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124e" w14:textId="d2d1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2025 года № 728.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собственности, предлагаемых к передаче в конкурентную среду: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"Aкимат Западно-Казахстанской области" строку, порядковый номер 180.1,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