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a267" w14:textId="4d8a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2025 года № 576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