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d9b2" w14:textId="6e3d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по государственным внешним займам и софинансированию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2025 года № 456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Правительство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по государственным внешним займам и софинансированию из республиканского бюджета.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апреля 2022 года № 215 "Об утверждении Правил представления отчетности по государственным внешним займам и софинансированию из республиканского бюджета".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 № 456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отчетности по государственным внешним займам и софинансированию из республиканского бюджета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отчетности по государственным внешним займам и софинансированию из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Бюджетного кодекса Республики Казахстан и определяют порядок представления отчетности по государственным внешним займам и софинансированию из республиканского бюджета.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бюджета, представляют отчетность с приложением аналитической записки, содержащей информацию по вопросам освоения средств государственных внешних займов и софинансирования из республиканского бюджета, а также при неосвоении средств государственных внешних займов, предложения и рекомендации по дальнейшему принятию мер по своевременному освоению средств государственных внешних займов, в центральный уполномоченный орган по исполнению бюджета: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ежемесячно, к 5-му числу месяца, следующего за отчетным периодом, в электронном формате посредством интегрированной автоматизированной информационной системы "е-Минфин" (далее – ИС "е-Минфин") и (или) на бумажном носителе: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об освоении средств государственного внешнего займа, направленного на реализацию проекта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информацию о поступлении и расходовании средств государственного внешнего займа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информацию о расходовании средств государственного внешнего займа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ежеквартально, к 10-му числу месяца, следующего за отчетным периодом, в электронном формате посредством ИС "е-Минфин" и (или) на бумажном носителе: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план-график на ____ год подготовки и реализации проекта ________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по мониторингу выполнения плана-графика за ___ квартал ___ года по проекту ________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проекте, финансируемом из средств государственного внешнего займа,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отчет о финансировании проекта _______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Центральный уполномоченный орган по исполнению бюджета ежеквартально, к 1-му числу второго месяца, следующего за отчетным периодом, представляет отчетность в Правительство Республики Казахстан по мониторингу освоения средств государственных внешних займов и софинансирования из республиканского бюджета, согласно приложениям 8 (сводный отчет об освоении средств государственных внешних займов) и 9 (сводный отчет об освоении средств софинансирования из республиканского бюджета государственных внешних займов) к настоящим Правилам с приложением аналитической записки, содержащей сводную информацию об освоении средств государственных внешних займов и софинансирования из республиканского бюджета, а также при неосвоении средств государственных внешних займов, предложения и рекомендации по дальнейшему принятию мер по своевременному освоению средств государственных внешних займов.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исполнительные органы и иные государственные органы Республики Казахстан (по согласованию), ответственные за реализацию проектов, финансируемых из средств государственных внешних займов и софинансируемых из республиканского бюджета, обеспечивают достоверность и правильность оформления вышеуказанных форм, своевременность их представления в центральный уполномоченный орган по исполнению бюджета.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Данные об освоении средств государственного внешнего займа,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направленного на реализацию проекта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(наименование, № займа, сумма, валюта)</w:t>
      </w:r>
    </w:p>
    <w:p>
      <w:pPr>
        <w:spacing w:after="0"/>
        <w:ind w:left="0"/>
        <w:jc w:val="both"/>
      </w:pPr>
      <w:bookmarkStart w:name="z28" w:id="8"/>
      <w:r>
        <w:rPr>
          <w:rFonts w:ascii="Times New Roman"/>
          <w:b w:val="false"/>
          <w:i w:val="false"/>
          <w:color w:val="000000"/>
          <w:sz w:val="28"/>
        </w:rPr>
        <w:t>
             Индекс: 01-ОЗ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ежемесячно, к 5-му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категории (в долларах СШA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 поставщик товаров, работ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 (в долларах СШA)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 в долларах СШA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0" w:id="10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"Данные об освоении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внешнего займа, направленного на реализацию проекта" приведено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приложении к настоящей форме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1 "Данные об освоении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займа, 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проекта"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"Данные об освоении средств государственного внешнего займа, направленного на реализацию проекта _______________________________________"</w:t>
      </w:r>
      <w:r>
        <w:br/>
      </w:r>
      <w:r>
        <w:rPr>
          <w:rFonts w:ascii="Times New Roman"/>
          <w:b/>
          <w:i w:val="false"/>
          <w:color w:val="000000"/>
        </w:rPr>
        <w:t>(наименование, № займа, сумма, валюта)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"Данные об освоении средств государственного внешнего займа, направленного на реализацию проекта ____________" (далее – пояснение) определяет единые требования по заполнению формы "Данные об освоении средств государственного внешнего займа, направленного на реализацию инвестиционного проекта ____________" (далее – форма).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7"/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порядковый номер контракта в рамках государственного внешнего займа.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указываются наименования категорий в соответствии с соглашением о займе.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указываются суммы категорий в соответствии с соглашением о займе.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ответственная за реализацию проекта организация.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фирма поставщик товаров, услуг (работ).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дата подписания контракта.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сумма контракта по курсу на дату подписания контракта.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общая сумма израсходованных средств в долларах СШA за весь период реализации государственного внешнего займа.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указываются израсходованные средства за текущий год по курсу на дату реконвертации иностранной валюты со специального счета государственного внешнего займа.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указываются израсходованные средства за текущий год по курсу на дату снятия средств со счета государственного внешнего займа.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указываются израсходованные средства за месяц по курсу на дату реконвертации иностранной валюты со специального счета государственного внешнего займа.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указываются израсходованные средства за месяц по курсу на дату снятия средств со счета государственного внешнего займа.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указывается примечание.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поступлении и расходовании средств государственного внешнего займа</w:t>
      </w:r>
    </w:p>
    <w:bookmarkEnd w:id="33"/>
    <w:p>
      <w:pPr>
        <w:spacing w:after="0"/>
        <w:ind w:left="0"/>
        <w:jc w:val="both"/>
      </w:pPr>
      <w:bookmarkStart w:name="z57" w:id="34"/>
      <w:r>
        <w:rPr>
          <w:rFonts w:ascii="Times New Roman"/>
          <w:b w:val="false"/>
          <w:i w:val="false"/>
          <w:color w:val="000000"/>
          <w:sz w:val="28"/>
        </w:rPr>
        <w:t>
             Индекс: 02-ПРЗ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за 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ежемесячно, к 5-му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 займа (код бюджетной классификации)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59" w:id="36"/>
      <w:r>
        <w:rPr>
          <w:rFonts w:ascii="Times New Roman"/>
          <w:b w:val="false"/>
          <w:i w:val="false"/>
          <w:color w:val="000000"/>
          <w:sz w:val="28"/>
        </w:rPr>
        <w:t>
             Курсовая разница на специальном счете за отчетный период в тысячах тенге 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Чистый остаток на специальном счете внешнего займа на "__" 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Прямые платежи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Списание средств займа (код бюджетной классификации)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списания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тенге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иностранной валюте (тысяч долларов СШA)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1" w:id="38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"Информация о поступлении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расходовании средств государственного внешнего займа" приведено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настоящей форме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2 "Информация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поступлении и расходовании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внешнего займа"</w:t>
            </w:r>
          </w:p>
        </w:tc>
      </w:tr>
    </w:tbl>
    <w:bookmarkStart w:name="z6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"Информация о поступлении и расходовании средств государственного внешнего займа"</w:t>
      </w:r>
    </w:p>
    <w:bookmarkEnd w:id="40"/>
    <w:bookmarkStart w:name="z6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"Информация о поступлении и расходовании средств государственного внешнего займа" (далее – пояснение) определяет единые требования по заполнению формы "Информация о поступлении и расходовании средств государственного внешнего займа" (далее – форма).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45"/>
    <w:bookmarkStart w:name="z7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первой таблицей указываются информация по наименованию заимодателя, номер государственного внешнего займа, наименование финансового учреждения, обслуживающего специальный счет, номер специальных счетов и счетов к специальным счетам.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первой таблице: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фактическая дата поступления средств на специальный счет государственного внешнего займа.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сумма поступления средств в долларах СШA за отчетный месяц на специальный счет государственного внешнего займа.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поступления средств в долларах СШA с начала года на специальный счет государственного внешнего займа.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сумма поступления средств в тенге за отчетный месяц на специальный счет государственного внешнего займа.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сумма поступления средств в тенге с начала года на специальный счет государственного внешнего займа.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указывается сумма по расходованию средств в долларах СШA за отчетный месяц со специального счета государственного внешнего займа.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сумма по расходованию средств в долларах СШA с начала года со специального счета государственного внешнего займа.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указывается сумма по расходованию средств в тенге за отчетный месяц со специального счета государственного внешнего займа.</w:t>
      </w:r>
    </w:p>
    <w:bookmarkEnd w:id="57"/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сумма по расходованию средств в тенге с начала года со специального счета государственного внешнего займа.</w:t>
      </w:r>
    </w:p>
    <w:bookmarkEnd w:id="58"/>
    <w:bookmarkStart w:name="z8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Остаток на специальном счете государственного внешнего займа должен быть указан без учета вознаграждений по курсу на 1-ое число месяца, следующего за отчетным периодом. Остаток на специальном счете государственного внешнего займа подтверждается выпиской финансового учреждения по счету, открытому в финансовом учреждении.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второй таблице: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 указывается фактическая дата поступления средств с ссудного счета заимодателя.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 указывается сумма поступления средств в долларах СШA за отчетный месяц с ссудного счета заимодателя.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3 указывается сумма поступления средств в долларах СШA с начала года с ссудного счета заимодателя.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4 указывается сумма поступления средств в тенге за отчетный месяц с ссудного счета заимодателя.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5 указывается сумма поступления средств в тенге с начала года с ссудного счета заимодателя.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6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7 указывается сумма по расходованию средств в долларах СШA за отчетный месяц с ссудного счета заимодателя.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8 указывается сумма по расходованию средств в долларах СШA с начала года с ссудного счета заимодателя.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графе 9 указывается сумма по расходованию средств в тенге за отчетный месяц с ссудного счета заимодателя.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графе 10 указывается сумма по расходованию средств в тенге с начала года с ссудного счета заимодателя.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Информация о расходовании средств государственного внешнего займа</w:t>
      </w:r>
    </w:p>
    <w:p>
      <w:pPr>
        <w:spacing w:after="0"/>
        <w:ind w:left="0"/>
        <w:jc w:val="both"/>
      </w:pPr>
      <w:bookmarkStart w:name="z99" w:id="72"/>
      <w:r>
        <w:rPr>
          <w:rFonts w:ascii="Times New Roman"/>
          <w:b w:val="false"/>
          <w:i w:val="false"/>
          <w:color w:val="000000"/>
          <w:sz w:val="28"/>
        </w:rPr>
        <w:t>
             Индекс: 03-РЗ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ежемесячная.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за ______________ (месяц,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ежемесячно, к 5-му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обязательствам и платежам на год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платежам на отчетный период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по обязательствам на отчетный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за счет средств займа, включая прямые платежи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месяц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0" w:id="73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"Информация о расходовании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внешнего займа" приведено в приложении к настоящей форме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3 "Информация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займа"</w:t>
            </w:r>
          </w:p>
        </w:tc>
      </w:tr>
    </w:tbl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"Информация о расходовании средств государственного внешнего займа"</w:t>
      </w:r>
    </w:p>
    <w:bookmarkEnd w:id="75"/>
    <w:bookmarkStart w:name="z10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"Информация о расходовании средств государственного внешнего займа" (далее – пояснение) определяет единые требования по заполнению формы "Информация о расходовании средств государственного внешнего займа" (далее – форма).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ежемесячно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80"/>
    <w:bookmarkStart w:name="z10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номер администратора бюджетной программы, программы, подпрограммы и специфики согласно коду бюджетной классификации.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сумма плана финансирования по обязательствам и платежам на год.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сумма плана финансирования по платежам на отчетный период.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сумма плана финансирования по обязательствам за отчетный период.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указывается сумма по расходованию средств займа, включая прямые платежи за отчетный месяц в тенге.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указывается сумма по расходованию средств займа, включая прямые платежи с начала года в тенге.</w:t>
      </w:r>
    </w:p>
    <w:bookmarkEnd w:id="87"/>
    <w:bookmarkStart w:name="z11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План-график на ____ год подготовки и реализации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проекта ____________ (наименование)</w:t>
      </w:r>
    </w:p>
    <w:p>
      <w:pPr>
        <w:spacing w:after="0"/>
        <w:ind w:left="0"/>
        <w:jc w:val="both"/>
      </w:pPr>
      <w:bookmarkStart w:name="z120" w:id="89"/>
      <w:r>
        <w:rPr>
          <w:rFonts w:ascii="Times New Roman"/>
          <w:b w:val="false"/>
          <w:i w:val="false"/>
          <w:color w:val="000000"/>
          <w:sz w:val="28"/>
        </w:rPr>
        <w:t>
             Индекс: 04-ПГ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на ____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10-му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товаров, работ и услуг) согласно утвержденному технико-экономическому обоснованию или финансово-экономической документации проекта по компонентам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(согласно утвержденному технико-экономическому обоснованию или финансово-экономической документации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проекту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кварталам планируемого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на планируемый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91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"План-график подготовки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проекта" приведено в приложении к настоящей форме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2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4 "План-график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 год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(наименование)"</w:t>
            </w:r>
          </w:p>
        </w:tc>
      </w:tr>
    </w:tbl>
    <w:bookmarkStart w:name="z1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"План-график на ____ год подготовки и реализации проекта ____________" (наименование)</w:t>
      </w:r>
    </w:p>
    <w:bookmarkEnd w:id="93"/>
    <w:bookmarkStart w:name="z12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2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"План-график на ____ год подготовки и реализации проекта ____________" (далее – пояснение) определяет единые требования по заполнению формы "План-график на ____ год подготовки и реализации проекта ___________________" (далее – форма).</w:t>
      </w:r>
    </w:p>
    <w:bookmarkEnd w:id="95"/>
    <w:bookmarkStart w:name="z1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бюджета, содержит плановые мероприятия и план финансирования согласно утвержденному технико-экономическому обоснованию или финансово-экономической документации проекта на весь период реализации проекта, на планируемый год и в разбивке по кварталам планируемого года.</w:t>
      </w:r>
    </w:p>
    <w:bookmarkEnd w:id="96"/>
    <w:bookmarkStart w:name="z12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97"/>
    <w:bookmarkStart w:name="z13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98"/>
    <w:bookmarkStart w:name="z13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9"/>
    <w:bookmarkStart w:name="z13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указываются мероприятия (виды товаров, работ и услуг) по компонентам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00"/>
    <w:bookmarkStart w:name="z13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 и 4 указывается план финансирования мероприятий, указанных в графе 2, за счет средств займа на весь период реализации проекта в соответствии с утвержденным технико-экономическим обоснованием проекта или финансово-экономической документацией проекта. При этом сумма в иностранной валюте указывается в соответствии с утвержденным технико-экономическим обоснованием проекта или финансово-экономической документацией проекта. Если в утвержденном технико-экономическом обосновании проекта или финансово-экономической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01"/>
    <w:bookmarkStart w:name="z13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5 и 6 указывается план финансирования мероприятий, указанных в графе 2, за счет средств софинансирования из республиканского бюджета на весь период реализации проекта в соответствии с утвержденным технико-экономическим обоснованием проекта или финансово-экономической документацией проекта. При этом сумма в иностранной валюте указывается в соответствии с утвержденным технико-экономическим обоснованием проекта или финансово-экономической документацией проекта. Если в утвержденном технико-экономическом обосновании проекта или финансово-экономической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02"/>
    <w:bookmarkStart w:name="z13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7, 8, 9, 10, 11, 12, 13, 14, 15, 16, 17, 18, 19, 20, 21 и 22 указывается разбивка плана финансирования за счет средств займа и за счет средств софинансирования из республиканского бюджета по кварталам планируемого года.</w:t>
      </w:r>
    </w:p>
    <w:bookmarkEnd w:id="103"/>
    <w:bookmarkStart w:name="z13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23, 24, 25 и 26 указывается план финансирования за счет средств займа и за счет средств софинансирования из республиканского бюджета на планируемый год.</w:t>
      </w:r>
    </w:p>
    <w:bookmarkEnd w:id="104"/>
    <w:bookmarkStart w:name="z13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Отчет по мониторингу выполнения плана-графика за ___ квартал ___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по проекту ___________________________ (наименование)</w:t>
      </w:r>
    </w:p>
    <w:p>
      <w:pPr>
        <w:spacing w:after="0"/>
        <w:ind w:left="0"/>
        <w:jc w:val="both"/>
      </w:pPr>
      <w:bookmarkStart w:name="z141" w:id="106"/>
      <w:r>
        <w:rPr>
          <w:rFonts w:ascii="Times New Roman"/>
          <w:b w:val="false"/>
          <w:i w:val="false"/>
          <w:color w:val="000000"/>
          <w:sz w:val="28"/>
        </w:rPr>
        <w:t>
             Индекс: 05-ОПГ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за ___ квартал 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10-му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(виды товаров, работ и услуг) согласно утвержденному технико-экономическому обоснованию или финансово-экономической документации проекта по компонентам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выполнения/финансирования (согласно утвержденному технико-экономическому обоснованию или финансово-экономической документации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периода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кварталам года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финансирование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 от плана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08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"Отчет по мониторингу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плана-графика по проекту" приведено в приложении к настоящей форме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4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5 "Отчет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мониторингу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плана-графика за 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___ года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(наименование)"</w:t>
            </w:r>
          </w:p>
        </w:tc>
      </w:tr>
    </w:tbl>
    <w:bookmarkStart w:name="z14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по мониторингу выполнения план-графика за __ квартал ___ года по проекту ____________" (наименование)</w:t>
      </w:r>
    </w:p>
    <w:bookmarkEnd w:id="110"/>
    <w:bookmarkStart w:name="z14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"Отчет по мониторингу выполнения план-графика за __ квартал ___ года по проекту ____________" (далее – пояснение) определяет единые требования по заполнению формы "Отчет по мониторингу выполнения плана-графика за __ квартал ___ года по проекту ____________" (далее – форма).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бюджета, содержит фактически выполненные мероприятия и объем выполнения/финансирования с начала периода реализации проекта, за отчетный год и в разбивке по кварталам отчетного года.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15"/>
    <w:bookmarkStart w:name="z152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указываются фактически выполненные мероприятия (виды товаров, работ и услуг) по компонентам.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3 и 4 указывается фактический объем выполнения/финансирования мероприятий, указанных в графе 2, за счет средств займа с начала периода реализации проекта. При этом сумма в иностранной валюте указывается по курсу на отчетную дату.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5 и 6 указывается фактический объем выполнения/финансирования мероприятий, указанных в графе 2, за счет средств софинансирования из республиканского бюджета с начала периода реализации проекта. При этом сумма в иностранной валюте указывается по курсу на отчетную дату.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7, 8, 9, 10, 11, 12, 13, 14, 15, 16, 17, 18, 19, 20, 21 и 22 указывается разбивка фактического объема выполнения/финансирования за счет средств займа и за счет софинансирования из республиканского бюджета по кварталам отчетного года.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23, 24, 25 и 26 указывается фактический объем выполнения/финансирования за счет средств займа и за счет софинансирования из республиканского бюджета за отчетный год.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27 указываются причины отклонения фактически выполненных мероприятий от запланированных в соответствии с утвержденным технико-экономическим обоснованием проекта или финансово-экономической документацией проекта, а также фактического объема финансирования от плана финансирования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Сведения о проекте, финансируемом из 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внешнего займа</w:t>
      </w:r>
    </w:p>
    <w:p>
      <w:pPr>
        <w:spacing w:after="0"/>
        <w:ind w:left="0"/>
        <w:jc w:val="both"/>
      </w:pPr>
      <w:bookmarkStart w:name="z163" w:id="124"/>
      <w:r>
        <w:rPr>
          <w:rFonts w:ascii="Times New Roman"/>
          <w:b w:val="false"/>
          <w:i w:val="false"/>
          <w:color w:val="000000"/>
          <w:sz w:val="28"/>
        </w:rPr>
        <w:t>
             Индекс: 06-СП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10-му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 (тысяч долларов СШA)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(тысяч долларов СШA)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(тысяч долларов СШA)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ратификации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 в силу соглашения о займе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Первоначальная дата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 даты закрытия снятия средств займа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нормативные правовые акты по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Исполнительное агентство, ответственное за реализацию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и задачи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по улучшению реализации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25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"Сведения о проекте, финансируемом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средств государственного внешнего займа" приведено в приложении к настоящей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6 "Сведения о проекте,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финансируемом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внешнего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займа"</w:t>
            </w:r>
          </w:p>
        </w:tc>
      </w:tr>
    </w:tbl>
    <w:bookmarkStart w:name="z16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проекте, финансируемом из средств государственного внешнего займа"</w:t>
      </w:r>
    </w:p>
    <w:bookmarkEnd w:id="127"/>
    <w:bookmarkStart w:name="z16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8"/>
    <w:bookmarkStart w:name="z1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"Сведения о проекте, финансируемом из средств государственного внешнего займа" (далее – пояснение) определяет единые требования по заполнению формы "Сведения о проекте, финансируемом из средств государственного внешнего займа" (далее – форма).</w:t>
      </w:r>
    </w:p>
    <w:bookmarkEnd w:id="129"/>
    <w:bookmarkStart w:name="z1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30"/>
    <w:bookmarkStart w:name="z1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31"/>
    <w:bookmarkStart w:name="z1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32"/>
    <w:bookmarkStart w:name="z17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3"/>
    <w:bookmarkStart w:name="z1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первой строке указывается наименование проекта, финансируемого из средств государственного внешнего займа.</w:t>
      </w:r>
    </w:p>
    <w:bookmarkEnd w:id="134"/>
    <w:bookmarkStart w:name="z1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 второй строке указывается стоимость проекта, финансируемого за счет внешнего займа, в тысячах долларов СШA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35"/>
    <w:bookmarkStart w:name="z1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третьей строке указывается сумма займа по проекту, финансируемому за счет внешнего займа, в тысячах долларов СШA в соответствии с соглашением о займе и утвержденным технико-экономическим обоснованием проекта или финансово-экономической документацией проекта.</w:t>
      </w:r>
    </w:p>
    <w:bookmarkEnd w:id="136"/>
    <w:bookmarkStart w:name="z17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четвертой строке указывается сумма софинансирования из республиканского бюджета по проекту, финансируемому за счет внешнего займа, в тысячах долларов СШA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37"/>
    <w:bookmarkStart w:name="z17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пятой строке указывается наименование заимодателя в соответствии с соглашением о займе.</w:t>
      </w:r>
    </w:p>
    <w:bookmarkEnd w:id="138"/>
    <w:bookmarkStart w:name="z17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шестой строке указывается дата подписания соглашения о займе.</w:t>
      </w:r>
    </w:p>
    <w:bookmarkEnd w:id="139"/>
    <w:bookmarkStart w:name="z18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седьмой строке указывается дата ратификации соглашения о займе в соответствии с законом Республики Казахстан о ратификации соглашения о займе.</w:t>
      </w:r>
    </w:p>
    <w:bookmarkEnd w:id="140"/>
    <w:bookmarkStart w:name="z18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восьмой строке указывается дата вступления в силу соглашения о займе.</w:t>
      </w:r>
    </w:p>
    <w:bookmarkEnd w:id="141"/>
    <w:bookmarkStart w:name="z18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девятой строке указывается первоначальная дата закрытия снятия средств займа в соответствии с соглашением о займе.</w:t>
      </w:r>
    </w:p>
    <w:bookmarkEnd w:id="142"/>
    <w:bookmarkStart w:name="z18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десятой строке указывается продление даты закрытия снятия средств займа. Каждая дата продления указывается в хронологическом порядке.</w:t>
      </w:r>
    </w:p>
    <w:bookmarkEnd w:id="143"/>
    <w:bookmarkStart w:name="z18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одиннадцатой строке указываются принятые нормативные правовые акты по проекту, финансируемому за счет государственного внешнего займа.</w:t>
      </w:r>
    </w:p>
    <w:bookmarkEnd w:id="144"/>
    <w:bookmarkStart w:name="z18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двенадцатой строке указывается наименование исполнительного агентства, ответственного за реализацию проекта, финансируемого за счет государственного внешнего займа.</w:t>
      </w:r>
    </w:p>
    <w:bookmarkEnd w:id="145"/>
    <w:bookmarkStart w:name="z18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тринадцатой строке указываются цели и задачи проекта, финансируемого за счет государственного внешнего займа.</w:t>
      </w:r>
    </w:p>
    <w:bookmarkEnd w:id="146"/>
    <w:bookmarkStart w:name="z18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четырнадцатой строке указываются предложения по улучшению реализации проекта и устранению возникших проблем в ходе реализации проекта.</w:t>
      </w:r>
    </w:p>
    <w:bookmarkEnd w:id="147"/>
    <w:bookmarkStart w:name="z18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Отчет о финансировании проекта__________ (наименование)</w:t>
      </w:r>
    </w:p>
    <w:p>
      <w:pPr>
        <w:spacing w:after="0"/>
        <w:ind w:left="0"/>
        <w:jc w:val="both"/>
      </w:pPr>
      <w:bookmarkStart w:name="z192" w:id="149"/>
      <w:r>
        <w:rPr>
          <w:rFonts w:ascii="Times New Roman"/>
          <w:b w:val="false"/>
          <w:i w:val="false"/>
          <w:color w:val="000000"/>
          <w:sz w:val="28"/>
        </w:rPr>
        <w:t>
             Индекс: 07-ОФП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за _________ 20__года.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Государственные органы, представляющие форму: центральные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органы и иные государственные органы Республики Казахстан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ответственные за реализацию проектов, финансируемых из средств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займов и софинансируемых из республиканского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10-му числу месяца, следующего за отчетным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реализации проекта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финансирования согласно утвержденному технико-экономическому обоснованию или финансово-экономической документации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долларов СШA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51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исполнительного органа (заместитель руководителя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центрального исполнительного органа)/руководитель аппарата центрального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исполнительного органа и руководители иных государственных органов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"Отчет о финансировании проекта"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19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7 "Отчет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(наименование)"</w:t>
            </w:r>
          </w:p>
        </w:tc>
      </w:tr>
    </w:tbl>
    <w:bookmarkStart w:name="z19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финансировании проекта _______________" (наименование)</w:t>
      </w:r>
    </w:p>
    <w:bookmarkEnd w:id="153"/>
    <w:bookmarkStart w:name="z19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4"/>
    <w:bookmarkStart w:name="z19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"Отчет о финансировании проекта _______________" (далее – пояснение) определяет единые требования по заполнению формы "Отчет о финансировании проекта ___________" (далее – форма).</w:t>
      </w:r>
    </w:p>
    <w:bookmarkEnd w:id="155"/>
    <w:bookmarkStart w:name="z20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56"/>
    <w:bookmarkStart w:name="z20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подписывают руководитель центрального исполнительного органа (заместитель руководителя центрального исполнительного органа) или руководитель аппарата центрального исполнительного органа.</w:t>
      </w:r>
    </w:p>
    <w:bookmarkEnd w:id="157"/>
    <w:bookmarkStart w:name="z20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58"/>
    <w:bookmarkStart w:name="z20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59"/>
    <w:bookmarkStart w:name="z20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указывается год реализации проекта, финансируемого за счет государственного внешнего займа.</w:t>
      </w:r>
    </w:p>
    <w:bookmarkEnd w:id="160"/>
    <w:bookmarkStart w:name="z20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2 и 3 указывается сумма займа в соответствии с утвержденным технико-экономическим обоснованием проекта или финансово-экономической документацией проекта. Если в утвержденном технико-экономическом обосновании проекта или финансово-экономической документации проекта отсутствует сумма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61"/>
    <w:bookmarkStart w:name="z20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графах 4 и 5 указывается сумма софинансирования из республиканского бюджета в соответствии с утвержденным технико-экономическим обоснованием проекта или финансово-экономической документацией проекта. Если в утвержденном технико-экономическом обосновании проекта или финансово-экономической документации проекта отсутствует сумма софинансирования из республиканского бюджета в иностранной валюте, сумма в тенге переводится по курсу, одобренному при утверждении прогноза социально-экономического развития Республики Казахстан на пятилетний период, разрабатываемого в соответствии со статьей 61 Бюджетного кодекса Республики Казахстан.</w:t>
      </w:r>
    </w:p>
    <w:bookmarkEnd w:id="162"/>
    <w:bookmarkStart w:name="z20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графах 6 и 7 указывается общий план финансирования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63"/>
    <w:bookmarkStart w:name="z20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8 и 9 указываются фактически освоенные средства займа за отчетный период.</w:t>
      </w:r>
    </w:p>
    <w:bookmarkEnd w:id="164"/>
    <w:bookmarkStart w:name="z20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10 и 11 указываются фактически освоенные средства софинансирования из республиканского бюджета за отчетный период.</w:t>
      </w:r>
    </w:p>
    <w:bookmarkEnd w:id="165"/>
    <w:bookmarkStart w:name="z21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12 и 13 указывается общее фактическое освоение средств.</w:t>
      </w:r>
    </w:p>
    <w:bookmarkEnd w:id="166"/>
    <w:bookmarkStart w:name="z21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14 и 15 указывается отклонение фактически освоенных средств займа от запланированных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67"/>
    <w:bookmarkStart w:name="z21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16 и 17 указывается отклонение фактически освоенных средств софинансирования из республиканского бюджета от запланированных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68"/>
    <w:bookmarkStart w:name="z21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графах 18 и 19 указывается отклонение общего объема освоенных средств от общего объема запланированных средств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169"/>
    <w:bookmarkStart w:name="z21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Сводный отчет об освоении средств государственных внешних займов</w:t>
      </w:r>
    </w:p>
    <w:p>
      <w:pPr>
        <w:spacing w:after="0"/>
        <w:ind w:left="0"/>
        <w:jc w:val="both"/>
      </w:pPr>
      <w:bookmarkStart w:name="z218" w:id="171"/>
      <w:r>
        <w:rPr>
          <w:rFonts w:ascii="Times New Roman"/>
          <w:b w:val="false"/>
          <w:i w:val="false"/>
          <w:color w:val="000000"/>
          <w:sz w:val="28"/>
        </w:rPr>
        <w:t>
             Индекс: 08-СОЗ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представляющий форму: центральный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1-му числу второго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займа в миллионах долларов СШA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с начала действия займа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1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 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0" w:id="173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уполномоченного органа по исполнению бюджета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Примечания: данные об освоении средств государственного внешнего займа,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направленного на реализацию проекта, приведены в приложении 1 к настоящей форме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пояснение по заполнению формы "Сводный отчет об освоении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внешних займов" приведено в приложении 2 к настоящей форме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22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8 "Сводный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освоении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Данные об освоении средств государственного внешнего займа,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направленного на реализацию проекта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       </w:t>
      </w:r>
      <w:r>
        <w:rPr>
          <w:rFonts w:ascii="Times New Roman"/>
          <w:b/>
          <w:i w:val="false"/>
          <w:color w:val="000000"/>
          <w:sz w:val="28"/>
        </w:rPr>
        <w:t>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     </w:t>
      </w:r>
      <w:r>
        <w:rPr>
          <w:rFonts w:ascii="Times New Roman"/>
          <w:b/>
          <w:i w:val="false"/>
          <w:color w:val="000000"/>
          <w:sz w:val="28"/>
        </w:rPr>
        <w:t>(наименование, № займа, сумма, валюта)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по состоянию на "___" __________ 20___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компонента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Фирма-поставщик товаров, услуг (работ)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контракта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средств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2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8 "Сводный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освоении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займов"</w:t>
            </w:r>
          </w:p>
        </w:tc>
      </w:tr>
    </w:tbl>
    <w:bookmarkStart w:name="z226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"Сводный отчет об освоении средств государственных внешних займов"</w:t>
      </w:r>
    </w:p>
    <w:bookmarkEnd w:id="176"/>
    <w:bookmarkStart w:name="z22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"/>
    <w:bookmarkStart w:name="z22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"Сводный отчет об освоении средств государственных внешних займов" (далее – пояснение) определяет единые требования по заполнению формы "Сводный отчет об освоении средств государственных внешних займов" (далее – форма).</w:t>
      </w:r>
    </w:p>
    <w:bookmarkEnd w:id="178"/>
    <w:bookmarkStart w:name="z22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 государственным органом по исполнению бюджета на основании выписок по счетам и форм отчетностей, представленных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179"/>
    <w:bookmarkStart w:name="z23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центрального уполномоченного органа по исполнению бюджета.</w:t>
      </w:r>
    </w:p>
    <w:bookmarkEnd w:id="180"/>
    <w:bookmarkStart w:name="z23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181"/>
    <w:bookmarkStart w:name="z23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82"/>
    <w:bookmarkStart w:name="z23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заимодателя.</w:t>
      </w:r>
    </w:p>
    <w:bookmarkEnd w:id="183"/>
    <w:bookmarkStart w:name="z23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проекта, финансируемого из средств государственного внешнего займа и софинансируемого из республиканского бюджета.</w:t>
      </w:r>
    </w:p>
    <w:bookmarkEnd w:id="184"/>
    <w:bookmarkStart w:name="z23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номер займа.</w:t>
      </w:r>
    </w:p>
    <w:bookmarkEnd w:id="185"/>
    <w:bookmarkStart w:name="z23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валюта займа.</w:t>
      </w:r>
    </w:p>
    <w:bookmarkEnd w:id="186"/>
    <w:bookmarkStart w:name="z23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сумма займа в миллионах долларов СШA в соответствии с соглашением о займе.</w:t>
      </w:r>
    </w:p>
    <w:bookmarkEnd w:id="187"/>
    <w:bookmarkStart w:name="z23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освоение средств займа с начала действия займа в тысячах долларов СШA.</w:t>
      </w:r>
    </w:p>
    <w:bookmarkEnd w:id="188"/>
    <w:bookmarkStart w:name="z23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освоение средств займа с начала действия займа в тыс. тенге по курсу на дату снятия средств со счета государственного внешнего займа.</w:t>
      </w:r>
    </w:p>
    <w:bookmarkEnd w:id="189"/>
    <w:bookmarkStart w:name="z24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освоение средств займа за текущий год в тысячах долларов СШA.</w:t>
      </w:r>
    </w:p>
    <w:bookmarkEnd w:id="190"/>
    <w:bookmarkStart w:name="z24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освоение средств займа за текущий год в тыс. тенге по курсу на дату снятия средств со счета государственного внешнего займа.</w:t>
      </w:r>
    </w:p>
    <w:bookmarkEnd w:id="191"/>
    <w:bookmarkStart w:name="z24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освоение средств займа за отчетный квартал в тысячах долларов СШA.</w:t>
      </w:r>
    </w:p>
    <w:bookmarkEnd w:id="192"/>
    <w:bookmarkStart w:name="z24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указывается освоение средств займа за отчетный квартал в тенге по курсу на дату снятия средств со счета государственного внешнего займа.</w:t>
      </w:r>
    </w:p>
    <w:bookmarkEnd w:id="193"/>
    <w:bookmarkStart w:name="z24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указывается организация, ответственная за освоение средств займа.</w:t>
      </w:r>
    </w:p>
    <w:bookmarkEnd w:id="194"/>
    <w:bookmarkStart w:name="z24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приложению к форме:</w:t>
      </w:r>
    </w:p>
    <w:bookmarkEnd w:id="195"/>
    <w:bookmarkStart w:name="z24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2 указывается наименование компонента в соответствии с соглашением о займе.</w:t>
      </w:r>
    </w:p>
    <w:bookmarkEnd w:id="196"/>
    <w:bookmarkStart w:name="z24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3 указывается сумма компонента.</w:t>
      </w:r>
    </w:p>
    <w:bookmarkEnd w:id="197"/>
    <w:bookmarkStart w:name="z24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4 указывается ответственная за реализацию проекта организация.</w:t>
      </w:r>
    </w:p>
    <w:bookmarkEnd w:id="198"/>
    <w:bookmarkStart w:name="z24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5 указывается фирма-поставщик товаров, услуг, работ.</w:t>
      </w:r>
    </w:p>
    <w:bookmarkEnd w:id="199"/>
    <w:bookmarkStart w:name="z25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6 указывается дата подписания контракта.</w:t>
      </w:r>
    </w:p>
    <w:bookmarkEnd w:id="200"/>
    <w:bookmarkStart w:name="z25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7 указывается сумма контракта.</w:t>
      </w:r>
    </w:p>
    <w:bookmarkEnd w:id="201"/>
    <w:bookmarkStart w:name="z25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8 указывается объем израсходованных средств.</w:t>
      </w:r>
    </w:p>
    <w:bookmarkEnd w:id="202"/>
    <w:bookmarkStart w:name="z25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по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внешним займам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   Сводный отчет об освоении средств софинансирования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из республиканского бюджета государственных внешних займов</w:t>
      </w:r>
    </w:p>
    <w:p>
      <w:pPr>
        <w:spacing w:after="0"/>
        <w:ind w:left="0"/>
        <w:jc w:val="both"/>
      </w:pPr>
      <w:bookmarkStart w:name="z257" w:id="204"/>
      <w:r>
        <w:rPr>
          <w:rFonts w:ascii="Times New Roman"/>
          <w:b w:val="false"/>
          <w:i w:val="false"/>
          <w:color w:val="000000"/>
          <w:sz w:val="28"/>
        </w:rPr>
        <w:t>
             Индекс: 09-СОС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Периодичность: ежеквартальная.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Отчетный период: по состоянию на "___" ______________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Государственный орган, представляющий форму: центральный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по исполнению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представления: ежеквартально, к 1-му числу второго месяца, следующего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отчетным периодом.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ИИН/БИН: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467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67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Метод сбора: в электронном формате посредством интегрированной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автоматизированной информационной системы "е-Минфин" и (или)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займа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софинансирования в миллионах долларов СШA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на начало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</w:tbl>
    <w:bookmarkStart w:name="z25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продолжение таблицы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освоено за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Ответственная организация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квартал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долларов СШA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тысячах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206"/>
      <w:r>
        <w:rPr>
          <w:rFonts w:ascii="Times New Roman"/>
          <w:b w:val="false"/>
          <w:i w:val="false"/>
          <w:color w:val="000000"/>
          <w:sz w:val="28"/>
        </w:rPr>
        <w:t>
             Руководитель центрального уполномоченного органа по исполнению бюджета</w:t>
      </w:r>
    </w:p>
    <w:bookmarkEnd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расшифровка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пояснение по заполнению формы "Сводный отчет об освоении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софинансирования из республиканского бюджета государственных внешних займов"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приведено в приложении к настоящей форме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США – Соединенные Штаты Америки;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БИН – бизнес-идентификационный номер.</w:t>
      </w:r>
    </w:p>
    <w:bookmarkStart w:name="z26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9 "Сводный отчет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освоении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софинансирования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займов"</w:t>
            </w:r>
          </w:p>
        </w:tc>
      </w:tr>
    </w:tbl>
    <w:bookmarkStart w:name="z26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"Сводный отчет об освоении средств софинансирования из республиканского бюджета государственных внешних займов"</w:t>
      </w:r>
    </w:p>
    <w:bookmarkEnd w:id="208"/>
    <w:bookmarkStart w:name="z263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9"/>
    <w:bookmarkStart w:name="z26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"Сводный отчет об освоении средств софинансирования из республиканского бюджета государственных внешних займов" (далее – пояснение) определяет единые требования по заполнению формы "Сводный отчет об освоении средств софинансирования из республиканского бюджета государственных внешних займов" (далее – форма).</w:t>
      </w:r>
    </w:p>
    <w:bookmarkEnd w:id="210"/>
    <w:bookmarkStart w:name="z26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составляется ежеквартально центральным уполномоченным органом по исполнению бюджета на основании форм отчетности, представленной центральными исполнительными органами и иными государственными органами Республики Казахстан (по согласованию), ответственными за реализацию проектов, финансируемых из средств государственных внешних займов и софинансируемых из республиканского бюджета.</w:t>
      </w:r>
    </w:p>
    <w:bookmarkEnd w:id="211"/>
    <w:bookmarkStart w:name="z26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Форму подписывает руководитель центрального уполномоченного органа по исполнению бюджета.</w:t>
      </w:r>
    </w:p>
    <w:bookmarkEnd w:id="212"/>
    <w:bookmarkStart w:name="z26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Подписанная форма представляется в электронном формате посредством интегрированной автоматизированной информационной системы "е-Минфин" и (или) на бумажном носителе.</w:t>
      </w:r>
    </w:p>
    <w:bookmarkEnd w:id="213"/>
    <w:bookmarkStart w:name="z268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14"/>
    <w:bookmarkStart w:name="z26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наименование заимодателя.</w:t>
      </w:r>
    </w:p>
    <w:bookmarkEnd w:id="215"/>
    <w:bookmarkStart w:name="z27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указывается наименование проекта, финансируемого из средств государственного внешнего займа и софинансируемого из республиканского бюджета.</w:t>
      </w:r>
    </w:p>
    <w:bookmarkEnd w:id="216"/>
    <w:bookmarkStart w:name="z27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номер займа.</w:t>
      </w:r>
    </w:p>
    <w:bookmarkEnd w:id="217"/>
    <w:bookmarkStart w:name="z27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указывается сумма софинансирования из республиканского бюджета в миллионах долларов СШA в соответствии с утвержденным технико-экономическим обоснованием проекта или финансово-экономической документацией проекта.</w:t>
      </w:r>
    </w:p>
    <w:bookmarkEnd w:id="218"/>
    <w:bookmarkStart w:name="z27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указывается освоение средств софинансирования из республиканского бюджета на начало отчетного периода в тысячах долларов СШA по курсу на дату проведения платежа.</w:t>
      </w:r>
    </w:p>
    <w:bookmarkEnd w:id="219"/>
    <w:bookmarkStart w:name="z27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указывается освоение средств софинансирования из республиканского бюджета на начало отчетного периода в тысячах тенге.</w:t>
      </w:r>
    </w:p>
    <w:bookmarkEnd w:id="220"/>
    <w:bookmarkStart w:name="z27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указывается освоение средств софинансирования из республиканского бюджета за текущий год в тысячах долларов СШA по курсу на дату проведения платежа.</w:t>
      </w:r>
    </w:p>
    <w:bookmarkEnd w:id="221"/>
    <w:bookmarkStart w:name="z27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указывается освоение средств софинансирования из республиканского бюджета за текущий год в тысячах тенге.</w:t>
      </w:r>
    </w:p>
    <w:bookmarkEnd w:id="222"/>
    <w:bookmarkStart w:name="z27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указывается освоение средств софинансирования из республиканского бюджета за отчетный квартал в тысячах долларов СШA по курсу на дату проведения платежа.</w:t>
      </w:r>
    </w:p>
    <w:bookmarkEnd w:id="223"/>
    <w:bookmarkStart w:name="z27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указывается освоение средств софинансирования из республиканского бюджета за отчетный квартал в тысячах тенге.</w:t>
      </w:r>
    </w:p>
    <w:bookmarkEnd w:id="224"/>
    <w:bookmarkStart w:name="z27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13 указывается организация, ответственная за освоение средств софинансирования из республиканского бюджета.</w:t>
      </w:r>
    </w:p>
    <w:bookmarkEnd w:id="225"/>
    <w:bookmarkStart w:name="z28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2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