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f4b" w14:textId="6f0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2025 года № 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 INVEST"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Казахстан, член Совета директоров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член Совета директоров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