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c658b" w14:textId="98c65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26 марта 2014 года № 266 "Об утверждении Правил превентивных посещений группами, формируемыми из участников национального превентивного механизма" и от 2 апреля 2014 года № 301 "Об утверждении Правил возмещения расходов участников национального превентивного механизма по превентивным посещениям"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мая 2025 года № 332.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марта 2014 года № 266 "Об утверждении Правил превентивных посещений группами, формируемыми из участников национального превентивного механизма":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превентивных посещений группами, формируемыми из участников национального превентивного механизма, утвержденных указанным постановлением: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превентивных посещений группами, формируемыми из участников национального превентивного механизма (далее – Правила),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46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Уголовно-исполнительного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191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здоровье народа и системе здравоохранения", </w:t>
      </w:r>
      <w:r>
        <w:rPr>
          <w:rFonts w:ascii="Times New Roman"/>
          <w:b w:val="false"/>
          <w:i w:val="false"/>
          <w:color w:val="000000"/>
          <w:sz w:val="28"/>
        </w:rPr>
        <w:t>статьей 46-17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порядке и условиях содержания лиц в специальных учреждениях, специальных помещениях, обеспечивающих временную изоляцию от общества", </w:t>
      </w:r>
      <w:r>
        <w:rPr>
          <w:rFonts w:ascii="Times New Roman"/>
          <w:b w:val="false"/>
          <w:i w:val="false"/>
          <w:color w:val="000000"/>
          <w:sz w:val="28"/>
        </w:rPr>
        <w:t>статьей 47-8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правах ребенка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профилактике правонарушений среди несовершеннолетних и предупреждении детской безнадзорности и беспризорности", </w:t>
      </w:r>
      <w:r>
        <w:rPr>
          <w:rFonts w:ascii="Times New Roman"/>
          <w:b w:val="false"/>
          <w:i w:val="false"/>
          <w:color w:val="000000"/>
          <w:sz w:val="28"/>
        </w:rPr>
        <w:t>статьей 150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Социального кодекса Республики Казахстан.";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При проведении группами превентивных посещений участник национального превентивного механизма вправе: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беспрепятственно выбирать и посещать учреждения и организации, подлежащие превентивному посещению;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проводить беседы с лицами, содержащимися в учреждениях и организациях, подлежащих превентивным посещениям, и (или) их законными представителями без свидетелей;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принимать сообщения и жалобы о применении пыток и других жестоких, бесчеловечных или унижающих достоинство видов обращения и наказания;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иметь иные права, предусмотренные законами Республики Казахстан.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проведении превентивного посещения участник национального превентивного механизма разъясняет лицам, содержащимся в учреждениях и организациях, подлежащих превентивным посещениям, и (или) их законным представителям их права.";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Участники национального превентивного механизма должны проявлять уважительное отношение к лицам, содержащимся в учреждениях и организациях, а также к персоналу указанных учреждений и организаций.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национального превентивного механизма не вправе разглашать сведения о частной жизни лиц, ставшие известными им в ходе превентивных посещений, без согласия данных лиц.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Участниками национального превентивного механизма не допускается вмешательство в деятельность учреждений и организаций, подлежащих превентивному посещению.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неправомерных действий участников национального превентивного механизма руководитель администрации учреждений и организаций, подлежащих превентивному посещению, письменно информирует Уполномоченного.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Обеспечение безопасности участников национального превентивного механизма, в том числе сопровождения по территории, возлагается на администрацию учреждений и организаций, подлежащих превентивному посещению. О реальной угрозе безопасности и необходимости ограничения конфиденциальности беседы участник национального превентивного механизма уведомляется администрацией учреждения и организации.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Отказ участника национального превентивного механизма от ограничений конфиденциальной беседы с лицами, содержащимися в учреждениях и организациях, подлежащих превентивным посещениям, оформляется письменно.";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В случае выявления при превентивном посещении признаков применения пыток и других жестоких, бесчеловечных и унижающих достоинство видов обращения в отношении лиц, содержащихся в учреждениях и организациях, подлежащих превентивным посещениям, участники группы национального превентивного механизма незамедлительно сообщают об этом органам прокуратуры и Уполномоченному.";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апреля 2014 года № 301 "Об утверждении Правил возмещения расходов участников национального превентивного механизма по превентивным посещениям":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возмещения расходов участников национального превентивного механизма по превентивным посещениям, утвержденных указанным постановлением: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возмещения расходов участников национального превентивного механизма по превентивным посещениям (далее –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Уголовно-исполнительного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184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здоровье народа и системе здравоохранения", </w:t>
      </w:r>
      <w:r>
        <w:rPr>
          <w:rFonts w:ascii="Times New Roman"/>
          <w:b w:val="false"/>
          <w:i w:val="false"/>
          <w:color w:val="000000"/>
          <w:sz w:val="28"/>
        </w:rPr>
        <w:t>статьей 46-10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порядке и условиях содержания лиц в специальных учреждениях, специальных помещениях, обеспечивающих временную изоляцию от общества", </w:t>
      </w:r>
      <w:r>
        <w:rPr>
          <w:rFonts w:ascii="Times New Roman"/>
          <w:b w:val="false"/>
          <w:i w:val="false"/>
          <w:color w:val="000000"/>
          <w:sz w:val="28"/>
        </w:rPr>
        <w:t>статьей 47-1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правах ребенка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профилактике правонарушений среди несовершеннолетних и предупреждении детской безнадзорности и беспризорности", </w:t>
      </w:r>
      <w:r>
        <w:rPr>
          <w:rFonts w:ascii="Times New Roman"/>
          <w:b w:val="false"/>
          <w:i w:val="false"/>
          <w:color w:val="000000"/>
          <w:sz w:val="28"/>
        </w:rPr>
        <w:t>статьей 143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Социального кодекса Республики Казахстан.";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следующей редакции:</w:t>
      </w:r>
    </w:p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расходы, связанные с выездом участника национального превентивного механизма в другую местность, в том числе по участию в работе Координационного совета: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день пребывания в месте превентивного посещения участнику превентивного механизма выплачиваются суточные в размере двух месячных расчетных показателей;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найму жилого помещения по предъявленным подтверждающим документам (фискальный чек, приходный кассовый ордер, счет-фактура, счет, накладная, извещение, а в случае представления документов за проживание от индивидуального предпринимателя дополнительно представляются документы, подтверждающие право лица сдавать в аренду имущество (договор аренды, патент, свидетельство и другие подтверждающие документы, предоставляемые поставщиками гостиничных услуг), при этом сумма расходов по найму жилого помещения в сутки не должна превышать семикратного размера месячного расчетного показателя – в городах Астане, Алматы, Шымкенте, Атырау, Актау и Байконыре, шестикратного размера месячного расчетного показателя – в областных центрах и городах областного значения, четырехкратного размера месячного расчетного показателя – в районных центрах, городах районного значения и поселке Бурабай Бурабайского района Акмолинской области, двукратного размера месячного расчетного показателя – в сельских округах;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проезду к месту пребывания и обратно к месту постоянной работы на основании предъявленных проездных документов при проезде по железным дорогам – по тарифу купированного вагона (за исключением вагонов с двухместными купе с нижним расположением мягких диванов, мягкими креслами для сидения с устройством по регулированию его положения (СВ), а также классов "Турист" и "Бизнес" скоростных поездов); по водным путям, шоссейным и грунтовым дорогам – по существующей в данной местности стоимости проезда;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бронирования проездных билетов и места в гостинице, а также пользования постельными принадлежностями в поездах при проезде к месту пребывания и обратно к месту работы (должности) при наличии документов, подтверждающих эти расходы;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проездных документов к месту пребывания и обратно к месту основной работы (должности) расходы возмещаются по минимальной стоимости проезда транспортом на основании справки железнодорожного или речного/морского вокзала либо автовокзала;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проезду автотранспортом (кроме такси) к железнодорожной станции, пристани, аэропорту, если они находятся за пределами населенного пункта, при наличии подтверждающих документов;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превентивном посещении в местности, откуда участник национального превентивного механизма имеет возможность ежедневно возвращаться к месту постоянного жительства, возмещаются только транспортные расходы при наличии проездных документов без выплаты суточных;".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