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3e7" w14:textId="d72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2025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Үлкен Нарын Комитета ветеринарного контроля и надзора Министерства сельского хозяйства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Марқакөл Комитета ветеринарного контроля и надзора Министерства сельского хозяйства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Мақаншы Комитета ветеринарного контроля и надзора Министерства сельского хозяйства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"Территориальная инспекция района Жаңасемей Комитета ветеринарного контроля и надзора Министерства сельского хозяйства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обязанности: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Министерства, в порядке, установленном законодательством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петиции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его представителей в порядке, установленном Административным процедурно-процессуальным кодексом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"335) разрабатывает и утверждает: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порядок их выдачи (аннулирования);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(приостановления, отмены) статуса племенной продукции (материала);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"411)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участвует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организует разработку научных, научно-технических проектов и программ, финансируемых за счет бюджетных средств, и осуществляет их реализацию в соответствующей отрасли;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утверждает отчеты по выполненным научным, научно-техническим проектам и программам в соответствующей отрасли, финансируемым за счет бюджетных средств;";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"417) вносит в уполномоченный орган в области науки предложения по кандидатурам для включения в составы национальных научных советов;";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418-1)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"418-1) создает научно-технический совет и утверждает его положение;";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"419) вносит в уполномоченный орган в области науки предложения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участвует в разработке правил финансирования науки;";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420-1)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"420-1) осуществляет мониторинг реализации программ содействия коммерциализации результатов научной и (или) научно-технической деятельности в соответствующей отрасли;";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483-1), 483-2), 483-3), 483-4), 483-5), 483-6) и 483-7) следующего содержания: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"483-1) на ежегодной основе по согласованию с отраслевыми советами по профессиональным квалификациям вносит в уполномоченный орган в области признания профессиональных квалификаций предложения по внесению изменений и дополнений в реестр профессий;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483-2) на ежегодной основе по согласованию с отраслевыми советами по профессиональным квалификациям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483-3) на ежегодной основе по согласованию с местными исполнительными органами областей,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483-4)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483-5) разрабатывает и (или) актуализирует профессиональные стандарты в регулируемых отраслях;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483-6)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483-7) разрабатывает и утверждает положение об отраслевых советах по профессиональным квалификациям;";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508-135), 508-136), 508-137), 508-138), 508-139), 508-140), 508-141) и 508-142) следующего содержания: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"508-135) подготавливает и представляет в уполномоченный орган в области особо охраняемых природных территорий предложения по перечню объектов государственного природно-заповедного фонда, развитию системы особо охраняемых природных территорий и экологических сетей;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508-136) разрабатывает и утверждает по согласованию с уполномоченным органом в области особо охраняемых природных территорий паспорта особо охраняемых природных территорий, находящихся в ведении, осуществляет регистрацию (перерегистрацию) паспортов в уполномоченном органе в области особо охраняемых природных территорий;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508-137) организует в порядке, установленном законодательством Республики Казахстан, разработку проектов естественно-научных и технико-экономических обоснований по созданию и расширению находящихся в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 в области особо охраняемых природных территорий;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508-138) организует разработку и утверждает по согласованию с уполномоченным органом в области особо охраняемых природных территорий планы управления особо охраняемыми природными территориями, находящимися в ведении;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508-139) осуществляет руководство особо охраняемыми природными территориями, находящимися в ведении, обеспечивает проведение их охраны, защиты и восстановления, а также научных исследований;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508-140) участвует в ведении государственного кадастра особо охраняемых природных территорий;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508-141) вносит предложения уполномоченному органу в области особо охраняемых природных территорий о присвоении научным природным объектам статуса "Научный природный объект – национальное достояние";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508-142) обеспечивает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ведении, в соответствии с Законом Республики Казахстан "О доступе к информации";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102-1 следующего содержания: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"102-1. Государственное учреждение "Территориальная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165-1 следующего содержания: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"165-1. Государственное учреждение "Петропавловская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Казахстан".";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254-1 и 254-2 следующего содержания: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"254-1. Государственное учреждение "Территориальная инспекция района Үлкен Нарын Комитета ветеринарного контроля и надзора Министерства сельского хозяйства Республики Казахстан".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254-2. Государственное учреждение "Территориальная инспекция района Марқакөл Комитета ветеринарного контроля и надзора Министерства сельского хозяйства Республики Казахстан".";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278-2 и 278-3 следующего содержания: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"278-2. Государственное учреждение "Территориальная инспекция района Мақаншы Комитета ветеринарного контроля и надзора Министерства сельского хозяйства Республики Казахстан".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278-3. Государственное учреждение "Территориальная инспекция района Жаңасемей Комитета ветеринарного контроля и надзора Министерства сельского хозяйства Республики Казахстан".".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принять иные меры, вытекающие из настоящего постановления.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