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a024" w14:textId="8fca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2025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"Воинская часть 5575 Национальной гвардии Республики Казахстан" (далее – учреждение) с дислокацией в городе Жезказгане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руководству соответствующей отраслью (сферой) государственного управления в отношении учреждения Министерство внутренних дел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учреждения осуществляется за счет и в пределах средств, предусмотренных в республиканском бюджете на содержание Министерства внутренних дел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следующее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Перечень республиканских государственных учреждений, находящихся в ведении Национальной гвардии Республики Казахстан" дополнить строкой, порядковый номер 42,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Республиканское государственное учреждение "Воинская часть 5575 Национальной гвардии Республики Казахстан".".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