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44e4" w14:textId="4144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Гвинея-Бисау об освобождении от визовых требований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2025 года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Гвинея-Бисау об освобождении от визовых требований владельцев дипломатических и служебных паспортов, совершенное в Астане 18 декабря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Примечание. Текст международного Соглашения,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прилагаемый к нормативному правовому акту,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является официальным. Официально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заверенную копию международного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на языках заключения можно получить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иностранных дел РК, ответственном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регистрацию, учет и хранение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 № 258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Гвинея-Бисау об освобождении от визовых требований владельцев дипломатических и служебных паспортов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Гвинея-Бисау, далее именуемые индивидуально Сторона и совместно Стороны,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дружеские отношения между двумя государствами,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упростить взаимные поездки граждан Республики Казахстан и Республики Гвинея-Бисау, владельцев действительных дипломатических и служебных паспортов между двумя государствами,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национальным законодательством своих государств,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и служебных паспортов, вправе многократно въезжать, следовать транзитом, выезжать и пребывать без визы на территории государства другой Стороны сроком, не превышающим суммарно 30 (тридцать) календарных дней в течение 180 (сто восемьдесят) календарных дней с даты первого въезда.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и служебных паспортов, находящиеся в служебной командировке на территории государства другой Стороны в качестве сотрудников дипломатического представительства или консульского учреждения, а также члены их семей, владельцы действительных дипломатических и служебных паспортов, могут въезжать, пребывать и выезжать с территории государства другой Стороны без виз на период их аккредитации.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дипломатических и служебных паспортов граждан государств каждой из Сторон должен быть не менее 6 (шесть) месяцев с даты въезда на территорию государства другой Стороны.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Въезд, транзит и выезд граждан государства одной из Сторон, владельцев действительных дипломатических и служебных паспортов, по территории государства другой Стороны осуществляются через официальные пункты пропуска двух государств, открытые для международного сообщения.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из Сторон, владельцы действительных дипломатических и служебных паспортов, в период их пребывания на территории государства другой Стороны обязаны соблюдать национальное законодательство государства этой Стороны без ущерба для положений Венской конвенции о дипломатических сношениях от 18 апреля 1961 года и Венской конвенции о консульских сношениях от 24 апреля 1963 года.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 либо сократить срок пребывания на территории своего государства гражданам государства другой Стороны, владельцам действительных дипломатических и служебных паспортов, чье присутствие на соответствующей территории считает нежелательным.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может временно, частично или полностью приостановить действие настоящего Соглашения в целях обеспечения национальной безопасности, общественного порядка или общественного здоровья.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принявшая решение о приостановлении, а также возобновлении действия настоящего Соглашения, уведомляет о таком своем решении другую Сторону по дипломатическим каналам не позднее чем за 72 (семьдесят два) часа до вступления в силу этого решения. Приостановление действия настоящего Соглашения не затрагивает прав граждан одной из Сторон, упомянутых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уже находятся на территории государства другой Стороны.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по дипломатическим каналам образцами действительных дипломатических и служебных паспортов в течение 30 (тридцать) календарных дней с даты подписания настоящего Соглашения. Каждая из Сторон в случае внесения изменений в дипломатические и служебные паспорта обязана уведомить об этом другую Сторону не позднее чем за 30 (тридцать) календарных дней до того, как это изменение вступит в силу.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в настоящее Соглашение могут быть внесены изменения и дополнения, являющиеся неотъемлемыми частями настоящего Соглашения, которые оформляются отдельными протоколами и вступают в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Соглашения.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6 (шесть) месяцев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18 декабря 2024 года в двух экземплярах, каждый на казахском, португальском и английском языках, причем все тексты имеют одинаковую силу. В случае расхождения между текстами настоящего Соглашения Стороны обращаются к тексту на английском языке.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Гвинея-Бисау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