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4127" w14:textId="ec5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2025 года № 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283, графу 5 дополнить подпунктом 10)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"SK Water Solutions";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292, графу 5 дополнить подпунктом 7)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"SK Water Solutions";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308, графу 5 дополнить подпунктом 26)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"SK Water Solutions";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309, графу 5 дополнить подпунктом 4)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"SK Water Solutions";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310, графу 5 дополнить подпунктом 4)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"SK Water Solutions";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316, графу 5 дополнить подпунктом 27)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товарищество с ограниченной ответственностью "SK Water Solutions";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325, графу 5 дополнить подпунктом 4)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"SK Water Solutions";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графу 5 дополнить подпунктом 31)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товарищество с ограниченной ответственностью "SK Water Solutions";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366, графу 5 дополнить подпунктом 27)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товарищество с ограниченной ответственностью "SK Water Solutions";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377, графу 5 дополнить подпунктом 22)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товарищество с ограниченной ответственностью "SK Water Solutions";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графу 5 дополнить подпунктом 42)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товарищество с ограниченной ответственностью "SK Water Solutions".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