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d46a" w14:textId="3c2d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24 января 2020 года № 3 "О некоторых вопросах применения судами законодательства об уголовных правонарушениях в сфере экономической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декабря 2025 года № 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вышеуказанное нормативное постановление Верховного Суда Республики Казахстан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квалификации деяния по </w:t>
      </w:r>
      <w:r>
        <w:rPr>
          <w:rFonts w:ascii="Times New Roman"/>
          <w:b w:val="false"/>
          <w:i w:val="false"/>
          <w:color w:val="000000"/>
          <w:sz w:val="28"/>
        </w:rPr>
        <w:t>статье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 по признаку отсутствия регистрации судам следует иметь в виду, что государственная регистрация физического лица, осуществляющего частное предпринимательство без образования юридического лица, заключается в постановке его на учет в качестве индивидуального предпринимателя в органе государственных доходов по месту нахождения этого лица. Уголовная ответственность за незаконное предпринимательство по признаку отсутствия регистрации наступает в случаях, когда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Предпринимательского кодекса физическое лицо обязано было зарегистрироваться в качестве индивидуального предпринимателя, но не сделало этого, и эти деяния причинили крупный ущерб гражданину, организации или государству либо они сопряжены с извлечением дохода в крупном размере или производством, хранением, перевозкой либо сбытом подакцизных товаров в значительных размерах.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судам необходимо учитывать, что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Предпринимательского кодекса и налоговым законодательством предусмотрены случаи, когда лицо, осуществляющее предпринимательскую деятельность, вправе не осуществлять регистрацию в качестве индивидуального предпринимателя. Указанные лица к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привлекаются.";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седьмом слова "статье 214"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 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"или административная ответственность" заменить словами "ответственность или ответственность,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 (далее-КоАП)";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лицо занимается запрещенными видами предпринимательской деятельности, ответственность за которую предусмотрена иными статьями УК, например, за незаконное изготовление, переработку, хранение, перевозку с целью сбыта или сбыт наркотических средств, психотропных веществ, их аналогов, содеянное им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требует.";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"Уголовная ответственность по частям первым </w:t>
      </w:r>
      <w:r>
        <w:rPr>
          <w:rFonts w:ascii="Times New Roman"/>
          <w:b w:val="false"/>
          <w:i w:val="false"/>
          <w:color w:val="000000"/>
          <w:sz w:val="28"/>
        </w:rPr>
        <w:t>статей 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наступает при осуществлении предпринимательской деятельности, банковской деятельности (банковских операций), микрофинансовой или коллекторской деятельности без регистрации, а равно без обязательной для такой деятельности лицензии, учетной регистрации или после исключения коллекторского агентства из реестра коллекторских агентств, либо с нарушением законодательства Республики Казахстан о разрешениях и уведомлениях, а равно за занятие запрещенными видами предпринимательской деятельности, если эти деяния причинили крупный ущерб гражданину, организации или государству либо сопряжены с извлечением дохода в крупном размере или производством, хранением, перевозкой либо сбытом подакцизных товаров в значительных размерах, а по частям вторым </w:t>
      </w:r>
      <w:r>
        <w:rPr>
          <w:rFonts w:ascii="Times New Roman"/>
          <w:b w:val="false"/>
          <w:i w:val="false"/>
          <w:color w:val="000000"/>
          <w:sz w:val="28"/>
        </w:rPr>
        <w:t>статей 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- за те же деяния, совершенные преступной группой; сопряженные с извлечением дохода в особо крупном размере; неоднократно.";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исчислении размера дохода, полученного преступной группой, судам следует исходить из общей суммы дохода, извлеченного всеми ее участниками.";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 и пятый считать соответственно абзацами третьим, четвертым, пятым и шестым;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"положениями пункта 1 статьи 330 Налогового Кодекса " заменить словами "законом, действовавшим во время совершения уголовно наказуемого деяния, то есть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330 Налогового Кодекса (в редакции 2017 года) либо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382 Налогового Кодекса (в редакции 2025 года)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"статьей 462 Налогового Кодекса " заменить словами "законом, действовавшим во время совершения уголовно наказуемого деяния, то есть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(в редакции 2017 года) либо </w:t>
      </w:r>
      <w:r>
        <w:rPr>
          <w:rFonts w:ascii="Times New Roman"/>
          <w:b w:val="false"/>
          <w:i w:val="false"/>
          <w:color w:val="000000"/>
          <w:sz w:val="28"/>
        </w:rPr>
        <w:t>статьей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(в редакции 2025 года)";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 и третьим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 требуют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действия лица, осуществляющего незаконную банковскую деятельность (банковские операции), незаконные микрофинансовую и коллекторскую деятельность без регистрации, а равно без обязательной для такой деятельности лицензии, учетной регистрации или после исключения коллекторского агентства из реестра коллекторских агентств, либо с нарушением законодательства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незаконной предпринимательской, банковской, микрофинансовой, коллекторской деятельности, то есть деяний,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у лица не возникает обязательств по уплате налогов и других обязательных платежей в бюджет. Соответственно, действия виновного не требуют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статьям 244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УК.";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считать соответственно абзацами четвертым и пятым;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"Сумма неуплаченных налогов, платежей в бюджет определяется на основании совокупности доказательств, в том числе показаниями контрагентов или их представителей, актом налоговой проверки, заключением эксперта и другими доказательствами. При допросе контрагентов или их представителей необходимо выяснять, обжалованы ли контрагентами результаты налоговых проверок органов государственных доходов, в случаях судебного обжалования приобщать к делу и исследовать состоявшиеся судебные акты.";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предложением вторым следующего содержания: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установления наступления общественно опасных последствий необходимо исследовать доказательства, подтверждающие факт уклонения контрагентов от уплаты обязательных платежей в бюджет, в том числе принятые в их отношении решения об уголовном преследовании либо привлечении к ответственности в соответствии с КоАП.";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18-1 следующего содержания: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Финансовая (инвестиционная) пирамида - это деятельность по извлечению дохода (имущественной выгоды), основанная на постоянном привлечении денежных средств или иного имущества участников, либо права на него физических и (или) юридических лиц, без использования привлеченных средств на предпринимательскую деятельность, обеспечивающую принятые обязательства, путем перераспределения данных активов и обогащения одних участников за счет взносов других.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 данной категории судам необходимо устанавливать наличие отдельных признаков финансовой (инвестиционной) пирамиды, таких как: привлечение денежных средств или иного имущества участников, при отсутствии иных источников доходов и инвестиций, обогащение одних участников за счет взносов других, необоснованное обещание высоких доходов, отсутствие лицензий на осуществление банковской и иной финансовой деятельности по привлечению средств населения, не осуществление производства продукции и иных видов деятельности, отсутствие собственных основных средств и других активов, а также информации о финансовом положении, активная реклама деятельности в масс-медиа с целью привлечения большого числа заинтересованных лиц, организация презентаций с вручением дорогих подарков участникам и другие.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финансовой (инвестиционной) пирамидой понимается принятие решений, связанных с функционированием организации в целях извлечения дохода (имущественной выгоды) путем привлечения денежных средств или иного имущества участников, координация ее деятельности, распределение между ее участниками обязанностей, поиск и аренда офиса для осуществления деятельности финансовой (инвестиционной) пирамиды, привлечение вкладчиков, принятие непосредственно либо через онлайн ресурсы денежных средств и иного имущества участников и так далее.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(или) руководство финансовой (инвестиционной) пирамидой может осуществляться как несколькими лицами, так и совершаться одним лицом.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и руководстве финансовой (инвестиционной) пирамидой уголовная ответственность наступает только по </w:t>
      </w:r>
      <w:r>
        <w:rPr>
          <w:rFonts w:ascii="Times New Roman"/>
          <w:b w:val="false"/>
          <w:i w:val="false"/>
          <w:color w:val="000000"/>
          <w:sz w:val="28"/>
        </w:rPr>
        <w:t>статье 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статьям 190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требуется.";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"Цель придания видимости законного происхождения денежным средствам, на которые имущество приобретено, может проявляться, например:";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приобретении имущества на денежные средства, полученные преступным путем, с использованием фиктивных гражданско-правовых договоров (займа, дарения, купли-продажи товаров, выполнения работ, оказания услуг и так далее), бухгалтерских документов (о получении выплат по трудовому договору, денежных средств в подотчет и так далее).";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"Легализация (отмывание) денег может осуществляться путем совершения нескольких финансовых операций, затрудняющих отслеживание происхождения средств (переводы между счетами, вывод в цифровые активы, операции через оффшорные зоны, смешение преступных средств с легальными и другие).";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пунктом 20-1 следующего содержания: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Необходимо учитывать, что легализации (отмыванию) имущества, полученного преступным путем, предшествует совершение уголовного правонарушения, в результате которого получено данное имущество. 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уголовным правонарушениям относятся деяния, предусмотренные Особенной частью УК, которые сопряжены с получением дохода, такие как торговля людьми, вымогательство, финансирование террористической или экстремисткой деятельности и иное пособничество терроризму либо экстремизму, незаконный оборот наркотических средств, психотропных веществ и их аналогов, сводничество, получение взятки и так далее.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имуществу, полученному в результате преступной деятельности, могут относиться цифровые активы.";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"налога и (или) других обязательных платежей в бюджет" заменить словами "налога, платежей в бюджет";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"налогов и обязательных платежей в бюджет" заменить словами "налогов и платежей, подлежащих уплате в бюджет";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слова "неуплаченных налогов и (или) других обязательных платежей в бюджет" заменить словами "неуплаченных налогов, платежей в бюджет";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"заключением специалиста (эксперта)" заменить словами "заключением эксперта";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"налогов и (или) других обязательных платежей в бюджет" заменить словами "налогов, платежей в бюджет";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"налога и (или) других обязательных платежей в бюджет" заменить словами "налога, платежей в бюджет";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слова "уплаты налогов и (или) других обязательных платежей в бюджет" заменить словами "уплаты налогов, платежей в бюджет";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В обвинительном акте (протоколе обвинения) по уголовным делам по </w:t>
      </w:r>
      <w:r>
        <w:rPr>
          <w:rFonts w:ascii="Times New Roman"/>
          <w:b w:val="false"/>
          <w:i w:val="false"/>
          <w:color w:val="000000"/>
          <w:sz w:val="28"/>
        </w:rPr>
        <w:t>статьям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подлежат обязательному изложению нормы налогового законодательства в редакции на момент совершения уголовного правонарушения, нарушенные обвиняемым, сроки представления декларации по налогам, платежам в бюджет и сроки их уплаты, а также проверяемый период, за который лицо уклонилось от уплаты платежей. При отсутствии таких данных в обвинительном акте (протоколе обвинения), суд в предварительном слушании, а также при их установлении в главном судебном разбирательстве должен признать эти обстоятельства существенными нарушениями уголовно-процессуального законодательства, препятствующими назначению главного судебного разбирательства и решить вопрос о возвращении дела прокурору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налогам и (или) другим обязательным платежам в бюджет" заменить словами "по налогам, платежам в бюджет";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"налогов и других обязательных платежей в бюджет" заменить словами "налогов и платежей в бюджет";</w:t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дополнить пунктом 33-1 следующего содержания: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"33-1. Обратить внимание судов на то, что все признаки преступной группы должны быть изложены в обвинительном акте и подлежат всестороннему и полному исследованию в главном судебном разбирательстве.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один лишь факт участия в совершении преступления руководителя (руководителей) юридического лица, его структурного подразделения и подчиненных ему (им) в силу трудовых правоотношений работников, при отсутствии других признаков преступной группы,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21 июня 2001 года № 2 "О некоторых вопросах применения судами законодательства об ответственности за бандитизм и другие уголовные правонарушения, совершенные в соучастии", не является достаточным основанием для признания наличия преступной группы.";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"Деньги и иное имущество, а также любые доходы, полученные от них в результате совершения уголовного правонарушения в сфере экономической деятельности, подлежат обращению в собственность государства, как добытые преступным путем,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В обвинительном акте (протоколе обвинения) должны быть указаны наименование, количество имущества, сумма денежных средств, подлежащих возможной конфискации.".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