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46a" w14:textId="3c2d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24 января 2020 года № 3 "О некоторых вопросах применения судами законодательства об уголовных правонарушениях в сфере экономической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декабря 2025 года № 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вышеуказанное нормативное постановление Верховного Суда Республики Казахстан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 квалификации деяния по </w:t>
      </w:r>
      <w:r>
        <w:rPr>
          <w:rFonts w:ascii="Times New Roman"/>
          <w:b w:val="false"/>
          <w:i w:val="false"/>
          <w:color w:val="000000"/>
          <w:sz w:val="28"/>
        </w:rPr>
        <w:t>статье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 по признаку отсутствия регистрации судам следует иметь в виду, что государственная регистрация физического лица, осуществляющего частное предпринимательство без образования юридического лица, заключается в постановке его на учет в качестве индивидуального предпринимателя в органе государственных доходов по месту нахождения этого лица. Уголовная ответственность за незаконное предпринимательство по признаку отсутствия регистрации наступает в случаях, когда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Предпринимательского кодекса физическое лицо обязано было зарегистрироваться в качестве индивидуального предпринимателя, но не сделало этого, и эти деяния причинили крупный ущерб гражданину, организации или государству либо они сопряжены с извлечением дохода в крупном размере или производством, хранением, перевозкой либо сбытом подакцизных товаров в значительных размерах.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судам необходимо учитывать, что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Предпринимательского кодекса и налоговым законодательством предусмотрены случаи, когда лицо, осуществляющее предпринимательскую деятельность, вправе не осуществлять регистрацию в качестве индивидуального предпринимателя. Указанные лица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привлекаются.";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седьмом слова "статье 214"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 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214-1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"или административная ответственность" заменить словами "ответственность или ответственность,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 (далее-КоАП)";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лицо занимается запрещенными видами предпринимательской деятельности, ответственность за которую предусмотрена иными статьями УК, например, за незаконное изготовление, переработку, хранение, перевозку с целью сбыта или сбыт наркотических средств, психотропных веществ, их аналогов, содеянное им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требует.";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"Уголовная ответственность по частям первым </w:t>
      </w:r>
      <w:r>
        <w:rPr>
          <w:rFonts w:ascii="Times New Roman"/>
          <w:b w:val="false"/>
          <w:i w:val="false"/>
          <w:color w:val="000000"/>
          <w:sz w:val="28"/>
        </w:rPr>
        <w:t>статей 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наступает при осуществлении предпринимательской деятельности, банковской деятельности (банковских операций), микрофинансовой или коллекторской деятельности без регистрации, а равно без обязательной для такой деятельности лицензии, учетной регистрации или после исключения коллекторского агентства из реестра коллекторских агентств, либо с нарушением законодательства Республики Казахстан о разрешениях и уведомлениях, а равно за занятие запрещенными видами предпринимательской деятельности, если эти деяния причинили крупный ущерб гражданину, организации или государству либо сопряжены с извлечением дохода в крупном размере или производством, хранением, перевозкой либо сбытом подакцизных товаров в значительных размерах, а по частям вторым </w:t>
      </w:r>
      <w:r>
        <w:rPr>
          <w:rFonts w:ascii="Times New Roman"/>
          <w:b w:val="false"/>
          <w:i w:val="false"/>
          <w:color w:val="000000"/>
          <w:sz w:val="28"/>
        </w:rPr>
        <w:t>статей 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- за те же деяния, совершенные преступной группой; сопряженные с извлечением дохода в особо крупном размере; неоднократно.";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исчислении размера дохода, полученного преступной группой, судам следует исходить из общей суммы дохода, извлеченного всеми ее участниками.";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 и пятый считать соответственно абзацами третьим, четвертым, пятым и шестым;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"положениями пункта 1 статьи 330 Налогового Кодекса " заменить словами "законом, действовавшим во время совершения уголовно наказуемого деяния, то есть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330 Налогового Кодекса (в редакции 2017 года) либо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382 Налогового Кодекса (в редакции 2025 года)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"статьей 462 Налогового Кодекса " заменить словами "законом, действовавшим во время совершения уголовно наказуемого деяния, то есть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(в редакции 2017 года) либо </w:t>
      </w:r>
      <w:r>
        <w:rPr>
          <w:rFonts w:ascii="Times New Roman"/>
          <w:b w:val="false"/>
          <w:i w:val="false"/>
          <w:color w:val="000000"/>
          <w:sz w:val="28"/>
        </w:rPr>
        <w:t>статьей 536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(в редакции 2025 года)";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требуют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действия лица, осуществляющего незаконную банковскую деятельность (банковские операции), незаконные микрофинансовую и коллекторскую деятельность без регистрации, а равно без обязательной для такой деятельности лицензии, учетной регистрации или после исключения коллекторского агентства из реестра коллекторских агентств, либо с нарушением законодательства Республики Казахстан о разрешениях и уведомлениях.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осуществления незаконной предпринимательской, банковской, микрофинансовой, коллекторской деятельности, то есть деяний,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у лица не возникает обязательств по уплате налогов и других обязательных платежей в бюджет. Соответственно, действия виновного не требуют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статьям 244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УК.";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считать соответственно абзацами четвертым и пятым;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неуплаченных налогов, платежей в бюджет определяется на основании совокупности доказательств, в том числе показаниями контрагентов или их представителей, актом налоговой проверки, заключением эксперта и другими доказательствами. При допросе контрагентов или их представителей необходимо выяснять, обжалованы ли контрагентами результаты налоговых проверок органов государственных доходов, в случаях судебного обжалования приобщать к делу и исследовать состоявшиеся судебные акты.";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предложением вторым следующего содержания: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установления наступления общественно опасных последствий необходимо исследовать доказательства, подтверждающие факт уклонения контрагентов от уплаты обязательных платежей в бюджет, в том числе принятые в их отношении решения об уголовном преследовании либо привлечении к ответственности в соответствии с КоАП.";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18-1 следующего содержания: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Финансовая (инвестиционная) пирамида - это деятельность по извлечению дохода (имущественной выгоды), основанная на постоянном привлечении денежных средств или иного имущества участников, либо права на него физических и (или) юридических лиц, без использования привлеченных средств на предпринимательскую деятельность, обеспечивающую принятые обязательства, путем перераспределения данных активов и обогащения одних участников за счет взносов других.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 данной категории судам необходимо устанавливать наличие отдельных признаков финансовой (инвестиционной) пирамиды, таких как: привлечение денежных средств или иного имущества участников, при отсутствии иных источников доходов и инвестиций, обогащение одних участников за счет взносов других, необоснованное обещание высоких доходов, отсутствие лицензий на осуществление банковской и иной финансовой деятельности по привлечению средств населения, не осуществление производства продукции и иных видов деятельности, отсутствие собственных основных средств и других активов, а также информации о финансовом положении, активная реклама деятельности в масс-медиа с целью привлечения большого числа заинтересованных лиц, организация презентаций с вручением дорогих подарков участникам и другие.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финансовой (инвестиционной) пирамидой понимается принятие решений, связанных с функционированием организации в целях извлечения дохода (имущественной выгоды) путем привлечения денежных средств или иного имущества участников, координация ее деятельности, распределение между ее участниками обязанностей, поиск и аренда офиса для осуществления деятельности финансовой (инвестиционной) пирамиды, привлечение вкладчиков, принятие непосредственно либо через онлайн ресурсы денежных средств и иного имущества участников и так далее.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(или) руководство финансовой (инвестиционной) пирамидой может осуществляться как несколькими лицами, так и совершаться одним лицом.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и руководстве финансовой (инвестиционной) пирамидой уголовная ответственность наступает только по </w:t>
      </w:r>
      <w:r>
        <w:rPr>
          <w:rFonts w:ascii="Times New Roman"/>
          <w:b w:val="false"/>
          <w:i w:val="false"/>
          <w:color w:val="000000"/>
          <w:sz w:val="28"/>
        </w:rPr>
        <w:t>статье 217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статьям 190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требуется.";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"Цель придания видимости законного происхождения денежным средствам, на которые имущество приобретено, может проявляться, например:";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приобретении имущества на денежные средства, полученные преступным путем, с использованием фиктивных гражданско-правовых договоров (займа, дарения, купли-продажи товаров, выполнения работ, оказания услуг и так далее), бухгалтерских документов (о получении выплат по трудовому договору, денежных средств в подотчет и так далее).";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"Легализация (отмывание) денег может осуществляться путем совершения нескольких финансовых операций, затрудняющих отслеживание происхождения средств (переводы между счетами, вывод в цифровые активы, операции через оффшорные зоны, смешение преступных средств с легальными и другие).";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пунктом 20-1 следующего содержания: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Необходимо учитывать, что легализации (отмыванию) имущества, полученного преступным путем, предшествует совершение уголовного правонарушения, в результате которого получено данное имущество. 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уголовным правонарушениям относятся деяния, предусмотренные Особенной частью УК, которые сопряжены с получением дохода, такие как торговля людьми, вымогательство, финансирование террористической или экстремисткой деятельности и иное пособничество терроризму либо экстремизму, незаконный оборот наркотических средств, психотропных веществ и их аналогов, сводничество, получение взятки и так далее.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имуществу, полученному в результате преступной деятельности, могут относиться цифровые активы.";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"налога и (или) других обязательных платежей в бюджет" заменить словами "налога, платежей в бюджет";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"налогов и обязательных платежей в бюджет" заменить словами "налогов и платежей, подлежащих уплате в бюджет";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втором слова "неуплаченных налогов и (или) других обязательных платежей в бюджет" заменить словами "неуплаченных налогов, платежей в бюджет";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"заключением специалиста (эксперта)" заменить словами "заключением эксперта";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"налогов и (или) других обязательных платежей в бюджет" заменить словами "налогов, платежей в бюджет";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"налога и (или) других обязательных платежей в бюджет" заменить словами "налога, платежей в бюджет";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первом слова "уплаты налогов и (или) других обязательных платежей в бюджет" заменить словами "уплаты налогов, платежей в бюджет";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В обвинительном акте (протоколе обвинения) по уголовным делам по </w:t>
      </w:r>
      <w:r>
        <w:rPr>
          <w:rFonts w:ascii="Times New Roman"/>
          <w:b w:val="false"/>
          <w:i w:val="false"/>
          <w:color w:val="000000"/>
          <w:sz w:val="28"/>
        </w:rPr>
        <w:t>статьям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подлежат обязательному изложению нормы налогового законодательства в редакции на момент совершения уголовного правонарушения, нарушенные обвиняемым, сроки представления декларации по налогам, платежам в бюджет и сроки их уплаты, а также проверяемый период, за который лицо уклонилось от уплаты платежей. При отсутствии таких данных в обвинительном акте (протоколе обвинения), суд в предварительном слушании, а также при их установлении в главном судебном разбирательстве должен признать эти обстоятельства существенными нарушениями уголовно-процессуального законодательства, препятствующими назначению главного судебного разбирательства и решить вопрос о возвращении дела прокурору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налогам и (или) другим обязательным платежам в бюджет" заменить словами "по налогам, платежам в бюджет";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"налогов и других обязательных платежей в бюджет" заменить словами "налогов и платежей в бюджет";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дополнить пунктом 33-1 следующего содержания: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"33-1. Обратить внимание судов на то, что все признаки преступной группы должны быть изложены в обвинительном акте и подлежат всестороннему и полному исследованию в главном судебном разбирательстве.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один лишь факт участия в совершении преступления руководителя (руководителей) юридического лица, его структурного подразделения и подчиненных ему (им) в силу трудовых правоотношений работников, при отсутствии других признаков преступной группы,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21 июня 2001 года № 2 "О некоторых вопросах применения судами законодательства об ответственности за бандитизм и другие уголовные правонарушения, совершенные в соучастии", не является достаточным основанием для признания наличия преступной группы.";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"Деньги и иное имущество, а также любые доходы, полученные от них в результате совершения уголовного правонарушения в сфере экономической деятельности, подлежат обращению в собственность государства, как добытые преступным путем,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В обвинительном акте (протоколе обвинения) должны быть указаны наименование, количество имущества, сумма денежных средств, подлежащих возможной конфискации.".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