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b26b" w14:textId="c3ab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2025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 – 2027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Правительство Республики Казахстан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бюджетам, бюджетам городов республиканского значения, столицы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 и столицы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8-го числа месяца, следующего за отчетным.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2025 года № 58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республиканском бюджете на 2025 – 2027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и определяют порядок использования целевых текущих трансфертов из республиканского бюджета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Казахстан, предусмотренных по республиканской бюджетной программе 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 администратора республиканских бюджетных программ 213 "Министерство труда и социальной защиты населения Республики Казахстан" (далее – бюджетная программа 058).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по исполнению бюджета (далее – уполномоченный орган по исполнению бюджета) – центральный исполнительный орган, осуществляющий руководство и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местных бюджетов, Фонда компенсации потерпевшим, Национального фонда Республики Казахстан на основании отчета Национального Банка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индивидуальная программа абилитации и реабилитации лица с инвалидностью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республиканской бюджетной программы – уполномоченный орган в области социальной защиты населения;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социальной защиты населения (далее – уполномоченный орган)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 и контрольные функции за деятельностью Государственного фонда социального страхования.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текущие трансферты областным бюджетам, бюджетам городов республиканского значения, столицы на 2025 год на обеспечение прав и улучшение качества жизни лиц с инвалидностью в Республике Казахстан используются по бюджетной подпрограмме 105 "Целевые текущие трансферты областным бюджетам, бюджетам городов республиканского значения, столицы на обеспечение прав и улучшение качества жизни лиц с инвалидностью в Республике Казахстан" (далее – подпрограмма 105) бюджетной программы 058.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Администратор республиканской бюджетной программы производит перечисление целевых текущих трансфертов областным бюджетам, бюджетам городов республиканского значения, столицы на основании индивидуального плана финансирования по подпрограмме 105 бюджетной программы 058 по платежам в порядке, утвержденном уполномоченным органом по исполнению бюджета.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целевых текущих трансфертов из республиканского бюджета на 2025 год областными бюджетами, бюджетами городов республиканского значения, столицы на обеспечение прав и улучшение качества жизни лиц с инвалидностью в Республике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Целевые текущие трансферты на обеспечение прав и улучшение качества жизни лиц с инвалидностью в Республике Казахстан используются на: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лубрицированными катетерами одноразового использования лиц с инвалидностью с диагнозом "Spina bifida";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(подгузники);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санаторно-курортное лечение детей с ментальными нарушениями.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Акимы областей, городов республиканского значения и столицы поступающие целевые текущие трансферты предусматривают по бюджетным программам: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администратору бюджетных программ 256 "Управление координации занятости и социальных программ области" по местной бюджетной программе 113 "Целевые текущие трансферты нижестоящим бюджетам";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администраторам бюджетных программ 333 "Управление занятости и социальной защиты города республиканского значения, столицы" и 355 "Управление занятости и социальных программ города республиканского значения, столицы" по местной бюджетной программе 045 "Обеспечение прав и улучшение качества жизни лиц с инвалидностью в Республике Казахстан" для финансирования расходов на уровне города республиканского значения, столицы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 (подгузники), санаторно-курортное лечение детей с ментальными нарушениями.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района, города областного значения поступающие целевые текущие трансферты предусматривают: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администраторам бюджетных программ 451 "Отдел занятости и социальных программ района (города областного значения)" и 801 "Отдел занятости, социальных программ и регистрации актов гражданского состояния района (города областного значения)" по местной бюджетной программе 050 "Обеспечение прав и улучшение качества жизни лиц с инвалидностью в Республике Казахстан"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 (подгузники), санаторно-курортное лечение детей с ментальными нарушениями;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администратору бюджетных программ 451 "Отдел занятости и социальных программ района (города областного значения)" и 017 "Обеспечение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инвалидностью" на обеспечение лубрицированными катетерами одноразового использования лиц с инвалидностью с диагнозом "Spina bifida", увеличение норм обеспечения лиц с инвалидностью обязательными гигиеническими средствами (подгузники), санаторно-курортное лечение детей с ментальными нарушениями.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осуществляют комплекс мероприятий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обеспечению лубрицированными катетерами одноразового использования лиц с инвалидностью с диагнозом "Spina bifida", увеличению норм обеспечения лиц с инвалидностью обязательными гигиеническими средствами (подгузники)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30 июня 2023 года № 32993);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санаторно-курортному лечению детей с ментальными нарушениями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283 "Об утверждении Правил предоставления санаторно-курортного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инвалидностью" (зарегистрирован в реестре государственной регистрации нормативных правовых актов 30 июня 2023 года № 32988).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Акимы областей, городов республиканского значения, столицы по итогам года не позднее 20 января года, следующего за отчетным,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