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cdc4" w14:textId="d09c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января 2023 года № 13 "Об утверждении Правил, условий и сроков применения ставки сбора за первичную регистрацию отдельных категорий транспортных средств, ввезенных на территорию Республики Казахстан до 1 сентября 2022 года, и освобождения физических лиц, осуществивших ввоз таких транспортных средств от расширенных обязательств производителей (импортеров), а также категорий транспортных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2025 года № 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января 2023 года № 13 "Об утверждении Правил, условий и сроков применения ставки сбора за первичную регистрацию отдельных категорий транспортных средств, ввезенных на территорию Республики Казахстан до 1 сентября 2022 года, и освобождения физических лиц, осуществивших ввоз таких транспортных средств от расширенных обязательств производителей (импортеров), а также категорий транспортных средств"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условиях и сроках применения ставки сбора за первичную регистрацию отдельных категорий транспортных средств, ввезенных на территорию Республики Казахстан до 1 сентября 2022 года, и освобождения физических лиц, осуществивших ввоз таких транспортных средств от расширенных обязательств производителей (импортеров), а также категориях транспортных средств,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11-1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диагностической карты технического осмотра.".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