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414f" w14:textId="65a4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7 июня 2001 года № 877 "О государственных природных заказниках и государственных памятниках природы республиканск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24 года № 11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01 года № 877 "О государственных природных заказниках и государственных памятниках природы республиканского значения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