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283678" w14:textId="d28367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проекте Указа Президента Республики Казахстан "О подписании Протокола о внесении изменений в Конвенцию о правовой помощи и правовых отношениях по гражданским, семейным и уголовным делам от 22 января 1993 года"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11 октября 2024 года № 844</w:t>
      </w:r>
    </w:p>
    <w:p>
      <w:pPr>
        <w:spacing w:after="0"/>
        <w:ind w:left="0"/>
        <w:jc w:val="left"/>
      </w:pP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внести на рассмотрение Президента Республики Казахстан проект Указа Президента Республики Казахстан "О подписании Протокола о внесении изменений в Конвенцию о правовой помощи и правовых отношениях по гражданским, семейным и уголовным делам от 22 января 1993 года".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Премьер-Министр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О. Бектенов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 подписании Протокола о внесении изменений в Конвенцию о правовой помощи и правовых отношениях по гражданским, семейным и уголовным делам от 22 января 1993 года</w:t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1) </w:t>
      </w:r>
      <w:r>
        <w:rPr>
          <w:rFonts w:ascii="Times New Roman"/>
          <w:b w:val="false"/>
          <w:i w:val="false"/>
          <w:color w:val="000000"/>
          <w:sz w:val="28"/>
        </w:rPr>
        <w:t>статьи 8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международных договорах Республики Казахстан" </w:t>
      </w:r>
      <w:r>
        <w:rPr>
          <w:rFonts w:ascii="Times New Roman"/>
          <w:b/>
          <w:i w:val="false"/>
          <w:color w:val="000000"/>
          <w:sz w:val="28"/>
        </w:rPr>
        <w:t>ПОСТАНОВЛЯЮ: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Одобрить прилагаемый проект Протокола о внесении изменений в Конвенцию о правовой помощи и правовых отношениях по гражданским, семейным и уголовным делам от 22 января 1993 года. </w:t>
      </w:r>
    </w:p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Подписать от имени Республики Казахстан Протокол о внесении изменений в Конвенцию о правовой помощи и правовых отношениях по гражданским, семейным и уголовным делам от 22 января 1993 года.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Настоящий Указ вводится в действие со дня его подписания.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Президент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Токаев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ОДОБРЕН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Указом Президента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2024 года №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ПРОТОКОЛ</w:t>
      </w:r>
      <w:r>
        <w:br/>
      </w:r>
      <w:r>
        <w:rPr>
          <w:rFonts w:ascii="Times New Roman"/>
          <w:b/>
          <w:i w:val="false"/>
          <w:color w:val="000000"/>
        </w:rPr>
        <w:t>о внесении изменений в Конвенцию о правовой помощи и правовых отношениях по гражданским, семейным и уголовным делам от 22 января 1993 года</w:t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Государства – участники Конвенции о правовой помощи и правовых отношениях по гражданским, семейным и уголовным делам от 22 января 1993 года, далее именуемые Договаривающимися Сторонами,</w:t>
      </w:r>
    </w:p>
    <w:bookmarkStart w:name="z1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исходя из взаимной заинтересованности в признании судебных приказов о взыскании алиментов на несовершеннолетних детей на территориях Договаривающихся Сторон,</w:t>
      </w:r>
    </w:p>
    <w:bookmarkEnd w:id="4"/>
    <w:bookmarkStart w:name="z1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договорились о нижеследующем:</w:t>
      </w:r>
    </w:p>
    <w:bookmarkEnd w:id="5"/>
    <w:bookmarkStart w:name="z18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</w:t>
      </w:r>
    </w:p>
    <w:bookmarkEnd w:id="6"/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Внести в Конвенцию о правовой помощи и правовых отношениях по гражданским, семейным и уголовным делам от 22 января 1993 года (далее – Конвенция) следующие изменения: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Статью 6 Конвенции после слов "судебных решений по гражданским делам," дополнить словами "судебных приказов (определений о судебном приказе) о взыскании алиментов на несовершеннолетних детей (далее – судебные приказы),".</w:t>
      </w:r>
    </w:p>
    <w:bookmarkStart w:name="z2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Подпункт "а" статьи 51 Конвенции после слов "(далее – решений)" дополнить словами ", судебные приказы".</w:t>
      </w:r>
    </w:p>
    <w:bookmarkEnd w:id="7"/>
    <w:bookmarkStart w:name="z2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Статью 53 Конвенции изложить в следующей редакции:</w:t>
      </w:r>
    </w:p>
    <w:bookmarkEnd w:id="8"/>
    <w:bookmarkStart w:name="z2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"Статья 53. Ходатайство о разрешении принудительного исполнения решения, судебного приказа </w:t>
      </w:r>
    </w:p>
    <w:bookmarkEnd w:id="9"/>
    <w:bookmarkStart w:name="z2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Ходатайство о разрешении принудительного исполнения решения, судебного приказа подается в компетентный суд Договаривающейся Стороны, где решение, судебный приказ подлежат исполнению. Оно может быть подано и в суд, который вынес решение, судебный приказ по делу в первой инстанции. Этот суд направляет ходатайство суду, компетентному вынести решение по ходатайству.</w:t>
      </w:r>
    </w:p>
    <w:bookmarkEnd w:id="10"/>
    <w:bookmarkStart w:name="z2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 ходатайству прилагаются:</w:t>
      </w:r>
    </w:p>
    <w:bookmarkEnd w:id="11"/>
    <w:bookmarkStart w:name="z2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а) решение, судебный приказ или их заверенные копии, а также официальный документ о том, что решение, судебный приказ вступили в законную силу и подлежат исполнению, или о том, что они подлежат исполнению до вступления в законную силу, если это не следует из самого решения, судебного приказа;</w:t>
      </w:r>
    </w:p>
    <w:bookmarkEnd w:id="12"/>
    <w:bookmarkStart w:name="z2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б) документ, из которого следует, что сторона, против которой было вынесено решение, не принявшая участия в процессе, была в надлежащем порядке и своевременно вызвана в суд, а в случае ее процессуальной недееспособности была надлежащим образом представлена; в случае вынесения судебного приказа – документ (его копия), подтверждающий вручение или направление должнику судебного приказа (его копии) в соответствии с национальным законодательством Договаривающейся Стороны, на территории которой вынесен судебный приказ;</w:t>
      </w:r>
    </w:p>
    <w:bookmarkEnd w:id="13"/>
    <w:bookmarkStart w:name="z2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в) документ, подтверждающий частичное исполнение решения, судебного приказа на момент их пересылки;</w:t>
      </w:r>
    </w:p>
    <w:bookmarkEnd w:id="14"/>
    <w:bookmarkStart w:name="z2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г) документ, подтверждающий соглашение сторон по делам договорной подсудности.</w:t>
      </w:r>
    </w:p>
    <w:bookmarkEnd w:id="15"/>
    <w:bookmarkStart w:name="z3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Ходатайство о разрешении принудительного исполнения решения, судебного приказа и приложенные к нему документы снабжаются заверенным переводом на язык запрашиваемой Договаривающейся Стороны или на русский язык.".</w:t>
      </w:r>
    </w:p>
    <w:bookmarkEnd w:id="16"/>
    <w:bookmarkStart w:name="z3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Подпункт "б" статьи 55 Конвенции дополнить абзацем следующего содержания:</w:t>
      </w:r>
    </w:p>
    <w:bookmarkEnd w:id="17"/>
    <w:bookmarkStart w:name="z3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 случае вынесения судебного приказа – должнику не вручен или не направлен судебный приказ (его копия) в соответствии с национальным законодательством Договаривающейся Стороны, на территории которой вынесен судебный приказ;".</w:t>
      </w:r>
    </w:p>
    <w:bookmarkEnd w:id="18"/>
    <w:bookmarkStart w:name="z33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2</w:t>
      </w:r>
    </w:p>
    <w:bookmarkEnd w:id="19"/>
    <w:bookmarkStart w:name="z3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Настоящий Протокол подлежит ратификации и вступает в силу в порядке, предусмотренном статьей 83 Конвенции.</w:t>
      </w:r>
    </w:p>
    <w:bookmarkEnd w:id="20"/>
    <w:bookmarkStart w:name="z3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 настоящему Протоколу после его вступления в силу могут присоединиться с согласия всех Договаривающихся Сторон другие государства путем передачи депозитарию документов о присоединении. Присоединение считается вступившим в силу по истечении 30 дней с даты получения депозитарием последнего сообщения о согласии на такое присоединение.</w:t>
      </w:r>
    </w:p>
    <w:bookmarkEnd w:id="21"/>
    <w:bookmarkStart w:name="z3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Совершено в городе______________________________года в одном подлинном экземпляре на русском языке. Подлинный экземпляр хранится в Исполнительном комитете Содружества Независимых Государств, который направит каждому государству, подписавшему настоящий Протокол, его заверенную копию.</w:t>
      </w:r>
    </w:p>
    <w:bookmarkEnd w:id="2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За Азербайджанскую Республику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/>
          <w:i w:val="false"/>
          <w:color w:val="000000"/>
          <w:sz w:val="28"/>
        </w:rPr>
        <w:t>      За Российскую Федерацию</w:t>
      </w:r>
    </w:p>
    <w:bookmarkStart w:name="z3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За Республику Армения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            </w:t>
      </w:r>
      <w:r>
        <w:rPr>
          <w:rFonts w:ascii="Times New Roman"/>
          <w:b/>
          <w:i w:val="false"/>
          <w:color w:val="000000"/>
          <w:sz w:val="28"/>
        </w:rPr>
        <w:t>      За Республику Таджикистан</w:t>
      </w:r>
    </w:p>
    <w:bookmarkEnd w:id="23"/>
    <w:bookmarkStart w:name="z3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За Республику Беларусь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            </w:t>
      </w:r>
      <w:r>
        <w:rPr>
          <w:rFonts w:ascii="Times New Roman"/>
          <w:b/>
          <w:i w:val="false"/>
          <w:color w:val="000000"/>
          <w:sz w:val="28"/>
        </w:rPr>
        <w:t>      За Туркменистан</w:t>
      </w:r>
    </w:p>
    <w:bookmarkEnd w:id="24"/>
    <w:bookmarkStart w:name="z4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За Республику Казахстан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            </w:t>
      </w:r>
      <w:r>
        <w:rPr>
          <w:rFonts w:ascii="Times New Roman"/>
          <w:b/>
          <w:i w:val="false"/>
          <w:color w:val="000000"/>
          <w:sz w:val="28"/>
        </w:rPr>
        <w:t xml:space="preserve">      За Республику </w:t>
      </w:r>
      <w:r>
        <w:rPr>
          <w:rFonts w:ascii="Times New Roman"/>
          <w:b/>
          <w:i w:val="false"/>
          <w:color w:val="000000"/>
          <w:sz w:val="28"/>
        </w:rPr>
        <w:t>Узбекистан</w:t>
      </w:r>
      <w:r>
        <w:rPr>
          <w:rFonts w:ascii="Times New Roman"/>
          <w:b/>
          <w:i w:val="false"/>
          <w:color w:val="000000"/>
          <w:sz w:val="28"/>
        </w:rPr>
        <w:t>Р</w:t>
      </w:r>
    </w:p>
    <w:bookmarkEnd w:id="25"/>
    <w:bookmarkStart w:name="z41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За </w:t>
      </w:r>
      <w:r>
        <w:rPr>
          <w:rFonts w:ascii="Times New Roman"/>
          <w:b/>
          <w:i w:val="false"/>
          <w:color w:val="000000"/>
          <w:sz w:val="28"/>
        </w:rPr>
        <w:t>Кыргызскую</w:t>
      </w:r>
      <w:r>
        <w:rPr>
          <w:rFonts w:ascii="Times New Roman"/>
          <w:b/>
          <w:i w:val="false"/>
          <w:color w:val="000000"/>
          <w:sz w:val="28"/>
        </w:rPr>
        <w:t xml:space="preserve"> Республику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      </w:t>
      </w:r>
      <w:r>
        <w:rPr>
          <w:rFonts w:ascii="Times New Roman"/>
          <w:b/>
          <w:i w:val="false"/>
          <w:color w:val="000000"/>
          <w:sz w:val="28"/>
        </w:rPr>
        <w:t>      За Украину</w:t>
      </w:r>
    </w:p>
    <w:bookmarkEnd w:id="26"/>
    <w:bookmarkStart w:name="z42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За Республику Молдова</w:t>
      </w:r>
    </w:p>
    <w:bookmarkEnd w:id="27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