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7034" w14:textId="b177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2024 года № 831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51,3574 гектара из категории земель лесного фонда коммунальных государственных учреждений "Казалинское государственное учреждение по охране лесов и животного мира", "Кармакшинское государственное учреждение по охране лесов и животного мира", "Сырдарьинское государственное учреждение по охране лесов и животного мира", "Кызылординское государственное учреждение по охране лесов и животного мира" и "Шиелийское государственное учреждение по охране лесов и животного мира" Управления природных ресурсов и регулирования природопользования Кызылординской области (далее – учреждения)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приложению к настоящему постановлению.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Кызылординской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"Газопровод Бейнеу-Шымкент" (далее – товарищество) земельных участков, указанных в пункте 1 настоящего постановления, для строительства магистрального трубопровода.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учреждений.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Настоящее постановление вводится в действие со дня его подписания.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" 2024 года №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учреждения "Казалинское государственное учреждение по охране лесов и животного мира", "Кармакшинское государственное учреждение по охране лесов и животного мира", "Сырдарьинское государственное учреждение по охране лесов и животного мира", "Кызылординское государственное учреждение по охране лесов и животного мира" и "Шиелийское государственное учреждение по охране лесов и животного мира" Управления природных ресурсов и регулирования природопользования Кызылординской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2,4892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