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9118" w14:textId="63c9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внедрения, работы блочного бюджета в рамках пилотного проекта и определении перечня государственных органов, использующих блочный бюджет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2024 года № 761. Утратило силу постановлением Правительства Республики Казахстан от 8 августа 2025 года № 602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08.08.2025 </w:t>
      </w:r>
      <w:r>
        <w:rPr>
          <w:rFonts w:ascii="Times New Roman"/>
          <w:b w:val="false"/>
          <w:i w:val="false"/>
          <w:color w:val="000000"/>
          <w:sz w:val="28"/>
        </w:rPr>
        <w:t>№ 602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2-1 Бюджетного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внедрения, работы блочного бюджета в рамках пилотного проекта.</w:t>
      </w:r>
    </w:p>
    <w:bookmarkEnd w:id="1"/>
    <w:bookmarkStart w:name="z7" w:id="2"/>
    <w:p>
      <w:pPr>
        <w:spacing w:after="0"/>
        <w:ind w:left="0"/>
        <w:jc w:val="both"/>
      </w:pPr>
      <w:r>
        <w:rPr>
          <w:rFonts w:ascii="Times New Roman"/>
          <w:b w:val="false"/>
          <w:i w:val="false"/>
          <w:color w:val="000000"/>
          <w:sz w:val="28"/>
        </w:rPr>
        <w:t xml:space="preserve">
      2. Определить перечень государственных органов, использующих блочный бюджет,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действует до 31 декабря 2027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2024 года № 761</w:t>
            </w:r>
          </w:p>
        </w:tc>
      </w:tr>
    </w:tbl>
    <w:bookmarkStart w:name="z11" w:id="4"/>
    <w:p>
      <w:pPr>
        <w:spacing w:after="0"/>
        <w:ind w:left="0"/>
        <w:jc w:val="left"/>
      </w:pPr>
      <w:r>
        <w:rPr>
          <w:rFonts w:ascii="Times New Roman"/>
          <w:b/>
          <w:i w:val="false"/>
          <w:color w:val="000000"/>
        </w:rPr>
        <w:t xml:space="preserve"> Правила внедрения, работы блочного бюджета  в рамках пилотного проекта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внедрения, работы блочного бюджета в рамках пилотного проекта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Бюджетного кодекса Республики Казахстан и определяют порядок бюджетных процедур внедрения и работы блочного бюджета для государственных органов, использующих блочный бюджет в рамках пилотного проекта (далее – пилотный проект), согласно перечню, определенному приложением к настоящему постановлению (далее – перечень).</w:t>
      </w:r>
    </w:p>
    <w:bookmarkEnd w:id="6"/>
    <w:bookmarkStart w:name="z14" w:id="7"/>
    <w:p>
      <w:pPr>
        <w:spacing w:after="0"/>
        <w:ind w:left="0"/>
        <w:jc w:val="both"/>
      </w:pPr>
      <w:r>
        <w:rPr>
          <w:rFonts w:ascii="Times New Roman"/>
          <w:b w:val="false"/>
          <w:i w:val="false"/>
          <w:color w:val="000000"/>
          <w:sz w:val="28"/>
        </w:rPr>
        <w:t xml:space="preserve">
      2. Исполнение объема республиканского бюджета на 2024 год, утвержденного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2024 – 2026 годы", формирование бюджетов на 2025 – 2027 годы в отношении администраторов бюджетных программ, участвующих в пилотном проекте, осуществляются с учетом положений настоящих Правил.</w:t>
      </w:r>
    </w:p>
    <w:bookmarkEnd w:id="7"/>
    <w:bookmarkStart w:name="z15" w:id="8"/>
    <w:p>
      <w:pPr>
        <w:spacing w:after="0"/>
        <w:ind w:left="0"/>
        <w:jc w:val="both"/>
      </w:pPr>
      <w:r>
        <w:rPr>
          <w:rFonts w:ascii="Times New Roman"/>
          <w:b w:val="false"/>
          <w:i w:val="false"/>
          <w:color w:val="000000"/>
          <w:sz w:val="28"/>
        </w:rPr>
        <w:t xml:space="preserve">
      3. В настоящих Правилах используются следующие основные понятия: </w:t>
      </w:r>
    </w:p>
    <w:bookmarkEnd w:id="8"/>
    <w:bookmarkStart w:name="z16" w:id="9"/>
    <w:p>
      <w:pPr>
        <w:spacing w:after="0"/>
        <w:ind w:left="0"/>
        <w:jc w:val="both"/>
      </w:pPr>
      <w:r>
        <w:rPr>
          <w:rFonts w:ascii="Times New Roman"/>
          <w:b w:val="false"/>
          <w:i w:val="false"/>
          <w:color w:val="000000"/>
          <w:sz w:val="28"/>
        </w:rPr>
        <w:t xml:space="preserve">
      1) блочный бюджет – способ управления бюджетным процессом, при котором администратор наделяется полномочиями самостоятельно утверждать, перераспределять и доиспользовать бюджетные средства для достижения целевых показателей в пределах установленного блока согласно лимитам расходов; </w:t>
      </w:r>
    </w:p>
    <w:bookmarkEnd w:id="9"/>
    <w:bookmarkStart w:name="z17" w:id="10"/>
    <w:p>
      <w:pPr>
        <w:spacing w:after="0"/>
        <w:ind w:left="0"/>
        <w:jc w:val="both"/>
      </w:pPr>
      <w:r>
        <w:rPr>
          <w:rFonts w:ascii="Times New Roman"/>
          <w:b w:val="false"/>
          <w:i w:val="false"/>
          <w:color w:val="000000"/>
          <w:sz w:val="28"/>
        </w:rPr>
        <w:t>
      2) бюджетный обзор расходов – анализ структуры расходов администратора бюджетных программ за последние 5 (пять) лет и расходов планового периода с целью определения возможной оптимизации расходов и оптимального лимита расходов администратора бюджетных программ.</w:t>
      </w:r>
    </w:p>
    <w:bookmarkEnd w:id="10"/>
    <w:bookmarkStart w:name="z18" w:id="11"/>
    <w:p>
      <w:pPr>
        <w:spacing w:after="0"/>
        <w:ind w:left="0"/>
        <w:jc w:val="both"/>
      </w:pPr>
      <w:r>
        <w:rPr>
          <w:rFonts w:ascii="Times New Roman"/>
          <w:b w:val="false"/>
          <w:i w:val="false"/>
          <w:color w:val="000000"/>
          <w:sz w:val="28"/>
        </w:rPr>
        <w:t>
      4. Лица, виновные в нарушении бюджетных процедур блочного бюджета, несут ответственность в соответствии с законами Республики Казахстан.</w:t>
      </w:r>
    </w:p>
    <w:bookmarkEnd w:id="11"/>
    <w:bookmarkStart w:name="z19" w:id="12"/>
    <w:p>
      <w:pPr>
        <w:spacing w:after="0"/>
        <w:ind w:left="0"/>
        <w:jc w:val="both"/>
      </w:pPr>
      <w:r>
        <w:rPr>
          <w:rFonts w:ascii="Times New Roman"/>
          <w:b w:val="false"/>
          <w:i w:val="false"/>
          <w:color w:val="000000"/>
          <w:sz w:val="28"/>
        </w:rPr>
        <w:t>
      5. На уровне местных бюджетов пилотный проект осуществляется на уровне областного бюджета.</w:t>
      </w:r>
    </w:p>
    <w:bookmarkEnd w:id="12"/>
    <w:bookmarkStart w:name="z20" w:id="13"/>
    <w:p>
      <w:pPr>
        <w:spacing w:after="0"/>
        <w:ind w:left="0"/>
        <w:jc w:val="both"/>
      </w:pPr>
      <w:r>
        <w:rPr>
          <w:rFonts w:ascii="Times New Roman"/>
          <w:b w:val="false"/>
          <w:i w:val="false"/>
          <w:color w:val="000000"/>
          <w:sz w:val="28"/>
        </w:rPr>
        <w:t>
      Администраторов местных бюджетных программ областного бюджета без права их последующей замены для участия в пилотном проекте определяет аким соответствующей области.</w:t>
      </w:r>
    </w:p>
    <w:bookmarkEnd w:id="13"/>
    <w:bookmarkStart w:name="z21" w:id="14"/>
    <w:p>
      <w:pPr>
        <w:spacing w:after="0"/>
        <w:ind w:left="0"/>
        <w:jc w:val="left"/>
      </w:pPr>
      <w:r>
        <w:rPr>
          <w:rFonts w:ascii="Times New Roman"/>
          <w:b/>
          <w:i w:val="false"/>
          <w:color w:val="000000"/>
        </w:rPr>
        <w:t xml:space="preserve"> Глава 2. Участники пилотного проекта</w:t>
      </w:r>
    </w:p>
    <w:bookmarkEnd w:id="14"/>
    <w:bookmarkStart w:name="z22" w:id="15"/>
    <w:p>
      <w:pPr>
        <w:spacing w:after="0"/>
        <w:ind w:left="0"/>
        <w:jc w:val="both"/>
      </w:pPr>
      <w:r>
        <w:rPr>
          <w:rFonts w:ascii="Times New Roman"/>
          <w:b w:val="false"/>
          <w:i w:val="false"/>
          <w:color w:val="000000"/>
          <w:sz w:val="28"/>
        </w:rPr>
        <w:t>
      6. Участниками пилотного проекта являются:</w:t>
      </w:r>
    </w:p>
    <w:bookmarkEnd w:id="15"/>
    <w:bookmarkStart w:name="z23" w:id="16"/>
    <w:p>
      <w:pPr>
        <w:spacing w:after="0"/>
        <w:ind w:left="0"/>
        <w:jc w:val="both"/>
      </w:pPr>
      <w:r>
        <w:rPr>
          <w:rFonts w:ascii="Times New Roman"/>
          <w:b w:val="false"/>
          <w:i w:val="false"/>
          <w:color w:val="000000"/>
          <w:sz w:val="28"/>
        </w:rPr>
        <w:t>
      1) центральные государственные и местные исполнительные органы в соответствии с перечнем;</w:t>
      </w:r>
    </w:p>
    <w:bookmarkEnd w:id="16"/>
    <w:bookmarkStart w:name="z24" w:id="17"/>
    <w:p>
      <w:pPr>
        <w:spacing w:after="0"/>
        <w:ind w:left="0"/>
        <w:jc w:val="both"/>
      </w:pPr>
      <w:r>
        <w:rPr>
          <w:rFonts w:ascii="Times New Roman"/>
          <w:b w:val="false"/>
          <w:i w:val="false"/>
          <w:color w:val="000000"/>
          <w:sz w:val="28"/>
        </w:rPr>
        <w:t>
      2) центральный уполномоченный орган по государственному планированию;</w:t>
      </w:r>
    </w:p>
    <w:bookmarkEnd w:id="17"/>
    <w:bookmarkStart w:name="z25" w:id="18"/>
    <w:p>
      <w:pPr>
        <w:spacing w:after="0"/>
        <w:ind w:left="0"/>
        <w:jc w:val="both"/>
      </w:pPr>
      <w:r>
        <w:rPr>
          <w:rFonts w:ascii="Times New Roman"/>
          <w:b w:val="false"/>
          <w:i w:val="false"/>
          <w:color w:val="000000"/>
          <w:sz w:val="28"/>
        </w:rPr>
        <w:t>
      3) центральный уполномоченный орган по бюджетному планированию;</w:t>
      </w:r>
    </w:p>
    <w:bookmarkEnd w:id="18"/>
    <w:bookmarkStart w:name="z26" w:id="19"/>
    <w:p>
      <w:pPr>
        <w:spacing w:after="0"/>
        <w:ind w:left="0"/>
        <w:jc w:val="both"/>
      </w:pPr>
      <w:r>
        <w:rPr>
          <w:rFonts w:ascii="Times New Roman"/>
          <w:b w:val="false"/>
          <w:i w:val="false"/>
          <w:color w:val="000000"/>
          <w:sz w:val="28"/>
        </w:rPr>
        <w:t>
      4) центральный уполномоченный орган по исполнению бюджета;</w:t>
      </w:r>
    </w:p>
    <w:bookmarkEnd w:id="19"/>
    <w:bookmarkStart w:name="z27" w:id="20"/>
    <w:p>
      <w:pPr>
        <w:spacing w:after="0"/>
        <w:ind w:left="0"/>
        <w:jc w:val="both"/>
      </w:pPr>
      <w:r>
        <w:rPr>
          <w:rFonts w:ascii="Times New Roman"/>
          <w:b w:val="false"/>
          <w:i w:val="false"/>
          <w:color w:val="000000"/>
          <w:sz w:val="28"/>
        </w:rPr>
        <w:t>
      5) местный уполномоченный орган по исполнению бюджета;</w:t>
      </w:r>
    </w:p>
    <w:bookmarkEnd w:id="20"/>
    <w:bookmarkStart w:name="z28" w:id="21"/>
    <w:p>
      <w:pPr>
        <w:spacing w:after="0"/>
        <w:ind w:left="0"/>
        <w:jc w:val="both"/>
      </w:pPr>
      <w:r>
        <w:rPr>
          <w:rFonts w:ascii="Times New Roman"/>
          <w:b w:val="false"/>
          <w:i w:val="false"/>
          <w:color w:val="000000"/>
          <w:sz w:val="28"/>
        </w:rPr>
        <w:t>
      6) местный уполномоченный орган по государственному планированию;</w:t>
      </w:r>
    </w:p>
    <w:bookmarkEnd w:id="21"/>
    <w:bookmarkStart w:name="z29" w:id="22"/>
    <w:p>
      <w:pPr>
        <w:spacing w:after="0"/>
        <w:ind w:left="0"/>
        <w:jc w:val="both"/>
      </w:pPr>
      <w:r>
        <w:rPr>
          <w:rFonts w:ascii="Times New Roman"/>
          <w:b w:val="false"/>
          <w:i w:val="false"/>
          <w:color w:val="000000"/>
          <w:sz w:val="28"/>
        </w:rPr>
        <w:t>
      7) территориальное подразделение казначейства.</w:t>
      </w:r>
    </w:p>
    <w:bookmarkEnd w:id="22"/>
    <w:bookmarkStart w:name="z30" w:id="23"/>
    <w:p>
      <w:pPr>
        <w:spacing w:after="0"/>
        <w:ind w:left="0"/>
        <w:jc w:val="left"/>
      </w:pPr>
      <w:r>
        <w:rPr>
          <w:rFonts w:ascii="Times New Roman"/>
          <w:b/>
          <w:i w:val="false"/>
          <w:color w:val="000000"/>
        </w:rPr>
        <w:t xml:space="preserve"> Глава 3. Особенности блочного бюджета</w:t>
      </w:r>
    </w:p>
    <w:bookmarkEnd w:id="23"/>
    <w:bookmarkStart w:name="z31" w:id="24"/>
    <w:p>
      <w:pPr>
        <w:spacing w:after="0"/>
        <w:ind w:left="0"/>
        <w:jc w:val="both"/>
      </w:pPr>
      <w:r>
        <w:rPr>
          <w:rFonts w:ascii="Times New Roman"/>
          <w:b w:val="false"/>
          <w:i w:val="false"/>
          <w:color w:val="000000"/>
          <w:sz w:val="28"/>
        </w:rPr>
        <w:t xml:space="preserve">
      7. В отношении администраторов бюджетных программ, участвующих в пилотном проекте, устанавливаются лимиты расходов один раз в три года на плановый период с разбивкой по годам в процентах от среднегодового объема расходов соответствующего бюджета, определенного с учетом расходов (без расходов, передаваемых в нижестоящие бюджеты (целевые трансферты и бюджетные кредиты) за последние три отчетных финансовых года, и расходов, предусмотренных в утвержденном (уточненном) бюджете текущего финансового года и одного планового года, с учетом ежегодной индексации на уровень cглаженного ВВП (cглаженного ВРП). </w:t>
      </w:r>
    </w:p>
    <w:bookmarkEnd w:id="24"/>
    <w:bookmarkStart w:name="z32" w:id="25"/>
    <w:p>
      <w:pPr>
        <w:spacing w:after="0"/>
        <w:ind w:left="0"/>
        <w:jc w:val="both"/>
      </w:pPr>
      <w:r>
        <w:rPr>
          <w:rFonts w:ascii="Times New Roman"/>
          <w:b w:val="false"/>
          <w:i w:val="false"/>
          <w:color w:val="000000"/>
          <w:sz w:val="28"/>
        </w:rPr>
        <w:t>
      Сглаженный валовой внутренний продукт (далее – сглаженный ВВП) страны – среднее значение за последние 3 (три) отчетных финансовых года, а также текущий год и планируемый год.</w:t>
      </w:r>
    </w:p>
    <w:bookmarkEnd w:id="25"/>
    <w:bookmarkStart w:name="z33" w:id="26"/>
    <w:p>
      <w:pPr>
        <w:spacing w:after="0"/>
        <w:ind w:left="0"/>
        <w:jc w:val="both"/>
      </w:pPr>
      <w:r>
        <w:rPr>
          <w:rFonts w:ascii="Times New Roman"/>
          <w:b w:val="false"/>
          <w:i w:val="false"/>
          <w:color w:val="000000"/>
          <w:sz w:val="28"/>
        </w:rPr>
        <w:t>
      Сглаженный валовой региональный продукт (далее – сглаженный ВРП) региона – среднее значение за последние 3 (три) отчетных финансовых года, а также текущий год и планируемый год.</w:t>
      </w:r>
    </w:p>
    <w:bookmarkEnd w:id="26"/>
    <w:bookmarkStart w:name="z34" w:id="27"/>
    <w:p>
      <w:pPr>
        <w:spacing w:after="0"/>
        <w:ind w:left="0"/>
        <w:jc w:val="both"/>
      </w:pPr>
      <w:r>
        <w:rPr>
          <w:rFonts w:ascii="Times New Roman"/>
          <w:b w:val="false"/>
          <w:i w:val="false"/>
          <w:color w:val="000000"/>
          <w:sz w:val="28"/>
        </w:rPr>
        <w:t>
      Лимиты расходов администраторов бюджетных программ рассчитываются по следующей формуле:</w:t>
      </w:r>
    </w:p>
    <w:bookmarkEnd w:id="27"/>
    <w:bookmarkStart w:name="z35" w:id="28"/>
    <w:p>
      <w:pPr>
        <w:spacing w:after="0"/>
        <w:ind w:left="0"/>
        <w:jc w:val="both"/>
      </w:pPr>
      <w:r>
        <w:rPr>
          <w:rFonts w:ascii="Times New Roman"/>
          <w:b w:val="false"/>
          <w:i w:val="false"/>
          <w:color w:val="000000"/>
          <w:sz w:val="28"/>
        </w:rPr>
        <w:t>
      1) СВВП = (ВВП1+…+ВВП5)/5</w:t>
      </w:r>
    </w:p>
    <w:bookmarkEnd w:id="28"/>
    <w:bookmarkStart w:name="z36" w:id="29"/>
    <w:p>
      <w:pPr>
        <w:spacing w:after="0"/>
        <w:ind w:left="0"/>
        <w:jc w:val="both"/>
      </w:pPr>
      <w:r>
        <w:rPr>
          <w:rFonts w:ascii="Times New Roman"/>
          <w:b w:val="false"/>
          <w:i w:val="false"/>
          <w:color w:val="000000"/>
          <w:sz w:val="28"/>
        </w:rPr>
        <w:t>
      2) СЗ ∑пг = (∑1+…+∑4) /4</w:t>
      </w:r>
    </w:p>
    <w:bookmarkEnd w:id="29"/>
    <w:bookmarkStart w:name="z37" w:id="30"/>
    <w:p>
      <w:pPr>
        <w:spacing w:after="0"/>
        <w:ind w:left="0"/>
        <w:jc w:val="both"/>
      </w:pPr>
      <w:r>
        <w:rPr>
          <w:rFonts w:ascii="Times New Roman"/>
          <w:b w:val="false"/>
          <w:i w:val="false"/>
          <w:color w:val="000000"/>
          <w:sz w:val="28"/>
        </w:rPr>
        <w:t>
      3) ДР %= (СЗ ∑пг * 100%)/ СВВП</w:t>
      </w:r>
    </w:p>
    <w:bookmarkEnd w:id="30"/>
    <w:bookmarkStart w:name="z38" w:id="31"/>
    <w:p>
      <w:pPr>
        <w:spacing w:after="0"/>
        <w:ind w:left="0"/>
        <w:jc w:val="both"/>
      </w:pPr>
      <w:r>
        <w:rPr>
          <w:rFonts w:ascii="Times New Roman"/>
          <w:b w:val="false"/>
          <w:i w:val="false"/>
          <w:color w:val="000000"/>
          <w:sz w:val="28"/>
        </w:rPr>
        <w:t>
       4) лимит АБП = ВВП пр*ДР %</w:t>
      </w:r>
    </w:p>
    <w:bookmarkEnd w:id="31"/>
    <w:bookmarkStart w:name="z39" w:id="32"/>
    <w:p>
      <w:pPr>
        <w:spacing w:after="0"/>
        <w:ind w:left="0"/>
        <w:jc w:val="both"/>
      </w:pPr>
      <w:r>
        <w:rPr>
          <w:rFonts w:ascii="Times New Roman"/>
          <w:b w:val="false"/>
          <w:i w:val="false"/>
          <w:color w:val="000000"/>
          <w:sz w:val="28"/>
        </w:rPr>
        <w:t>
      Примечание: расшифровка аббревиатур:</w:t>
      </w:r>
    </w:p>
    <w:bookmarkEnd w:id="32"/>
    <w:bookmarkStart w:name="z40" w:id="33"/>
    <w:p>
      <w:pPr>
        <w:spacing w:after="0"/>
        <w:ind w:left="0"/>
        <w:jc w:val="both"/>
      </w:pPr>
      <w:r>
        <w:rPr>
          <w:rFonts w:ascii="Times New Roman"/>
          <w:b w:val="false"/>
          <w:i w:val="false"/>
          <w:color w:val="000000"/>
          <w:sz w:val="28"/>
        </w:rPr>
        <w:t xml:space="preserve">
      СВВП – сглаженный ВВП; </w:t>
      </w:r>
    </w:p>
    <w:bookmarkEnd w:id="33"/>
    <w:bookmarkStart w:name="z41" w:id="34"/>
    <w:p>
      <w:pPr>
        <w:spacing w:after="0"/>
        <w:ind w:left="0"/>
        <w:jc w:val="both"/>
      </w:pPr>
      <w:r>
        <w:rPr>
          <w:rFonts w:ascii="Times New Roman"/>
          <w:b w:val="false"/>
          <w:i w:val="false"/>
          <w:color w:val="000000"/>
          <w:sz w:val="28"/>
        </w:rPr>
        <w:t>
      ВВП 1, 2, 3 – ВВП за три отчетных года;</w:t>
      </w:r>
    </w:p>
    <w:bookmarkEnd w:id="34"/>
    <w:bookmarkStart w:name="z42" w:id="35"/>
    <w:p>
      <w:pPr>
        <w:spacing w:after="0"/>
        <w:ind w:left="0"/>
        <w:jc w:val="both"/>
      </w:pPr>
      <w:r>
        <w:rPr>
          <w:rFonts w:ascii="Times New Roman"/>
          <w:b w:val="false"/>
          <w:i w:val="false"/>
          <w:color w:val="000000"/>
          <w:sz w:val="28"/>
        </w:rPr>
        <w:t>
      ВВП 4 – ВВП текущего финансового года;</w:t>
      </w:r>
    </w:p>
    <w:bookmarkEnd w:id="35"/>
    <w:bookmarkStart w:name="z43" w:id="36"/>
    <w:p>
      <w:pPr>
        <w:spacing w:after="0"/>
        <w:ind w:left="0"/>
        <w:jc w:val="both"/>
      </w:pPr>
      <w:r>
        <w:rPr>
          <w:rFonts w:ascii="Times New Roman"/>
          <w:b w:val="false"/>
          <w:i w:val="false"/>
          <w:color w:val="000000"/>
          <w:sz w:val="28"/>
        </w:rPr>
        <w:t>
      ВВП 5 – ВВП один плановый год;</w:t>
      </w:r>
    </w:p>
    <w:bookmarkEnd w:id="36"/>
    <w:bookmarkStart w:name="z44" w:id="37"/>
    <w:p>
      <w:pPr>
        <w:spacing w:after="0"/>
        <w:ind w:left="0"/>
        <w:jc w:val="both"/>
      </w:pPr>
      <w:r>
        <w:rPr>
          <w:rFonts w:ascii="Times New Roman"/>
          <w:b w:val="false"/>
          <w:i w:val="false"/>
          <w:color w:val="000000"/>
          <w:sz w:val="28"/>
        </w:rPr>
        <w:t>
      СЗ ∑пг – среднее значение объема расходов администраторов бюджетных программ;</w:t>
      </w:r>
    </w:p>
    <w:bookmarkEnd w:id="37"/>
    <w:bookmarkStart w:name="z45" w:id="38"/>
    <w:p>
      <w:pPr>
        <w:spacing w:after="0"/>
        <w:ind w:left="0"/>
        <w:jc w:val="both"/>
      </w:pPr>
      <w:r>
        <w:rPr>
          <w:rFonts w:ascii="Times New Roman"/>
          <w:b w:val="false"/>
          <w:i w:val="false"/>
          <w:color w:val="000000"/>
          <w:sz w:val="28"/>
        </w:rPr>
        <w:t>
      ∑1, 2 … – объем расходов администраторов бюджетных программ за три отчетных финансовых года и текущий финансовый год без расходов, передаваемых в нижестоящие бюджеты;</w:t>
      </w:r>
    </w:p>
    <w:bookmarkEnd w:id="38"/>
    <w:bookmarkStart w:name="z46" w:id="39"/>
    <w:p>
      <w:pPr>
        <w:spacing w:after="0"/>
        <w:ind w:left="0"/>
        <w:jc w:val="both"/>
      </w:pPr>
      <w:r>
        <w:rPr>
          <w:rFonts w:ascii="Times New Roman"/>
          <w:b w:val="false"/>
          <w:i w:val="false"/>
          <w:color w:val="000000"/>
          <w:sz w:val="28"/>
        </w:rPr>
        <w:t xml:space="preserve">
      ДР % – доля лимита расходов администраторов бюджетных программ; </w:t>
      </w:r>
    </w:p>
    <w:bookmarkEnd w:id="39"/>
    <w:bookmarkStart w:name="z47" w:id="40"/>
    <w:p>
      <w:pPr>
        <w:spacing w:after="0"/>
        <w:ind w:left="0"/>
        <w:jc w:val="both"/>
      </w:pPr>
      <w:r>
        <w:rPr>
          <w:rFonts w:ascii="Times New Roman"/>
          <w:b w:val="false"/>
          <w:i w:val="false"/>
          <w:color w:val="000000"/>
          <w:sz w:val="28"/>
        </w:rPr>
        <w:t>
      лимит АБП – лимит администраторов бюджетных программ;</w:t>
      </w:r>
    </w:p>
    <w:bookmarkEnd w:id="40"/>
    <w:bookmarkStart w:name="z48" w:id="41"/>
    <w:p>
      <w:pPr>
        <w:spacing w:after="0"/>
        <w:ind w:left="0"/>
        <w:jc w:val="both"/>
      </w:pPr>
      <w:r>
        <w:rPr>
          <w:rFonts w:ascii="Times New Roman"/>
          <w:b w:val="false"/>
          <w:i w:val="false"/>
          <w:color w:val="000000"/>
          <w:sz w:val="28"/>
        </w:rPr>
        <w:t xml:space="preserve">
      ВВП пр – ВВП планового периода. </w:t>
      </w:r>
    </w:p>
    <w:bookmarkEnd w:id="41"/>
    <w:bookmarkStart w:name="z49" w:id="42"/>
    <w:p>
      <w:pPr>
        <w:spacing w:after="0"/>
        <w:ind w:left="0"/>
        <w:jc w:val="both"/>
      </w:pPr>
      <w:r>
        <w:rPr>
          <w:rFonts w:ascii="Times New Roman"/>
          <w:b w:val="false"/>
          <w:i w:val="false"/>
          <w:color w:val="000000"/>
          <w:sz w:val="28"/>
        </w:rPr>
        <w:t xml:space="preserve">
      При расчете лимитов расходов администратора бюджетных программ применяются: </w:t>
      </w:r>
    </w:p>
    <w:bookmarkEnd w:id="42"/>
    <w:bookmarkStart w:name="z50" w:id="43"/>
    <w:p>
      <w:pPr>
        <w:spacing w:after="0"/>
        <w:ind w:left="0"/>
        <w:jc w:val="both"/>
      </w:pPr>
      <w:r>
        <w:rPr>
          <w:rFonts w:ascii="Times New Roman"/>
          <w:b w:val="false"/>
          <w:i w:val="false"/>
          <w:color w:val="000000"/>
          <w:sz w:val="28"/>
        </w:rPr>
        <w:t>
      на уровне республиканского бюджета – ВВП и cглаженный ВВП;</w:t>
      </w:r>
    </w:p>
    <w:bookmarkEnd w:id="43"/>
    <w:bookmarkStart w:name="z51" w:id="44"/>
    <w:p>
      <w:pPr>
        <w:spacing w:after="0"/>
        <w:ind w:left="0"/>
        <w:jc w:val="both"/>
      </w:pPr>
      <w:r>
        <w:rPr>
          <w:rFonts w:ascii="Times New Roman"/>
          <w:b w:val="false"/>
          <w:i w:val="false"/>
          <w:color w:val="000000"/>
          <w:sz w:val="28"/>
        </w:rPr>
        <w:t>
      на уровне местного бюджета – ВРП и cглаженный ВРП.</w:t>
      </w:r>
    </w:p>
    <w:bookmarkEnd w:id="44"/>
    <w:bookmarkStart w:name="z52" w:id="45"/>
    <w:p>
      <w:pPr>
        <w:spacing w:after="0"/>
        <w:ind w:left="0"/>
        <w:jc w:val="both"/>
      </w:pPr>
      <w:r>
        <w:rPr>
          <w:rFonts w:ascii="Times New Roman"/>
          <w:b w:val="false"/>
          <w:i w:val="false"/>
          <w:color w:val="000000"/>
          <w:sz w:val="28"/>
        </w:rPr>
        <w:t xml:space="preserve">
      Темп роста расхода государственного органа не должен превышать темпа роста расходов республиканского бюджета (на плановый период), который ограничивается уровнем долгосрочного экономического роста, увеличенного на цель по инфляции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 Бюджетного кодекса.</w:t>
      </w:r>
    </w:p>
    <w:bookmarkEnd w:id="45"/>
    <w:bookmarkStart w:name="z53" w:id="46"/>
    <w:p>
      <w:pPr>
        <w:spacing w:after="0"/>
        <w:ind w:left="0"/>
        <w:jc w:val="both"/>
      </w:pPr>
      <w:r>
        <w:rPr>
          <w:rFonts w:ascii="Times New Roman"/>
          <w:b w:val="false"/>
          <w:i w:val="false"/>
          <w:color w:val="000000"/>
          <w:sz w:val="28"/>
        </w:rPr>
        <w:t>
      Для уровня местного бюджета применяется аналогичный подход по темпу роста расходов местного бюджета (на плановый период).</w:t>
      </w:r>
    </w:p>
    <w:bookmarkEnd w:id="46"/>
    <w:bookmarkStart w:name="z54" w:id="47"/>
    <w:p>
      <w:pPr>
        <w:spacing w:after="0"/>
        <w:ind w:left="0"/>
        <w:jc w:val="both"/>
      </w:pPr>
      <w:r>
        <w:rPr>
          <w:rFonts w:ascii="Times New Roman"/>
          <w:b w:val="false"/>
          <w:i w:val="false"/>
          <w:color w:val="000000"/>
          <w:sz w:val="28"/>
        </w:rPr>
        <w:t>
      До определения лимита расходов центральный уполномоченный орган по бюджетному планированию или местный уполномоченный орган по государственному планированию совместно с администратором бюджетных программ осуществляют бюджетный обзор расходов.</w:t>
      </w:r>
    </w:p>
    <w:bookmarkEnd w:id="47"/>
    <w:bookmarkStart w:name="z55" w:id="48"/>
    <w:p>
      <w:pPr>
        <w:spacing w:after="0"/>
        <w:ind w:left="0"/>
        <w:jc w:val="both"/>
      </w:pPr>
      <w:r>
        <w:rPr>
          <w:rFonts w:ascii="Times New Roman"/>
          <w:b w:val="false"/>
          <w:i w:val="false"/>
          <w:color w:val="000000"/>
          <w:sz w:val="28"/>
        </w:rPr>
        <w:t>
      Лимиты расходов администраторов бюджетных программ, участвующих в пилотном проекте, доводятся в номинальном выражении.</w:t>
      </w:r>
    </w:p>
    <w:bookmarkEnd w:id="48"/>
    <w:bookmarkStart w:name="z56" w:id="49"/>
    <w:p>
      <w:pPr>
        <w:spacing w:after="0"/>
        <w:ind w:left="0"/>
        <w:jc w:val="both"/>
      </w:pPr>
      <w:r>
        <w:rPr>
          <w:rFonts w:ascii="Times New Roman"/>
          <w:b w:val="false"/>
          <w:i w:val="false"/>
          <w:color w:val="000000"/>
          <w:sz w:val="28"/>
        </w:rPr>
        <w:t>
      8. В рамках лимита расходов по предложению администратора бюджетных программ допускаются авансирование и перенос объемов расходов до 10 (десять) процентов от общего объема расходов на трехлетний период.</w:t>
      </w:r>
    </w:p>
    <w:bookmarkEnd w:id="49"/>
    <w:bookmarkStart w:name="z57" w:id="50"/>
    <w:p>
      <w:pPr>
        <w:spacing w:after="0"/>
        <w:ind w:left="0"/>
        <w:jc w:val="both"/>
      </w:pPr>
      <w:r>
        <w:rPr>
          <w:rFonts w:ascii="Times New Roman"/>
          <w:b w:val="false"/>
          <w:i w:val="false"/>
          <w:color w:val="000000"/>
          <w:sz w:val="28"/>
        </w:rPr>
        <w:t>
      Авансирование осуществляется путем увеличения объема планируемых расходов первого (текущего) финансового года за счет уменьшения объемов расходов второго (последующего) финансового года на равнозначную сумму.</w:t>
      </w:r>
    </w:p>
    <w:bookmarkEnd w:id="50"/>
    <w:bookmarkStart w:name="z58" w:id="51"/>
    <w:p>
      <w:pPr>
        <w:spacing w:after="0"/>
        <w:ind w:left="0"/>
        <w:jc w:val="both"/>
      </w:pPr>
      <w:r>
        <w:rPr>
          <w:rFonts w:ascii="Times New Roman"/>
          <w:b w:val="false"/>
          <w:i w:val="false"/>
          <w:color w:val="000000"/>
          <w:sz w:val="28"/>
        </w:rPr>
        <w:t>
      Перенос осуществляется путем уменьшения объема планируемых расходов первого (текущего) финансового года за счет увеличения объемов расходов второго (последующего) финансового года на равнозначную сумму.</w:t>
      </w:r>
    </w:p>
    <w:bookmarkEnd w:id="51"/>
    <w:bookmarkStart w:name="z59" w:id="52"/>
    <w:p>
      <w:pPr>
        <w:spacing w:after="0"/>
        <w:ind w:left="0"/>
        <w:jc w:val="both"/>
      </w:pPr>
      <w:r>
        <w:rPr>
          <w:rFonts w:ascii="Times New Roman"/>
          <w:b w:val="false"/>
          <w:i w:val="false"/>
          <w:color w:val="000000"/>
          <w:sz w:val="28"/>
        </w:rPr>
        <w:t>
      Авансирование и перенос объемов расходов осуществляются в рамках формирования и (или) уточнения бюджета.</w:t>
      </w:r>
    </w:p>
    <w:bookmarkEnd w:id="52"/>
    <w:bookmarkStart w:name="z60" w:id="53"/>
    <w:p>
      <w:pPr>
        <w:spacing w:after="0"/>
        <w:ind w:left="0"/>
        <w:jc w:val="both"/>
      </w:pPr>
      <w:r>
        <w:rPr>
          <w:rFonts w:ascii="Times New Roman"/>
          <w:b w:val="false"/>
          <w:i w:val="false"/>
          <w:color w:val="000000"/>
          <w:sz w:val="28"/>
        </w:rPr>
        <w:t>
      Первый руководитель администратора бюджетных программ соблюдает требование, предусмотренное законодательством Республики Казахстан, по сбалансированности объемов расходов в трехлетнем периоде в рамках лимита расходов.</w:t>
      </w:r>
    </w:p>
    <w:bookmarkEnd w:id="53"/>
    <w:bookmarkStart w:name="z61" w:id="54"/>
    <w:p>
      <w:pPr>
        <w:spacing w:after="0"/>
        <w:ind w:left="0"/>
        <w:jc w:val="both"/>
      </w:pPr>
      <w:r>
        <w:rPr>
          <w:rFonts w:ascii="Times New Roman"/>
          <w:b w:val="false"/>
          <w:i w:val="false"/>
          <w:color w:val="000000"/>
          <w:sz w:val="28"/>
        </w:rPr>
        <w:t>
      9. В течение финансового года по решению первого руководителя администратора бюджетных программ с учетом предложений ведомственной бюджетной комиссии или бюджетной комиссии области, города республиканского значения, столицы администраторы бюджетных программ самостоятельно осуществляют перераспределение средств между бюджетными программами.</w:t>
      </w:r>
    </w:p>
    <w:bookmarkEnd w:id="54"/>
    <w:bookmarkStart w:name="z62" w:id="55"/>
    <w:p>
      <w:pPr>
        <w:spacing w:after="0"/>
        <w:ind w:left="0"/>
        <w:jc w:val="both"/>
      </w:pPr>
      <w:r>
        <w:rPr>
          <w:rFonts w:ascii="Times New Roman"/>
          <w:b w:val="false"/>
          <w:i w:val="false"/>
          <w:color w:val="000000"/>
          <w:sz w:val="28"/>
        </w:rPr>
        <w:t>
      Неиспользованные (недоиспользованные) бюджетные средства администратора бюджетных программ по итогам отчетного финансового года в размере, не превышающем 5 (пять) процентов от предусмотренных бюджетных средств в отчетном финансовом году, доиспользуются в следующем финансовом году.</w:t>
      </w:r>
    </w:p>
    <w:bookmarkEnd w:id="55"/>
    <w:bookmarkStart w:name="z63" w:id="56"/>
    <w:p>
      <w:pPr>
        <w:spacing w:after="0"/>
        <w:ind w:left="0"/>
        <w:jc w:val="both"/>
      </w:pPr>
      <w:r>
        <w:rPr>
          <w:rFonts w:ascii="Times New Roman"/>
          <w:b w:val="false"/>
          <w:i w:val="false"/>
          <w:color w:val="000000"/>
          <w:sz w:val="28"/>
        </w:rPr>
        <w:t xml:space="preserve">
      Неиспользованные (недоиспользованные) бюджетные средства администратора бюджетных программ по итогам отчетного финансового года в размере, превышающем 5 (пять) процентов от предусмотренных бюджетных средств в отчетном финансовом году, не допускается доиспользовать в очередном финансовом году 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103 Бюджетного кодекса Республики Казахстан они аннулируются.</w:t>
      </w:r>
    </w:p>
    <w:bookmarkEnd w:id="56"/>
    <w:bookmarkStart w:name="z64" w:id="57"/>
    <w:p>
      <w:pPr>
        <w:spacing w:after="0"/>
        <w:ind w:left="0"/>
        <w:jc w:val="both"/>
      </w:pPr>
      <w:r>
        <w:rPr>
          <w:rFonts w:ascii="Times New Roman"/>
          <w:b w:val="false"/>
          <w:i w:val="false"/>
          <w:color w:val="000000"/>
          <w:sz w:val="28"/>
        </w:rPr>
        <w:t xml:space="preserve">
      Требования части третьей настоящего пункта не распространяются на случаи образования средств по причине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возникновения обстоятельств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359 Гражданского кодекса Республики Казахстан.</w:t>
      </w:r>
    </w:p>
    <w:bookmarkEnd w:id="57"/>
    <w:bookmarkStart w:name="z65" w:id="58"/>
    <w:p>
      <w:pPr>
        <w:spacing w:after="0"/>
        <w:ind w:left="0"/>
        <w:jc w:val="left"/>
      </w:pPr>
      <w:r>
        <w:rPr>
          <w:rFonts w:ascii="Times New Roman"/>
          <w:b/>
          <w:i w:val="false"/>
          <w:color w:val="000000"/>
        </w:rPr>
        <w:t xml:space="preserve"> Глава 4. Порядок государственного планирования</w:t>
      </w:r>
    </w:p>
    <w:bookmarkEnd w:id="58"/>
    <w:bookmarkStart w:name="z66" w:id="59"/>
    <w:p>
      <w:pPr>
        <w:spacing w:after="0"/>
        <w:ind w:left="0"/>
        <w:jc w:val="both"/>
      </w:pPr>
      <w:r>
        <w:rPr>
          <w:rFonts w:ascii="Times New Roman"/>
          <w:b w:val="false"/>
          <w:i w:val="false"/>
          <w:color w:val="000000"/>
          <w:sz w:val="28"/>
        </w:rPr>
        <w:t>
      10. Для планирования расходов бюджета администраторы республиканских бюджетных программ и местные исполнительные органы, участвующие в пилотном проекте, в срок до 15 июня текущего финансового года представляют в центральный уполномоченный орган по государственному планированию проекты планов развития государственных органов, областей, городов республиканского значения, столицы или проекты изменений и дополнений в планы развития государственных органов, областей, городов республиканского значения, столицы, проекты бюджетных программ, одобренные ведомственной бюджетной комиссией, бюджетными комиссиями областей, городов республиканского значения, столицы.</w:t>
      </w:r>
    </w:p>
    <w:bookmarkEnd w:id="59"/>
    <w:bookmarkStart w:name="z67" w:id="60"/>
    <w:p>
      <w:pPr>
        <w:spacing w:after="0"/>
        <w:ind w:left="0"/>
        <w:jc w:val="both"/>
      </w:pPr>
      <w:r>
        <w:rPr>
          <w:rFonts w:ascii="Times New Roman"/>
          <w:b w:val="false"/>
          <w:i w:val="false"/>
          <w:color w:val="000000"/>
          <w:sz w:val="28"/>
        </w:rPr>
        <w:t>
      11. Целевые индикаторы плана развития области, города республиканского значения, столицы определяют развитие соответствующей территории с учетом ее специфики и потенциала развития региона в соответствии с вышестоящими документами Системы государственного планирования, а также направлены на реализацию функций, полномочий и компетенций местного исполнительного органа, определенных законами Республики Казахстан.</w:t>
      </w:r>
    </w:p>
    <w:bookmarkEnd w:id="60"/>
    <w:bookmarkStart w:name="z68" w:id="61"/>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по результатам рассмотрения проектов планов развития государственных органов, областей, городов республиканского значения, столицы или проектов изменений и дополнений в планы развития государственных органов, областей, городов республиканского значения, столицы, проектов бюджетных программ формирует заключения на предмет соответствия требованиям Системы государственного планирования и не позднее 15 июля текущего финансового года направляет для формирования лимита:</w:t>
      </w:r>
    </w:p>
    <w:bookmarkEnd w:id="61"/>
    <w:bookmarkStart w:name="z69" w:id="62"/>
    <w:p>
      <w:pPr>
        <w:spacing w:after="0"/>
        <w:ind w:left="0"/>
        <w:jc w:val="both"/>
      </w:pPr>
      <w:r>
        <w:rPr>
          <w:rFonts w:ascii="Times New Roman"/>
          <w:b w:val="false"/>
          <w:i w:val="false"/>
          <w:color w:val="000000"/>
          <w:sz w:val="28"/>
        </w:rPr>
        <w:t>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w:t>
      </w:r>
    </w:p>
    <w:bookmarkEnd w:id="62"/>
    <w:bookmarkStart w:name="z70" w:id="63"/>
    <w:p>
      <w:pPr>
        <w:spacing w:after="0"/>
        <w:ind w:left="0"/>
        <w:jc w:val="both"/>
      </w:pPr>
      <w:r>
        <w:rPr>
          <w:rFonts w:ascii="Times New Roman"/>
          <w:b w:val="false"/>
          <w:i w:val="false"/>
          <w:color w:val="000000"/>
          <w:sz w:val="28"/>
        </w:rPr>
        <w:t xml:space="preserve">
      местному исполнительному органу области, города республиканского значения, столицы для внесения на рассмотрение бюджетной комиссии области, города республиканского значения, столицы. </w:t>
      </w:r>
    </w:p>
    <w:bookmarkEnd w:id="63"/>
    <w:bookmarkStart w:name="z71" w:id="64"/>
    <w:p>
      <w:pPr>
        <w:spacing w:after="0"/>
        <w:ind w:left="0"/>
        <w:jc w:val="both"/>
      </w:pPr>
      <w:r>
        <w:rPr>
          <w:rFonts w:ascii="Times New Roman"/>
          <w:b w:val="false"/>
          <w:i w:val="false"/>
          <w:color w:val="000000"/>
          <w:sz w:val="28"/>
        </w:rPr>
        <w:t xml:space="preserve">
      12. Внесение изменений и дополнений в план развития государственного органа, областей, городов республиканского значения, столицы допускается в соответствии с </w:t>
      </w:r>
      <w:r>
        <w:rPr>
          <w:rFonts w:ascii="Times New Roman"/>
          <w:b w:val="false"/>
          <w:i w:val="false"/>
          <w:color w:val="000000"/>
          <w:sz w:val="28"/>
        </w:rPr>
        <w:t>пунктами 59</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постановления Правительства Республики Казахстан от 29 ноября 2017 года № 790 "Об утверждении Системы государственного планирования в Республике Казахстан".</w:t>
      </w:r>
    </w:p>
    <w:bookmarkEnd w:id="64"/>
    <w:bookmarkStart w:name="z72" w:id="65"/>
    <w:p>
      <w:pPr>
        <w:spacing w:after="0"/>
        <w:ind w:left="0"/>
        <w:jc w:val="both"/>
      </w:pPr>
      <w:r>
        <w:rPr>
          <w:rFonts w:ascii="Times New Roman"/>
          <w:b w:val="false"/>
          <w:i w:val="false"/>
          <w:color w:val="000000"/>
          <w:sz w:val="28"/>
        </w:rPr>
        <w:t>
      13. Бюджетные программы администратора бюджетных программ разрабатываются на основе и в пределах лимитов расходов, подписываются первым руководителем администратора бюджетных программ либо лицом, его замещающим, и содержат:</w:t>
      </w:r>
    </w:p>
    <w:bookmarkEnd w:id="65"/>
    <w:bookmarkStart w:name="z73" w:id="66"/>
    <w:p>
      <w:pPr>
        <w:spacing w:after="0"/>
        <w:ind w:left="0"/>
        <w:jc w:val="both"/>
      </w:pPr>
      <w:r>
        <w:rPr>
          <w:rFonts w:ascii="Times New Roman"/>
          <w:b w:val="false"/>
          <w:i w:val="false"/>
          <w:color w:val="000000"/>
          <w:sz w:val="28"/>
        </w:rPr>
        <w:t>
      1) описание (обоснование), текущий статус бюджетной программы;</w:t>
      </w:r>
    </w:p>
    <w:bookmarkEnd w:id="66"/>
    <w:bookmarkStart w:name="z74" w:id="67"/>
    <w:p>
      <w:pPr>
        <w:spacing w:after="0"/>
        <w:ind w:left="0"/>
        <w:jc w:val="both"/>
      </w:pPr>
      <w:r>
        <w:rPr>
          <w:rFonts w:ascii="Times New Roman"/>
          <w:b w:val="false"/>
          <w:i w:val="false"/>
          <w:color w:val="000000"/>
          <w:sz w:val="28"/>
        </w:rPr>
        <w:t>
      2) цель бюджетной программы;</w:t>
      </w:r>
    </w:p>
    <w:bookmarkEnd w:id="67"/>
    <w:bookmarkStart w:name="z75" w:id="68"/>
    <w:p>
      <w:pPr>
        <w:spacing w:after="0"/>
        <w:ind w:left="0"/>
        <w:jc w:val="both"/>
      </w:pPr>
      <w:r>
        <w:rPr>
          <w:rFonts w:ascii="Times New Roman"/>
          <w:b w:val="false"/>
          <w:i w:val="false"/>
          <w:color w:val="000000"/>
          <w:sz w:val="28"/>
        </w:rPr>
        <w:t>
      3) целевые индикаторы утвержденного плана развития или проекта плана развития государственного органа, области, города республиканского значения, столицы, на реализацию которых направлена бюджетная программа;</w:t>
      </w:r>
    </w:p>
    <w:bookmarkEnd w:id="68"/>
    <w:bookmarkStart w:name="z76" w:id="69"/>
    <w:p>
      <w:pPr>
        <w:spacing w:after="0"/>
        <w:ind w:left="0"/>
        <w:jc w:val="both"/>
      </w:pPr>
      <w:r>
        <w:rPr>
          <w:rFonts w:ascii="Times New Roman"/>
          <w:b w:val="false"/>
          <w:i w:val="false"/>
          <w:color w:val="000000"/>
          <w:sz w:val="28"/>
        </w:rPr>
        <w:t>
      4) показатели прямых и конечных результатов бюджетной программы (подпрограммы), мероприятия с указанием объемов расходов.</w:t>
      </w:r>
    </w:p>
    <w:bookmarkEnd w:id="69"/>
    <w:bookmarkStart w:name="z77" w:id="70"/>
    <w:p>
      <w:pPr>
        <w:spacing w:after="0"/>
        <w:ind w:left="0"/>
        <w:jc w:val="both"/>
      </w:pPr>
      <w:r>
        <w:rPr>
          <w:rFonts w:ascii="Times New Roman"/>
          <w:b w:val="false"/>
          <w:i w:val="false"/>
          <w:color w:val="000000"/>
          <w:sz w:val="28"/>
        </w:rPr>
        <w:t>
      Бюджетная программа может подразделяться на подпрограммы, конкретизирующие направления расходов бюджетных средств.</w:t>
      </w:r>
    </w:p>
    <w:bookmarkEnd w:id="70"/>
    <w:bookmarkStart w:name="z78" w:id="71"/>
    <w:p>
      <w:pPr>
        <w:spacing w:after="0"/>
        <w:ind w:left="0"/>
        <w:jc w:val="both"/>
      </w:pPr>
      <w:r>
        <w:rPr>
          <w:rFonts w:ascii="Times New Roman"/>
          <w:b w:val="false"/>
          <w:i w:val="false"/>
          <w:color w:val="000000"/>
          <w:sz w:val="28"/>
        </w:rPr>
        <w:t>
      Расходы на новые инициативы включаются в бюджетную программу (подпрограмму) на основе положительного заключения республиканской или местной бюджетной комиссии.</w:t>
      </w:r>
    </w:p>
    <w:bookmarkEnd w:id="71"/>
    <w:bookmarkStart w:name="z79" w:id="72"/>
    <w:p>
      <w:pPr>
        <w:spacing w:after="0"/>
        <w:ind w:left="0"/>
        <w:jc w:val="both"/>
      </w:pPr>
      <w:r>
        <w:rPr>
          <w:rFonts w:ascii="Times New Roman"/>
          <w:b w:val="false"/>
          <w:i w:val="false"/>
          <w:color w:val="000000"/>
          <w:sz w:val="28"/>
        </w:rPr>
        <w:t>
      14. Для достижения цели плана развития государственного органа, области, города республиканского значения, столицы,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реализации бюджетных инвестиционных проектов,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w:t>
      </w:r>
    </w:p>
    <w:bookmarkEnd w:id="72"/>
    <w:bookmarkStart w:name="z80" w:id="73"/>
    <w:p>
      <w:pPr>
        <w:spacing w:after="0"/>
        <w:ind w:left="0"/>
        <w:jc w:val="both"/>
      </w:pPr>
      <w:r>
        <w:rPr>
          <w:rFonts w:ascii="Times New Roman"/>
          <w:b w:val="false"/>
          <w:i w:val="false"/>
          <w:color w:val="000000"/>
          <w:sz w:val="28"/>
        </w:rPr>
        <w:t xml:space="preserve">
      Не допускается введение новой бюджетной программы, направленной на достижение цели утвержденного плана развития государственного органа или плана развития области, города республиканского значения, столицы, при наличии бюджетной программы, направленной на достижение данной цели в пределах раздела структуры бюджета. </w:t>
      </w:r>
    </w:p>
    <w:bookmarkEnd w:id="73"/>
    <w:bookmarkStart w:name="z81" w:id="74"/>
    <w:p>
      <w:pPr>
        <w:spacing w:after="0"/>
        <w:ind w:left="0"/>
        <w:jc w:val="both"/>
      </w:pPr>
      <w:r>
        <w:rPr>
          <w:rFonts w:ascii="Times New Roman"/>
          <w:b w:val="false"/>
          <w:i w:val="false"/>
          <w:color w:val="000000"/>
          <w:sz w:val="28"/>
        </w:rPr>
        <w:t>
      При разработке бюджетных программ соблюдаются следующие требования:</w:t>
      </w:r>
    </w:p>
    <w:bookmarkEnd w:id="74"/>
    <w:bookmarkStart w:name="z82" w:id="75"/>
    <w:p>
      <w:pPr>
        <w:spacing w:after="0"/>
        <w:ind w:left="0"/>
        <w:jc w:val="both"/>
      </w:pPr>
      <w:r>
        <w:rPr>
          <w:rFonts w:ascii="Times New Roman"/>
          <w:b w:val="false"/>
          <w:i w:val="false"/>
          <w:color w:val="000000"/>
          <w:sz w:val="28"/>
        </w:rPr>
        <w:t>
      1) бюджетная программа ориентируется на достижение соответствующих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или на реализацию функций, полномочий и компетенций;</w:t>
      </w:r>
    </w:p>
    <w:bookmarkEnd w:id="75"/>
    <w:bookmarkStart w:name="z83" w:id="76"/>
    <w:p>
      <w:pPr>
        <w:spacing w:after="0"/>
        <w:ind w:left="0"/>
        <w:jc w:val="both"/>
      </w:pPr>
      <w:r>
        <w:rPr>
          <w:rFonts w:ascii="Times New Roman"/>
          <w:b w:val="false"/>
          <w:i w:val="false"/>
          <w:color w:val="000000"/>
          <w:sz w:val="28"/>
        </w:rPr>
        <w:t>
      2)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или реализации функций, полномочий и компетенций;</w:t>
      </w:r>
    </w:p>
    <w:bookmarkEnd w:id="76"/>
    <w:bookmarkStart w:name="z84" w:id="77"/>
    <w:p>
      <w:pPr>
        <w:spacing w:after="0"/>
        <w:ind w:left="0"/>
        <w:jc w:val="both"/>
      </w:pPr>
      <w:r>
        <w:rPr>
          <w:rFonts w:ascii="Times New Roman"/>
          <w:b w:val="false"/>
          <w:i w:val="false"/>
          <w:color w:val="000000"/>
          <w:sz w:val="28"/>
        </w:rPr>
        <w:t>
      3) формулировки конечных результатов и их показателей характеризуют степень достижения целей и (или) целевых индикаторов утвержденного плана развития или проекта плана развития области, города республиканского значения, столицы, целевых индикаторов документов Системы государственного планирования или реализации функций, полномочий и компетенций;</w:t>
      </w:r>
    </w:p>
    <w:bookmarkEnd w:id="77"/>
    <w:bookmarkStart w:name="z85" w:id="78"/>
    <w:p>
      <w:pPr>
        <w:spacing w:after="0"/>
        <w:ind w:left="0"/>
        <w:jc w:val="both"/>
      </w:pPr>
      <w:r>
        <w:rPr>
          <w:rFonts w:ascii="Times New Roman"/>
          <w:b w:val="false"/>
          <w:i w:val="false"/>
          <w:color w:val="000000"/>
          <w:sz w:val="28"/>
        </w:rPr>
        <w:t>
      4) конечные результаты и их показатели определяют степень достижения целевых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 с использованием планируемых объемов расходов;</w:t>
      </w:r>
    </w:p>
    <w:bookmarkEnd w:id="78"/>
    <w:bookmarkStart w:name="z86" w:id="79"/>
    <w:p>
      <w:pPr>
        <w:spacing w:after="0"/>
        <w:ind w:left="0"/>
        <w:jc w:val="both"/>
      </w:pPr>
      <w:r>
        <w:rPr>
          <w:rFonts w:ascii="Times New Roman"/>
          <w:b w:val="false"/>
          <w:i w:val="false"/>
          <w:color w:val="000000"/>
          <w:sz w:val="28"/>
        </w:rPr>
        <w:t>
      5) соблюдается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 области, города республиканского значения, столицы, целевых индикаторов документов Системы государственного планирования;</w:t>
      </w:r>
    </w:p>
    <w:bookmarkEnd w:id="79"/>
    <w:bookmarkStart w:name="z87" w:id="80"/>
    <w:p>
      <w:pPr>
        <w:spacing w:after="0"/>
        <w:ind w:left="0"/>
        <w:jc w:val="both"/>
      </w:pPr>
      <w:r>
        <w:rPr>
          <w:rFonts w:ascii="Times New Roman"/>
          <w:b w:val="false"/>
          <w:i w:val="false"/>
          <w:color w:val="000000"/>
          <w:sz w:val="28"/>
        </w:rPr>
        <w:t>
      6) прямые результаты и мероприятия охватывают весь объем планируемых расходов;</w:t>
      </w:r>
    </w:p>
    <w:bookmarkEnd w:id="80"/>
    <w:bookmarkStart w:name="z88" w:id="81"/>
    <w:p>
      <w:pPr>
        <w:spacing w:after="0"/>
        <w:ind w:left="0"/>
        <w:jc w:val="both"/>
      </w:pPr>
      <w:r>
        <w:rPr>
          <w:rFonts w:ascii="Times New Roman"/>
          <w:b w:val="false"/>
          <w:i w:val="false"/>
          <w:color w:val="000000"/>
          <w:sz w:val="28"/>
        </w:rPr>
        <w:t>
      7) соблюдается реалистичность расчетов.</w:t>
      </w:r>
    </w:p>
    <w:bookmarkEnd w:id="81"/>
    <w:bookmarkStart w:name="z89" w:id="82"/>
    <w:p>
      <w:pPr>
        <w:spacing w:after="0"/>
        <w:ind w:left="0"/>
        <w:jc w:val="both"/>
      </w:pPr>
      <w:r>
        <w:rPr>
          <w:rFonts w:ascii="Times New Roman"/>
          <w:b w:val="false"/>
          <w:i w:val="false"/>
          <w:color w:val="000000"/>
          <w:sz w:val="28"/>
        </w:rPr>
        <w:t>
      15. Причины несоответствия целевых индикаторов и конечных результатов излагаются в описании бюджетной программы.</w:t>
      </w:r>
    </w:p>
    <w:bookmarkEnd w:id="82"/>
    <w:bookmarkStart w:name="z90" w:id="83"/>
    <w:p>
      <w:pPr>
        <w:spacing w:after="0"/>
        <w:ind w:left="0"/>
        <w:jc w:val="both"/>
      </w:pPr>
      <w:r>
        <w:rPr>
          <w:rFonts w:ascii="Times New Roman"/>
          <w:b w:val="false"/>
          <w:i w:val="false"/>
          <w:color w:val="000000"/>
          <w:sz w:val="28"/>
        </w:rPr>
        <w:t>
      Первые руководители центрального государственного органа и местного исполнительного органа разрабатывают план развития государственного органа, областей, городов республиканского значения, столицы, соблюдают следующие требования:</w:t>
      </w:r>
    </w:p>
    <w:bookmarkEnd w:id="83"/>
    <w:bookmarkStart w:name="z91" w:id="84"/>
    <w:p>
      <w:pPr>
        <w:spacing w:after="0"/>
        <w:ind w:left="0"/>
        <w:jc w:val="both"/>
      </w:pPr>
      <w:r>
        <w:rPr>
          <w:rFonts w:ascii="Times New Roman"/>
          <w:b w:val="false"/>
          <w:i w:val="false"/>
          <w:color w:val="000000"/>
          <w:sz w:val="28"/>
        </w:rPr>
        <w:t>
      достоверность и полноту содержания плана развития государственного органа либо, соответственно, плана развития области, города республиканского значения, столицы;</w:t>
      </w:r>
    </w:p>
    <w:bookmarkEnd w:id="84"/>
    <w:bookmarkStart w:name="z92" w:id="85"/>
    <w:p>
      <w:pPr>
        <w:spacing w:after="0"/>
        <w:ind w:left="0"/>
        <w:jc w:val="both"/>
      </w:pPr>
      <w:r>
        <w:rPr>
          <w:rFonts w:ascii="Times New Roman"/>
          <w:b w:val="false"/>
          <w:i w:val="false"/>
          <w:color w:val="000000"/>
          <w:sz w:val="28"/>
        </w:rPr>
        <w:t>
      достижение запланированных целей и целевых индикаторов в рамках предусмотренных в республиканском бюджете средств либо, соответственно, предусмотренных в местном бюджете средств;</w:t>
      </w:r>
    </w:p>
    <w:bookmarkEnd w:id="85"/>
    <w:bookmarkStart w:name="z93" w:id="86"/>
    <w:p>
      <w:pPr>
        <w:spacing w:after="0"/>
        <w:ind w:left="0"/>
        <w:jc w:val="both"/>
      </w:pPr>
      <w:r>
        <w:rPr>
          <w:rFonts w:ascii="Times New Roman"/>
          <w:b w:val="false"/>
          <w:i w:val="false"/>
          <w:color w:val="000000"/>
          <w:sz w:val="28"/>
        </w:rPr>
        <w:t>
      достоверность и полноту отчета о реализации плана развития государственного органа либо, соответственно, плана развития области, города республиканского значения, столицы.</w:t>
      </w:r>
    </w:p>
    <w:bookmarkEnd w:id="86"/>
    <w:bookmarkStart w:name="z94" w:id="87"/>
    <w:p>
      <w:pPr>
        <w:spacing w:after="0"/>
        <w:ind w:left="0"/>
        <w:jc w:val="left"/>
      </w:pPr>
      <w:r>
        <w:rPr>
          <w:rFonts w:ascii="Times New Roman"/>
          <w:b/>
          <w:i w:val="false"/>
          <w:color w:val="000000"/>
        </w:rPr>
        <w:t xml:space="preserve"> Глава 5. Порядок бюджетного планирования</w:t>
      </w:r>
    </w:p>
    <w:bookmarkEnd w:id="87"/>
    <w:bookmarkStart w:name="z95" w:id="88"/>
    <w:p>
      <w:pPr>
        <w:spacing w:after="0"/>
        <w:ind w:left="0"/>
        <w:jc w:val="both"/>
      </w:pPr>
      <w:r>
        <w:rPr>
          <w:rFonts w:ascii="Times New Roman"/>
          <w:b w:val="false"/>
          <w:i w:val="false"/>
          <w:color w:val="000000"/>
          <w:sz w:val="28"/>
        </w:rPr>
        <w:t>
      16.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заключения центрального уполномоченного органа по государственному планированию к планам развития государственных органов.</w:t>
      </w:r>
    </w:p>
    <w:bookmarkEnd w:id="88"/>
    <w:bookmarkStart w:name="z96" w:id="89"/>
    <w:p>
      <w:pPr>
        <w:spacing w:after="0"/>
        <w:ind w:left="0"/>
        <w:jc w:val="both"/>
      </w:pPr>
      <w:r>
        <w:rPr>
          <w:rFonts w:ascii="Times New Roman"/>
          <w:b w:val="false"/>
          <w:i w:val="false"/>
          <w:color w:val="000000"/>
          <w:sz w:val="28"/>
        </w:rPr>
        <w:t>
      Лимиты расходов администраторов местных бюджетных программ определяются местными уполномоченными органами по государственному планированию с учетом заключения центрального уполномоченного органа по государственному планированию к планам развития областей, городов республиканского значения, столицы и бюджетных программ.</w:t>
      </w:r>
    </w:p>
    <w:bookmarkEnd w:id="89"/>
    <w:bookmarkStart w:name="z97" w:id="90"/>
    <w:p>
      <w:pPr>
        <w:spacing w:after="0"/>
        <w:ind w:left="0"/>
        <w:jc w:val="both"/>
      </w:pPr>
      <w:r>
        <w:rPr>
          <w:rFonts w:ascii="Times New Roman"/>
          <w:b w:val="false"/>
          <w:i w:val="false"/>
          <w:color w:val="000000"/>
          <w:sz w:val="28"/>
        </w:rPr>
        <w:t>
      Центральный уполномоченный орган по бюджетному планированию и местный уполномоченный орган по государственному планированию до 5 августа текущего финансового года, предшествующего планируемому периоду, направляют администраторам бюджетных программ лимиты расходов администраторов республиканских и местных бюджетных программ, участвующим в пилотном проекте, определенные с учетом предложений соответствующей бюджетной комиссии.</w:t>
      </w:r>
    </w:p>
    <w:bookmarkEnd w:id="90"/>
    <w:bookmarkStart w:name="z98" w:id="91"/>
    <w:p>
      <w:pPr>
        <w:spacing w:after="0"/>
        <w:ind w:left="0"/>
        <w:jc w:val="both"/>
      </w:pPr>
      <w:r>
        <w:rPr>
          <w:rFonts w:ascii="Times New Roman"/>
          <w:b w:val="false"/>
          <w:i w:val="false"/>
          <w:color w:val="000000"/>
          <w:sz w:val="28"/>
        </w:rPr>
        <w:t>
      17. Лимиты администраторов бюджетных программ, участвующих в пилотном проекте, доводятся на 3 (три) года и не подлежат сокращению и (или) увеличению.</w:t>
      </w:r>
    </w:p>
    <w:bookmarkEnd w:id="91"/>
    <w:bookmarkStart w:name="z99" w:id="92"/>
    <w:p>
      <w:pPr>
        <w:spacing w:after="0"/>
        <w:ind w:left="0"/>
        <w:jc w:val="both"/>
      </w:pPr>
      <w:r>
        <w:rPr>
          <w:rFonts w:ascii="Times New Roman"/>
          <w:b w:val="false"/>
          <w:i w:val="false"/>
          <w:color w:val="000000"/>
          <w:sz w:val="28"/>
        </w:rPr>
        <w:t>
      18. Бюджетная заявка составляется на основе и в пределах доведенных лимитов расходов администраторов бюджетных программ.</w:t>
      </w:r>
    </w:p>
    <w:bookmarkEnd w:id="92"/>
    <w:bookmarkStart w:name="z100" w:id="93"/>
    <w:p>
      <w:pPr>
        <w:spacing w:after="0"/>
        <w:ind w:left="0"/>
        <w:jc w:val="both"/>
      </w:pPr>
      <w:r>
        <w:rPr>
          <w:rFonts w:ascii="Times New Roman"/>
          <w:b w:val="false"/>
          <w:i w:val="false"/>
          <w:color w:val="000000"/>
          <w:sz w:val="28"/>
        </w:rPr>
        <w:t>
      19. Бюджетная заявка представляет собой совокупность документов, составляемых администратором бюджетных программ, для обоснования объемов расходов.</w:t>
      </w:r>
    </w:p>
    <w:bookmarkEnd w:id="93"/>
    <w:bookmarkStart w:name="z101" w:id="94"/>
    <w:p>
      <w:pPr>
        <w:spacing w:after="0"/>
        <w:ind w:left="0"/>
        <w:jc w:val="both"/>
      </w:pPr>
      <w:r>
        <w:rPr>
          <w:rFonts w:ascii="Times New Roman"/>
          <w:b w:val="false"/>
          <w:i w:val="false"/>
          <w:color w:val="000000"/>
          <w:sz w:val="28"/>
        </w:rPr>
        <w:t xml:space="preserve">
      20. Администраторами бюджетных программ, участвующими в пилотном проекте, бюджетная заявка составляется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(далее – приказ № 511).</w:t>
      </w:r>
    </w:p>
    <w:bookmarkEnd w:id="94"/>
    <w:bookmarkStart w:name="z102" w:id="95"/>
    <w:p>
      <w:pPr>
        <w:spacing w:after="0"/>
        <w:ind w:left="0"/>
        <w:jc w:val="both"/>
      </w:pPr>
      <w:r>
        <w:rPr>
          <w:rFonts w:ascii="Times New Roman"/>
          <w:b w:val="false"/>
          <w:i w:val="false"/>
          <w:color w:val="000000"/>
          <w:sz w:val="28"/>
        </w:rPr>
        <w:t>
      Администратор бюджетных программ в соответствии с действующим законодательством Республики Казахстан обеспечивает обоснованность бюджетной заявки, достоверность расчетов к бюджетной заявке, полноту и своевременность представления бюджетной заявки.</w:t>
      </w:r>
    </w:p>
    <w:bookmarkEnd w:id="95"/>
    <w:bookmarkStart w:name="z103" w:id="96"/>
    <w:p>
      <w:pPr>
        <w:spacing w:after="0"/>
        <w:ind w:left="0"/>
        <w:jc w:val="both"/>
      </w:pPr>
      <w:r>
        <w:rPr>
          <w:rFonts w:ascii="Times New Roman"/>
          <w:b w:val="false"/>
          <w:i w:val="false"/>
          <w:color w:val="000000"/>
          <w:sz w:val="28"/>
        </w:rPr>
        <w:t xml:space="preserve">
      21. Прогнозная консолидированная финансовая отчетность составляется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утвержденного Первым заместителем Премьер-Министра – Министром финансов Республики Казахстан от 27 мая 2019 года № 492 "Об утверждении Правил составления прогнозной консолидированной финансовой отчетности администратора бюджетных программ" (зарегистрирован в реестре государственной регистрации нормативных правовых актов под № 18750).</w:t>
      </w:r>
    </w:p>
    <w:bookmarkEnd w:id="96"/>
    <w:bookmarkStart w:name="z104" w:id="97"/>
    <w:p>
      <w:pPr>
        <w:spacing w:after="0"/>
        <w:ind w:left="0"/>
        <w:jc w:val="both"/>
      </w:pPr>
      <w:r>
        <w:rPr>
          <w:rFonts w:ascii="Times New Roman"/>
          <w:b w:val="false"/>
          <w:i w:val="false"/>
          <w:color w:val="000000"/>
          <w:sz w:val="28"/>
        </w:rPr>
        <w:t>
      22. Администратор республиканских бюджетных программ в срок до 10 августа текущего финансового года вносит:</w:t>
      </w:r>
    </w:p>
    <w:bookmarkEnd w:id="97"/>
    <w:bookmarkStart w:name="z105" w:id="98"/>
    <w:p>
      <w:pPr>
        <w:spacing w:after="0"/>
        <w:ind w:left="0"/>
        <w:jc w:val="both"/>
      </w:pPr>
      <w:r>
        <w:rPr>
          <w:rFonts w:ascii="Times New Roman"/>
          <w:b w:val="false"/>
          <w:i w:val="false"/>
          <w:color w:val="000000"/>
          <w:sz w:val="28"/>
        </w:rPr>
        <w:t>
      1) бюджетные программы в центральный уполномоченный орган по государственному планированию для формирования заключения по итогам рассмотрения на предмет правильности выбора конечных результатов, наличия взаимоувязки конечных результатов, предусмотренных в бюджетных программах, с целевыми индикаторами плана развития или проекта плана развития государственного органа (заключение центрального уполномоченного органа по государственному планированию к бюджетным программам администратора бюджетных программ направляется в центральный уполномоченный орган по бюджетному планированию);</w:t>
      </w:r>
    </w:p>
    <w:bookmarkEnd w:id="98"/>
    <w:bookmarkStart w:name="z106" w:id="99"/>
    <w:p>
      <w:pPr>
        <w:spacing w:after="0"/>
        <w:ind w:left="0"/>
        <w:jc w:val="both"/>
      </w:pPr>
      <w:r>
        <w:rPr>
          <w:rFonts w:ascii="Times New Roman"/>
          <w:b w:val="false"/>
          <w:i w:val="false"/>
          <w:color w:val="000000"/>
          <w:sz w:val="28"/>
        </w:rPr>
        <w:t>
      2) бюджетные программы и бюджетные заявки в центральный уполномоченный орган по бюджетному планированию посредством информационной системы государственного планирования.</w:t>
      </w:r>
    </w:p>
    <w:bookmarkEnd w:id="99"/>
    <w:bookmarkStart w:name="z107" w:id="100"/>
    <w:p>
      <w:pPr>
        <w:spacing w:after="0"/>
        <w:ind w:left="0"/>
        <w:jc w:val="both"/>
      </w:pPr>
      <w:r>
        <w:rPr>
          <w:rFonts w:ascii="Times New Roman"/>
          <w:b w:val="false"/>
          <w:i w:val="false"/>
          <w:color w:val="000000"/>
          <w:sz w:val="28"/>
        </w:rPr>
        <w:t xml:space="preserve">
      23. Администратор местных бюджетных программ в срок до 15 августа текущего финансового года вносит бюджетные программы и бюджетные заявки в местный уполномоченный орган по государственному планированию с учетом требований </w:t>
      </w:r>
      <w:r>
        <w:rPr>
          <w:rFonts w:ascii="Times New Roman"/>
          <w:b w:val="false"/>
          <w:i w:val="false"/>
          <w:color w:val="000000"/>
          <w:sz w:val="28"/>
        </w:rPr>
        <w:t>пункта 73</w:t>
      </w:r>
      <w:r>
        <w:rPr>
          <w:rFonts w:ascii="Times New Roman"/>
          <w:b w:val="false"/>
          <w:i w:val="false"/>
          <w:color w:val="000000"/>
          <w:sz w:val="28"/>
        </w:rPr>
        <w:t xml:space="preserve"> приказа № 511.</w:t>
      </w:r>
    </w:p>
    <w:bookmarkEnd w:id="100"/>
    <w:bookmarkStart w:name="z108" w:id="101"/>
    <w:p>
      <w:pPr>
        <w:spacing w:after="0"/>
        <w:ind w:left="0"/>
        <w:jc w:val="both"/>
      </w:pPr>
      <w:r>
        <w:rPr>
          <w:rFonts w:ascii="Times New Roman"/>
          <w:b w:val="false"/>
          <w:i w:val="false"/>
          <w:color w:val="000000"/>
          <w:sz w:val="28"/>
        </w:rPr>
        <w:t>
      24. Центральный уполномоченный орган по бюджетному планированию или местный уполномоченный орган по государственному планированию готовят заключения на бюджетные программы и бюджетные заявки c включением в проект бюджета без внесения изменений.</w:t>
      </w:r>
    </w:p>
    <w:bookmarkEnd w:id="101"/>
    <w:bookmarkStart w:name="z109" w:id="102"/>
    <w:p>
      <w:pPr>
        <w:spacing w:after="0"/>
        <w:ind w:left="0"/>
        <w:jc w:val="both"/>
      </w:pPr>
      <w:r>
        <w:rPr>
          <w:rFonts w:ascii="Times New Roman"/>
          <w:b w:val="false"/>
          <w:i w:val="false"/>
          <w:color w:val="000000"/>
          <w:sz w:val="28"/>
        </w:rPr>
        <w:t>
      25. В случаях авансирования и переноса объемов расходов до 10 (десять) процентов от общего объема расходов на трехлетний период в соответствии с пунктом 8 настоящих Правил администраторы бюджетных программ направляют бюджетные программы и бюджетную заявку в центральный уполномоченный орган по бюджетному планированию и местный уполномоченный орган по государственному планированию.</w:t>
      </w:r>
    </w:p>
    <w:bookmarkEnd w:id="102"/>
    <w:bookmarkStart w:name="z110" w:id="103"/>
    <w:p>
      <w:pPr>
        <w:spacing w:after="0"/>
        <w:ind w:left="0"/>
        <w:jc w:val="left"/>
      </w:pPr>
      <w:r>
        <w:rPr>
          <w:rFonts w:ascii="Times New Roman"/>
          <w:b/>
          <w:i w:val="false"/>
          <w:color w:val="000000"/>
        </w:rPr>
        <w:t xml:space="preserve"> Глава 6. Порядок планирования государственных инвестиционных проектов</w:t>
      </w:r>
    </w:p>
    <w:bookmarkEnd w:id="103"/>
    <w:bookmarkStart w:name="z111" w:id="104"/>
    <w:p>
      <w:pPr>
        <w:spacing w:after="0"/>
        <w:ind w:left="0"/>
        <w:jc w:val="both"/>
      </w:pPr>
      <w:r>
        <w:rPr>
          <w:rFonts w:ascii="Times New Roman"/>
          <w:b w:val="false"/>
          <w:i w:val="false"/>
          <w:color w:val="000000"/>
          <w:sz w:val="28"/>
        </w:rPr>
        <w:t xml:space="preserve">
      26. Разработка необходимой документации по бюджетным инвестициям и бюджетному кредитованию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под № 9938).</w:t>
      </w:r>
    </w:p>
    <w:bookmarkEnd w:id="104"/>
    <w:bookmarkStart w:name="z112" w:id="105"/>
    <w:p>
      <w:pPr>
        <w:spacing w:after="0"/>
        <w:ind w:left="0"/>
        <w:jc w:val="both"/>
      </w:pPr>
      <w:r>
        <w:rPr>
          <w:rFonts w:ascii="Times New Roman"/>
          <w:b w:val="false"/>
          <w:i w:val="false"/>
          <w:color w:val="000000"/>
          <w:sz w:val="28"/>
        </w:rPr>
        <w:t xml:space="preserve">
      27. Разработка необходимой документации по проектам государственно-частного партнерства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25 ноября 2015 года № 725 "О некоторых вопросах планирования и реализации проектов государственно-частного партнерства" (зарегистрирован в реестре государственной регистрации нормативных правовых актов под № 12717).</w:t>
      </w:r>
    </w:p>
    <w:bookmarkEnd w:id="105"/>
    <w:bookmarkStart w:name="z113" w:id="106"/>
    <w:p>
      <w:pPr>
        <w:spacing w:after="0"/>
        <w:ind w:left="0"/>
        <w:jc w:val="both"/>
      </w:pPr>
      <w:r>
        <w:rPr>
          <w:rFonts w:ascii="Times New Roman"/>
          <w:b w:val="false"/>
          <w:i w:val="false"/>
          <w:color w:val="000000"/>
          <w:sz w:val="28"/>
        </w:rPr>
        <w:t xml:space="preserve">
      28. Разработка необходимой документации по проектам, предлагаемым к финансированию за счет средств негосударственных займов под государственные гарантии,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экономического развития и торговли Республики Казахстан от 6 августа 2010 года № 136 "Об утверждении Требований к разработке или корректировке, а также проведению необходимых экспертиз технико-экономического обоснования инвестиционного проекта для предоставления государственных гарантий" (зарегистрирован в реестре государственной регистрации нормативных правовых актов под № 6402).</w:t>
      </w:r>
    </w:p>
    <w:bookmarkEnd w:id="106"/>
    <w:bookmarkStart w:name="z114" w:id="107"/>
    <w:p>
      <w:pPr>
        <w:spacing w:after="0"/>
        <w:ind w:left="0"/>
        <w:jc w:val="both"/>
      </w:pPr>
      <w:r>
        <w:rPr>
          <w:rFonts w:ascii="Times New Roman"/>
          <w:b w:val="false"/>
          <w:i w:val="false"/>
          <w:color w:val="000000"/>
          <w:sz w:val="28"/>
        </w:rPr>
        <w:t>
      29. В случае необходимости изменения утвержденных параметров (технико-технологические решения, финансовые параметры, показатели результатов, дополнительные расходы) государственного инвестиционного проекта администратором бюджетных программ проводятся следующие мероприятия:</w:t>
      </w:r>
    </w:p>
    <w:bookmarkEnd w:id="107"/>
    <w:bookmarkStart w:name="z115" w:id="108"/>
    <w:p>
      <w:pPr>
        <w:spacing w:after="0"/>
        <w:ind w:left="0"/>
        <w:jc w:val="both"/>
      </w:pPr>
      <w:r>
        <w:rPr>
          <w:rFonts w:ascii="Times New Roman"/>
          <w:b w:val="false"/>
          <w:i w:val="false"/>
          <w:color w:val="000000"/>
          <w:sz w:val="28"/>
        </w:rPr>
        <w:t>
      1) корректировка документации (финансово-экономическое обоснование, технико-экономическое обоснование) с подтверждением обоснованности планируемых изменений и проведением отраслевой экспертизы;</w:t>
      </w:r>
    </w:p>
    <w:bookmarkEnd w:id="108"/>
    <w:bookmarkStart w:name="z116" w:id="109"/>
    <w:p>
      <w:pPr>
        <w:spacing w:after="0"/>
        <w:ind w:left="0"/>
        <w:jc w:val="both"/>
      </w:pPr>
      <w:r>
        <w:rPr>
          <w:rFonts w:ascii="Times New Roman"/>
          <w:b w:val="false"/>
          <w:i w:val="false"/>
          <w:color w:val="000000"/>
          <w:sz w:val="28"/>
        </w:rPr>
        <w:t>
      2) вынесение вопроса корректировки на ведомственную бюджетную комиссию и (или) бюджетную комиссию области, города республиканского значения, столицы;</w:t>
      </w:r>
    </w:p>
    <w:bookmarkEnd w:id="109"/>
    <w:bookmarkStart w:name="z117" w:id="110"/>
    <w:p>
      <w:pPr>
        <w:spacing w:after="0"/>
        <w:ind w:left="0"/>
        <w:jc w:val="both"/>
      </w:pPr>
      <w:r>
        <w:rPr>
          <w:rFonts w:ascii="Times New Roman"/>
          <w:b w:val="false"/>
          <w:i w:val="false"/>
          <w:color w:val="000000"/>
          <w:sz w:val="28"/>
        </w:rPr>
        <w:t>
      3) утверждение скорректированной документации соответствующим приказом администратора бюджетных программ.</w:t>
      </w:r>
    </w:p>
    <w:bookmarkEnd w:id="110"/>
    <w:bookmarkStart w:name="z118" w:id="111"/>
    <w:p>
      <w:pPr>
        <w:spacing w:after="0"/>
        <w:ind w:left="0"/>
        <w:jc w:val="both"/>
      </w:pPr>
      <w:r>
        <w:rPr>
          <w:rFonts w:ascii="Times New Roman"/>
          <w:b w:val="false"/>
          <w:i w:val="false"/>
          <w:color w:val="000000"/>
          <w:sz w:val="28"/>
        </w:rPr>
        <w:t xml:space="preserve">
      30. Корректировка проектно-сметной документации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2020 года № 505 "Об утверждении Правил разработки, согласования и утверждения градостроительных проектов (генеральных планов населенных пунктов, проектов детальной планировки и проектов застройки)" (зарегистрирован в реестре государственной регистрации нормативных правовых актов под № 21342).</w:t>
      </w:r>
    </w:p>
    <w:bookmarkEnd w:id="111"/>
    <w:bookmarkStart w:name="z119" w:id="112"/>
    <w:p>
      <w:pPr>
        <w:spacing w:after="0"/>
        <w:ind w:left="0"/>
        <w:jc w:val="both"/>
      </w:pPr>
      <w:r>
        <w:rPr>
          <w:rFonts w:ascii="Times New Roman"/>
          <w:b w:val="false"/>
          <w:i w:val="false"/>
          <w:color w:val="000000"/>
          <w:sz w:val="28"/>
        </w:rPr>
        <w:t>
      31. В случае увеличения стоимости государственного инвестиционного проекта финансирование осуществляется в пределах доведенных лимитов расходов администраторов бюджетных программ.</w:t>
      </w:r>
    </w:p>
    <w:bookmarkEnd w:id="112"/>
    <w:bookmarkStart w:name="z120" w:id="113"/>
    <w:p>
      <w:pPr>
        <w:spacing w:after="0"/>
        <w:ind w:left="0"/>
        <w:jc w:val="both"/>
      </w:pPr>
      <w:r>
        <w:rPr>
          <w:rFonts w:ascii="Times New Roman"/>
          <w:b w:val="false"/>
          <w:i w:val="false"/>
          <w:color w:val="000000"/>
          <w:sz w:val="28"/>
        </w:rPr>
        <w:t>
      32. Отбор государственных инвестиционных проектов осуществляется администратором бюджетных программ в соответствии со стратегическими целями, целевыми индикаторами плана развития государственного органа и (или) документов Системы государственного планирования с последующим вынесением на заседание соответствующей ведомственной бюджетной комиссии и (или) бюджетной комиссии области, города республиканского значения, столицы.</w:t>
      </w:r>
    </w:p>
    <w:bookmarkEnd w:id="113"/>
    <w:bookmarkStart w:name="z121" w:id="114"/>
    <w:p>
      <w:pPr>
        <w:spacing w:after="0"/>
        <w:ind w:left="0"/>
        <w:jc w:val="left"/>
      </w:pPr>
      <w:r>
        <w:rPr>
          <w:rFonts w:ascii="Times New Roman"/>
          <w:b/>
          <w:i w:val="false"/>
          <w:color w:val="000000"/>
        </w:rPr>
        <w:t xml:space="preserve"> Глава 7. Порядок исполнения бюджета</w:t>
      </w:r>
    </w:p>
    <w:bookmarkEnd w:id="114"/>
    <w:bookmarkStart w:name="z122" w:id="115"/>
    <w:p>
      <w:pPr>
        <w:spacing w:after="0"/>
        <w:ind w:left="0"/>
        <w:jc w:val="both"/>
      </w:pPr>
      <w:r>
        <w:rPr>
          <w:rFonts w:ascii="Times New Roman"/>
          <w:b w:val="false"/>
          <w:i w:val="false"/>
          <w:color w:val="000000"/>
          <w:sz w:val="28"/>
        </w:rPr>
        <w:t>
      33. Для исполнения бюджета разрабатываются следующие виды планов финансирования:</w:t>
      </w:r>
    </w:p>
    <w:bookmarkEnd w:id="115"/>
    <w:bookmarkStart w:name="z123" w:id="116"/>
    <w:p>
      <w:pPr>
        <w:spacing w:after="0"/>
        <w:ind w:left="0"/>
        <w:jc w:val="both"/>
      </w:pPr>
      <w:r>
        <w:rPr>
          <w:rFonts w:ascii="Times New Roman"/>
          <w:b w:val="false"/>
          <w:i w:val="false"/>
          <w:color w:val="000000"/>
          <w:sz w:val="28"/>
        </w:rPr>
        <w:t>
      1) государственным учреждением – индивидуальный план финансирования по обязательствам и индивидуальный план финансирования по платежам;</w:t>
      </w:r>
    </w:p>
    <w:bookmarkEnd w:id="116"/>
    <w:bookmarkStart w:name="z124" w:id="117"/>
    <w:p>
      <w:pPr>
        <w:spacing w:after="0"/>
        <w:ind w:left="0"/>
        <w:jc w:val="both"/>
      </w:pPr>
      <w:r>
        <w:rPr>
          <w:rFonts w:ascii="Times New Roman"/>
          <w:b w:val="false"/>
          <w:i w:val="false"/>
          <w:color w:val="000000"/>
          <w:sz w:val="28"/>
        </w:rPr>
        <w:t>
      2) администратором бюджетных программ – план финансирования по обязательствам и план финансирования по платежам.</w:t>
      </w:r>
    </w:p>
    <w:bookmarkEnd w:id="117"/>
    <w:bookmarkStart w:name="z125" w:id="118"/>
    <w:p>
      <w:pPr>
        <w:spacing w:after="0"/>
        <w:ind w:left="0"/>
        <w:jc w:val="both"/>
      </w:pPr>
      <w:r>
        <w:rPr>
          <w:rFonts w:ascii="Times New Roman"/>
          <w:b w:val="false"/>
          <w:i w:val="false"/>
          <w:color w:val="000000"/>
          <w:sz w:val="28"/>
        </w:rPr>
        <w:t>
      34. В течение финансового года администраторы бюджетных программ самостоятельно осуществляют перераспределение средств между бюджетными программами по решению первого руководителя с учетом предложений ведомственной бюджетной комиссии и (или) бюджетной комиссии области, города республиканского значения, столицы.</w:t>
      </w:r>
    </w:p>
    <w:bookmarkEnd w:id="118"/>
    <w:bookmarkStart w:name="z126" w:id="119"/>
    <w:p>
      <w:pPr>
        <w:spacing w:after="0"/>
        <w:ind w:left="0"/>
        <w:jc w:val="both"/>
      </w:pPr>
      <w:r>
        <w:rPr>
          <w:rFonts w:ascii="Times New Roman"/>
          <w:b w:val="false"/>
          <w:i w:val="false"/>
          <w:color w:val="000000"/>
          <w:sz w:val="28"/>
        </w:rPr>
        <w:t>
      35. Администраторы бюджетных программ нижестоящего бюджета, участвующие в пилотном проекте, перераспределяют средства, полученные из вышестоящего бюджета, между бюджетными программами по согласованию с администратором бюджетных программ вышестоящего бюджета.</w:t>
      </w:r>
    </w:p>
    <w:bookmarkEnd w:id="119"/>
    <w:bookmarkStart w:name="z127" w:id="120"/>
    <w:p>
      <w:pPr>
        <w:spacing w:after="0"/>
        <w:ind w:left="0"/>
        <w:jc w:val="both"/>
      </w:pPr>
      <w:r>
        <w:rPr>
          <w:rFonts w:ascii="Times New Roman"/>
          <w:b w:val="false"/>
          <w:i w:val="false"/>
          <w:color w:val="000000"/>
          <w:sz w:val="28"/>
        </w:rPr>
        <w:t>
      36. Перераспределение средств за счет целевых трансфертов и кредитов из вышестоящего бюджета/нижестоящего бюджета между бюджетными программами осуществляется не более 1 (один) раза в месяц по согласованию с администратором бюджетных программ вышестоящего бюджета/нижестоящего бюджета.</w:t>
      </w:r>
    </w:p>
    <w:bookmarkEnd w:id="120"/>
    <w:bookmarkStart w:name="z128" w:id="121"/>
    <w:p>
      <w:pPr>
        <w:spacing w:after="0"/>
        <w:ind w:left="0"/>
        <w:jc w:val="both"/>
      </w:pPr>
      <w:r>
        <w:rPr>
          <w:rFonts w:ascii="Times New Roman"/>
          <w:b w:val="false"/>
          <w:i w:val="false"/>
          <w:color w:val="000000"/>
          <w:sz w:val="28"/>
        </w:rPr>
        <w:t>
      37. Для согласования перераспределения средств, указанных в пунктах 35, 36 настоящих Правил, администраторы бюджетных программ направляют проект справки и пояснительной записки на внесение изменений в планы финансирования по обязательствам и платежам администраторам бюджетных программ вышестоящего/нижестоящего бюджета, который подлежит рассмотрению в течение 2 (два) рабочих дней со дня, следующего за днем приема проекта справки.</w:t>
      </w:r>
    </w:p>
    <w:bookmarkEnd w:id="121"/>
    <w:bookmarkStart w:name="z129" w:id="122"/>
    <w:p>
      <w:pPr>
        <w:spacing w:after="0"/>
        <w:ind w:left="0"/>
        <w:jc w:val="both"/>
      </w:pPr>
      <w:r>
        <w:rPr>
          <w:rFonts w:ascii="Times New Roman"/>
          <w:b w:val="false"/>
          <w:i w:val="false"/>
          <w:color w:val="000000"/>
          <w:sz w:val="28"/>
        </w:rPr>
        <w:t>
      Администратор бюджетных программ вышестоящего/нижестоящего бюджета рассматривает вносимые изменения на предмет правильности и обоснованности и по итогам согласовывает либо возвращает с указанием причин возврата.</w:t>
      </w:r>
    </w:p>
    <w:bookmarkEnd w:id="122"/>
    <w:bookmarkStart w:name="z130" w:id="123"/>
    <w:p>
      <w:pPr>
        <w:spacing w:after="0"/>
        <w:ind w:left="0"/>
        <w:jc w:val="both"/>
      </w:pPr>
      <w:r>
        <w:rPr>
          <w:rFonts w:ascii="Times New Roman"/>
          <w:b w:val="false"/>
          <w:i w:val="false"/>
          <w:color w:val="000000"/>
          <w:sz w:val="28"/>
        </w:rPr>
        <w:t>
      38. Не допускается перераспределение средств с отраслевых бюджетных программ на бюджетную программу, предназначенную для обеспечения деятельности администратора бюджетных программ.</w:t>
      </w:r>
    </w:p>
    <w:bookmarkEnd w:id="123"/>
    <w:bookmarkStart w:name="z131" w:id="124"/>
    <w:p>
      <w:pPr>
        <w:spacing w:after="0"/>
        <w:ind w:left="0"/>
        <w:jc w:val="both"/>
      </w:pPr>
      <w:r>
        <w:rPr>
          <w:rFonts w:ascii="Times New Roman"/>
          <w:b w:val="false"/>
          <w:i w:val="false"/>
          <w:color w:val="000000"/>
          <w:sz w:val="28"/>
        </w:rPr>
        <w:t>
      39. Необходимые администраторам бюджетных программ изменения помесячных и годовых объемов расходов внутри одной бюджетной программы и (или) между бюджетными программами осуществляются через центральный или местный уполномоченный орган по исполнению бюджета.</w:t>
      </w:r>
    </w:p>
    <w:bookmarkEnd w:id="124"/>
    <w:bookmarkStart w:name="z132" w:id="125"/>
    <w:p>
      <w:pPr>
        <w:spacing w:after="0"/>
        <w:ind w:left="0"/>
        <w:jc w:val="both"/>
      </w:pPr>
      <w:r>
        <w:rPr>
          <w:rFonts w:ascii="Times New Roman"/>
          <w:b w:val="false"/>
          <w:i w:val="false"/>
          <w:color w:val="000000"/>
          <w:sz w:val="28"/>
        </w:rPr>
        <w:t>
      40. Администратор бюджетных программ на основании справки о внесении изменений в сводные планы финансирования по обязательствам и платежам, полученной от центрального или местного уполномоченного органа по исполнению бюджета, вносит изменения в планы финансирования администратора бюджетных программ, утверждает справки о внесении изменений в индивидуальные планы финансирования и направляет их в территориальное подразделение казначейства посредством информационной системы "Казначейство-клиент".</w:t>
      </w:r>
    </w:p>
    <w:bookmarkEnd w:id="125"/>
    <w:bookmarkStart w:name="z133" w:id="126"/>
    <w:p>
      <w:pPr>
        <w:spacing w:after="0"/>
        <w:ind w:left="0"/>
        <w:jc w:val="both"/>
      </w:pPr>
      <w:r>
        <w:rPr>
          <w:rFonts w:ascii="Times New Roman"/>
          <w:b w:val="false"/>
          <w:i w:val="false"/>
          <w:color w:val="000000"/>
          <w:sz w:val="28"/>
        </w:rPr>
        <w:t>
      При этом формирование справок на внесение изменений в планы финансирования по обязательствам и платежам администратора бюджетных программ, индивидуальные планы финансирования по обязательствам и платежам государственных учреждений и направление их в территориальное подразделение казначейства после 25 числа текущего месяца не допускаются.</w:t>
      </w:r>
    </w:p>
    <w:bookmarkEnd w:id="126"/>
    <w:bookmarkStart w:name="z134" w:id="127"/>
    <w:p>
      <w:pPr>
        <w:spacing w:after="0"/>
        <w:ind w:left="0"/>
        <w:jc w:val="both"/>
      </w:pPr>
      <w:r>
        <w:rPr>
          <w:rFonts w:ascii="Times New Roman"/>
          <w:b w:val="false"/>
          <w:i w:val="false"/>
          <w:color w:val="000000"/>
          <w:sz w:val="28"/>
        </w:rPr>
        <w:t>
      Территориальное подразделение казначейства в течение 2 (два) рабочих дней со дня, следующего за днем приема справок, осуществляет их проверку на соответствие требованиям бюджетного законодательства Республики Казахстан, по итогам вводит (загружает) в интегрированную информационную систему казначейства и (или) отклоняет на доработку с указанием причины отклонения.</w:t>
      </w:r>
    </w:p>
    <w:bookmarkEnd w:id="127"/>
    <w:bookmarkStart w:name="z135" w:id="128"/>
    <w:p>
      <w:pPr>
        <w:spacing w:after="0"/>
        <w:ind w:left="0"/>
        <w:jc w:val="both"/>
      </w:pPr>
      <w:r>
        <w:rPr>
          <w:rFonts w:ascii="Times New Roman"/>
          <w:b w:val="false"/>
          <w:i w:val="false"/>
          <w:color w:val="000000"/>
          <w:sz w:val="28"/>
        </w:rPr>
        <w:t>
      По итогам перераспределения бюджетных средств администратор бюджетных программ уведомляет соответствующие уполномоченные органы по исполнению бюджета и по государственному планированию посредством направления справок о внесенных изменениях в планы финансирования по обязательствам и платежам администратора бюджетных программ и (или) индивидуальные планы финансирования по обязательствам и платежам государственных учреждений, удостоверенные электронной цифровой подписью руководителя администратора бюджетных программ.</w:t>
      </w:r>
    </w:p>
    <w:bookmarkEnd w:id="128"/>
    <w:bookmarkStart w:name="z136" w:id="129"/>
    <w:p>
      <w:pPr>
        <w:spacing w:after="0"/>
        <w:ind w:left="0"/>
        <w:jc w:val="both"/>
      </w:pPr>
      <w:r>
        <w:rPr>
          <w:rFonts w:ascii="Times New Roman"/>
          <w:b w:val="false"/>
          <w:i w:val="false"/>
          <w:color w:val="000000"/>
          <w:sz w:val="28"/>
        </w:rPr>
        <w:t xml:space="preserve">
      Электронные документы, предусмотренные частью четвертой настоящего пункта, направляются посредством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29"/>
    <w:bookmarkStart w:name="z137" w:id="130"/>
    <w:p>
      <w:pPr>
        <w:spacing w:after="0"/>
        <w:ind w:left="0"/>
        <w:jc w:val="both"/>
      </w:pPr>
      <w:r>
        <w:rPr>
          <w:rFonts w:ascii="Times New Roman"/>
          <w:b w:val="false"/>
          <w:i w:val="false"/>
          <w:color w:val="000000"/>
          <w:sz w:val="28"/>
        </w:rPr>
        <w:t>
      41. В случае выделения целевого трансферта из Национального фонда Республики Казахстан (далее – целевой трансферт) администраторам бюджетных программ, участвующим в пилотном проекте, в протоколе Совета по управлению Национальным фондом Республики Казахстан данный целевой трансферт отражается одной суммой.</w:t>
      </w:r>
    </w:p>
    <w:bookmarkEnd w:id="130"/>
    <w:bookmarkStart w:name="z138" w:id="131"/>
    <w:p>
      <w:pPr>
        <w:spacing w:after="0"/>
        <w:ind w:left="0"/>
        <w:jc w:val="both"/>
      </w:pPr>
      <w:r>
        <w:rPr>
          <w:rFonts w:ascii="Times New Roman"/>
          <w:b w:val="false"/>
          <w:i w:val="false"/>
          <w:color w:val="000000"/>
          <w:sz w:val="28"/>
        </w:rPr>
        <w:t>
      Перераспределение целевого трансферта допускается посредством внесения соответствующих изменений и (или) дополнений в протокол Совета по управлению Национальным фондом Республики Казахстан.</w:t>
      </w:r>
    </w:p>
    <w:bookmarkEnd w:id="131"/>
    <w:bookmarkStart w:name="z139" w:id="132"/>
    <w:p>
      <w:pPr>
        <w:spacing w:after="0"/>
        <w:ind w:left="0"/>
        <w:jc w:val="both"/>
      </w:pPr>
      <w:r>
        <w:rPr>
          <w:rFonts w:ascii="Times New Roman"/>
          <w:b w:val="false"/>
          <w:i w:val="false"/>
          <w:color w:val="000000"/>
          <w:sz w:val="28"/>
        </w:rPr>
        <w:t>
      Запрещаются направление и перераспределение целевого трансферта на текущие бюджетные программы (подпрограммы).</w:t>
      </w:r>
    </w:p>
    <w:bookmarkEnd w:id="132"/>
    <w:bookmarkStart w:name="z140" w:id="133"/>
    <w:p>
      <w:pPr>
        <w:spacing w:after="0"/>
        <w:ind w:left="0"/>
        <w:jc w:val="both"/>
      </w:pPr>
      <w:r>
        <w:rPr>
          <w:rFonts w:ascii="Times New Roman"/>
          <w:b w:val="false"/>
          <w:i w:val="false"/>
          <w:color w:val="000000"/>
          <w:sz w:val="28"/>
        </w:rPr>
        <w:t xml:space="preserve">
      42. Неиспользованные (недоиспользованные) бюджетные средства администратора бюджетных программ по итогам отчетного финансового года в размере, не превышающем 5 (пять) процентов от предусмотренных бюджетных средств в отчетном финансовом году, не являются неосвоением бюджетных средств. </w:t>
      </w:r>
    </w:p>
    <w:bookmarkEnd w:id="133"/>
    <w:bookmarkStart w:name="z141" w:id="134"/>
    <w:p>
      <w:pPr>
        <w:spacing w:after="0"/>
        <w:ind w:left="0"/>
        <w:jc w:val="both"/>
      </w:pPr>
      <w:r>
        <w:rPr>
          <w:rFonts w:ascii="Times New Roman"/>
          <w:b w:val="false"/>
          <w:i w:val="false"/>
          <w:color w:val="000000"/>
          <w:sz w:val="28"/>
        </w:rPr>
        <w:t>
      Под освоением бюджетных средств по администратору бюджетных программ в настоящих Правилах следует понимать в том числе освоение бюджетных средств с контрольных счетов наличности субъектов квазигосударственного сектора, направленных на реализацию целевых индикаторов бюджетной программы.</w:t>
      </w:r>
    </w:p>
    <w:bookmarkEnd w:id="134"/>
    <w:bookmarkStart w:name="z142" w:id="135"/>
    <w:p>
      <w:pPr>
        <w:spacing w:after="0"/>
        <w:ind w:left="0"/>
        <w:jc w:val="both"/>
      </w:pPr>
      <w:r>
        <w:rPr>
          <w:rFonts w:ascii="Times New Roman"/>
          <w:b w:val="false"/>
          <w:i w:val="false"/>
          <w:color w:val="000000"/>
          <w:sz w:val="28"/>
        </w:rPr>
        <w:t>
      Администраторы бюджетных программ неиспользованные (недоиспользованные) бюджетные средства по итогам отчетного финансового года в размере, не превышающем 5 (пять) процентов от предусмотренных бюджетных средств в отчетном финансовом году, используют на финансирование расходов текущего финансового года.</w:t>
      </w:r>
    </w:p>
    <w:bookmarkEnd w:id="135"/>
    <w:bookmarkStart w:name="z143" w:id="136"/>
    <w:p>
      <w:pPr>
        <w:spacing w:after="0"/>
        <w:ind w:left="0"/>
        <w:jc w:val="both"/>
      </w:pPr>
      <w:r>
        <w:rPr>
          <w:rFonts w:ascii="Times New Roman"/>
          <w:b w:val="false"/>
          <w:i w:val="false"/>
          <w:color w:val="000000"/>
          <w:sz w:val="28"/>
        </w:rPr>
        <w:t xml:space="preserve">
      43. В случае прогноза неисполнения бюджетных программ по причине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(или) возникновения обстоятельств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согласно </w:t>
      </w:r>
      <w:r>
        <w:rPr>
          <w:rFonts w:ascii="Times New Roman"/>
          <w:b w:val="false"/>
          <w:i w:val="false"/>
          <w:color w:val="000000"/>
          <w:sz w:val="28"/>
        </w:rPr>
        <w:t>пункту 2</w:t>
      </w:r>
      <w:r>
        <w:rPr>
          <w:rFonts w:ascii="Times New Roman"/>
          <w:b w:val="false"/>
          <w:i w:val="false"/>
          <w:color w:val="000000"/>
          <w:sz w:val="28"/>
        </w:rPr>
        <w:t xml:space="preserve"> статьи 359 Гражданского кодекса Республики Казахстан, администратор бюджетных программ по итогам бюджетного мониторинга в соответствии с пунктом 55 настоящих Правил составляет перечень бюджетных программ, по которым необходимо осуществить перенос бюджетных средств на следующий финансовый год для доиспользования, и вносит его на рассмотрение ведомственной бюджетной комиссии или бюджетной комиссии области, города республиканского значения, столицы.</w:t>
      </w:r>
    </w:p>
    <w:bookmarkEnd w:id="136"/>
    <w:bookmarkStart w:name="z144" w:id="137"/>
    <w:p>
      <w:pPr>
        <w:spacing w:after="0"/>
        <w:ind w:left="0"/>
        <w:jc w:val="both"/>
      </w:pPr>
      <w:r>
        <w:rPr>
          <w:rFonts w:ascii="Times New Roman"/>
          <w:b w:val="false"/>
          <w:i w:val="false"/>
          <w:color w:val="000000"/>
          <w:sz w:val="28"/>
        </w:rPr>
        <w:t xml:space="preserve">
      44. Внесение изменений в индивидуальные планы финансирования по обязательствам и платежам, планы финансирования по обязательствам и платежам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(далее – Правила № 540) (зарегистрирован в реестре государственной регистрации нормативных правовых актов под № 9934) с учетом особенности, изложенной в части второй пункта 40 настоящих Правил.</w:t>
      </w:r>
    </w:p>
    <w:bookmarkEnd w:id="137"/>
    <w:bookmarkStart w:name="z145" w:id="138"/>
    <w:p>
      <w:pPr>
        <w:spacing w:after="0"/>
        <w:ind w:left="0"/>
        <w:jc w:val="both"/>
      </w:pPr>
      <w:r>
        <w:rPr>
          <w:rFonts w:ascii="Times New Roman"/>
          <w:b w:val="false"/>
          <w:i w:val="false"/>
          <w:color w:val="000000"/>
          <w:sz w:val="28"/>
        </w:rPr>
        <w:t>
      45. Государственные учреждения принимают обязательства по спецификам экономической классификации расходов в пределах сумм, утвержденных индивидуальными планами финансирования по обязательствам на текущий финансовый год.</w:t>
      </w:r>
    </w:p>
    <w:bookmarkEnd w:id="138"/>
    <w:bookmarkStart w:name="z146" w:id="139"/>
    <w:p>
      <w:pPr>
        <w:spacing w:after="0"/>
        <w:ind w:left="0"/>
        <w:jc w:val="both"/>
      </w:pPr>
      <w:r>
        <w:rPr>
          <w:rFonts w:ascii="Times New Roman"/>
          <w:b w:val="false"/>
          <w:i w:val="false"/>
          <w:color w:val="000000"/>
          <w:sz w:val="28"/>
        </w:rPr>
        <w:t>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кроме случаев, предусмотренных нормативными правовыми актами Республики Казахстан, когда регистрация гражданско-правовых сделок не требуется.</w:t>
      </w:r>
    </w:p>
    <w:bookmarkEnd w:id="139"/>
    <w:bookmarkStart w:name="z147" w:id="140"/>
    <w:p>
      <w:pPr>
        <w:spacing w:after="0"/>
        <w:ind w:left="0"/>
        <w:jc w:val="both"/>
      </w:pPr>
      <w:r>
        <w:rPr>
          <w:rFonts w:ascii="Times New Roman"/>
          <w:b w:val="false"/>
          <w:i w:val="false"/>
          <w:color w:val="000000"/>
          <w:sz w:val="28"/>
        </w:rPr>
        <w:t>
      Гражданско-правовые сделки администраторов бюджетных программ, участвующих в пилотном проекте, допускается заключать со сроком действия более одного финансового года. При этом максимально допустимый срок заключаемой гражданско-правовой сделки не должен превышать 3 (три) финансовых года.</w:t>
      </w:r>
    </w:p>
    <w:bookmarkEnd w:id="140"/>
    <w:bookmarkStart w:name="z148" w:id="141"/>
    <w:p>
      <w:pPr>
        <w:spacing w:after="0"/>
        <w:ind w:left="0"/>
        <w:jc w:val="both"/>
      </w:pPr>
      <w:r>
        <w:rPr>
          <w:rFonts w:ascii="Times New Roman"/>
          <w:b w:val="false"/>
          <w:i w:val="false"/>
          <w:color w:val="000000"/>
          <w:sz w:val="28"/>
        </w:rPr>
        <w:t>
      46. При заключении гражданско-правовых сделок в форме договора размер авансовой (предварительной) оплаты устанавливается администратором бюджетной программы самостоятельно.</w:t>
      </w:r>
    </w:p>
    <w:bookmarkEnd w:id="141"/>
    <w:bookmarkStart w:name="z149" w:id="142"/>
    <w:p>
      <w:pPr>
        <w:spacing w:after="0"/>
        <w:ind w:left="0"/>
        <w:jc w:val="both"/>
      </w:pPr>
      <w:r>
        <w:rPr>
          <w:rFonts w:ascii="Times New Roman"/>
          <w:b w:val="false"/>
          <w:i w:val="false"/>
          <w:color w:val="000000"/>
          <w:sz w:val="28"/>
        </w:rPr>
        <w:t>
      В договорах необходимо наличие условия о пропорциональном удержании администратором бюджетной программы ранее выплаченного аванса от каждой суммы принятых товаров (работ, услуг).</w:t>
      </w:r>
    </w:p>
    <w:bookmarkEnd w:id="142"/>
    <w:bookmarkStart w:name="z150" w:id="143"/>
    <w:p>
      <w:pPr>
        <w:spacing w:after="0"/>
        <w:ind w:left="0"/>
        <w:jc w:val="both"/>
      </w:pPr>
      <w:r>
        <w:rPr>
          <w:rFonts w:ascii="Times New Roman"/>
          <w:b w:val="false"/>
          <w:i w:val="false"/>
          <w:color w:val="000000"/>
          <w:sz w:val="28"/>
        </w:rPr>
        <w:t xml:space="preserve">
      При этом наличие дебиторской задолженности администратора бюджетных программ по состоянию на 1 января финансового года, следующего за отчетным, не допускается. </w:t>
      </w:r>
    </w:p>
    <w:bookmarkEnd w:id="143"/>
    <w:bookmarkStart w:name="z151" w:id="144"/>
    <w:p>
      <w:pPr>
        <w:spacing w:after="0"/>
        <w:ind w:left="0"/>
        <w:jc w:val="both"/>
      </w:pPr>
      <w:r>
        <w:rPr>
          <w:rFonts w:ascii="Times New Roman"/>
          <w:b w:val="false"/>
          <w:i w:val="false"/>
          <w:color w:val="000000"/>
          <w:sz w:val="28"/>
        </w:rPr>
        <w:t xml:space="preserve">
      47. Порядок принятия обязательств государственными учреждениями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 540. </w:t>
      </w:r>
    </w:p>
    <w:bookmarkEnd w:id="144"/>
    <w:bookmarkStart w:name="z152" w:id="145"/>
    <w:p>
      <w:pPr>
        <w:spacing w:after="0"/>
        <w:ind w:left="0"/>
        <w:jc w:val="both"/>
      </w:pPr>
      <w:r>
        <w:rPr>
          <w:rFonts w:ascii="Times New Roman"/>
          <w:b w:val="false"/>
          <w:i w:val="false"/>
          <w:color w:val="000000"/>
          <w:sz w:val="28"/>
        </w:rPr>
        <w:t xml:space="preserve">
      48. Платежи и переводы денег государственных учреждений проводятся согласно плановым назначениям индивидуального плана финансирования по платежам и неиспользованного остатка уведомления о регистрации договора. </w:t>
      </w:r>
    </w:p>
    <w:bookmarkEnd w:id="145"/>
    <w:bookmarkStart w:name="z153" w:id="146"/>
    <w:p>
      <w:pPr>
        <w:spacing w:after="0"/>
        <w:ind w:left="0"/>
        <w:jc w:val="both"/>
      </w:pPr>
      <w:r>
        <w:rPr>
          <w:rFonts w:ascii="Times New Roman"/>
          <w:b w:val="false"/>
          <w:i w:val="false"/>
          <w:color w:val="000000"/>
          <w:sz w:val="28"/>
        </w:rPr>
        <w:t xml:space="preserve">
      49. Порядок осуществления платежей и переводов денег осуществляется в соответствии с Правилами № 540. </w:t>
      </w:r>
    </w:p>
    <w:bookmarkEnd w:id="146"/>
    <w:bookmarkStart w:name="z154" w:id="147"/>
    <w:p>
      <w:pPr>
        <w:spacing w:after="0"/>
        <w:ind w:left="0"/>
        <w:jc w:val="left"/>
      </w:pPr>
      <w:r>
        <w:rPr>
          <w:rFonts w:ascii="Times New Roman"/>
          <w:b/>
          <w:i w:val="false"/>
          <w:color w:val="000000"/>
        </w:rPr>
        <w:t xml:space="preserve"> Глава 8. Порядок предоставления отчетности</w:t>
      </w:r>
    </w:p>
    <w:bookmarkEnd w:id="147"/>
    <w:bookmarkStart w:name="z155" w:id="148"/>
    <w:p>
      <w:pPr>
        <w:spacing w:after="0"/>
        <w:ind w:left="0"/>
        <w:jc w:val="both"/>
      </w:pPr>
      <w:r>
        <w:rPr>
          <w:rFonts w:ascii="Times New Roman"/>
          <w:b w:val="false"/>
          <w:i w:val="false"/>
          <w:color w:val="000000"/>
          <w:sz w:val="28"/>
        </w:rPr>
        <w:t>
      50. Бюджетная отчетность должна соответствовать следующим качественным характеристикам:</w:t>
      </w:r>
    </w:p>
    <w:bookmarkEnd w:id="148"/>
    <w:bookmarkStart w:name="z156" w:id="149"/>
    <w:p>
      <w:pPr>
        <w:spacing w:after="0"/>
        <w:ind w:left="0"/>
        <w:jc w:val="both"/>
      </w:pPr>
      <w:r>
        <w:rPr>
          <w:rFonts w:ascii="Times New Roman"/>
          <w:b w:val="false"/>
          <w:i w:val="false"/>
          <w:color w:val="000000"/>
          <w:sz w:val="28"/>
        </w:rPr>
        <w:t>
      1) достоверность, означающая подлинность совершенных операций и отсутствие ошибок при их отражении в учете;</w:t>
      </w:r>
    </w:p>
    <w:bookmarkEnd w:id="149"/>
    <w:bookmarkStart w:name="z157" w:id="150"/>
    <w:p>
      <w:pPr>
        <w:spacing w:after="0"/>
        <w:ind w:left="0"/>
        <w:jc w:val="both"/>
      </w:pPr>
      <w:r>
        <w:rPr>
          <w:rFonts w:ascii="Times New Roman"/>
          <w:b w:val="false"/>
          <w:i w:val="false"/>
          <w:color w:val="000000"/>
          <w:sz w:val="28"/>
        </w:rPr>
        <w:t>
      2) полнота, означающая отражение всей требуемой информации, предусмотренной бюджетным законодательством Республики Казахстан;</w:t>
      </w:r>
    </w:p>
    <w:bookmarkEnd w:id="150"/>
    <w:bookmarkStart w:name="z158" w:id="151"/>
    <w:p>
      <w:pPr>
        <w:spacing w:after="0"/>
        <w:ind w:left="0"/>
        <w:jc w:val="both"/>
      </w:pPr>
      <w:r>
        <w:rPr>
          <w:rFonts w:ascii="Times New Roman"/>
          <w:b w:val="false"/>
          <w:i w:val="false"/>
          <w:color w:val="000000"/>
          <w:sz w:val="28"/>
        </w:rPr>
        <w:t>
      3) соответствие, означающее соблюдение нормативных правовых актов по составлению отчетности.</w:t>
      </w:r>
    </w:p>
    <w:bookmarkEnd w:id="151"/>
    <w:bookmarkStart w:name="z159" w:id="152"/>
    <w:p>
      <w:pPr>
        <w:spacing w:after="0"/>
        <w:ind w:left="0"/>
        <w:jc w:val="both"/>
      </w:pPr>
      <w:r>
        <w:rPr>
          <w:rFonts w:ascii="Times New Roman"/>
          <w:b w:val="false"/>
          <w:i w:val="false"/>
          <w:color w:val="000000"/>
          <w:sz w:val="28"/>
        </w:rPr>
        <w:t xml:space="preserve">
      51. Объем, формы, периодичность, сроки, порядок составления и представления финансовой отчетности устанавливаются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w:t>
      </w:r>
    </w:p>
    <w:bookmarkEnd w:id="152"/>
    <w:bookmarkStart w:name="z160" w:id="153"/>
    <w:p>
      <w:pPr>
        <w:spacing w:after="0"/>
        <w:ind w:left="0"/>
        <w:jc w:val="both"/>
      </w:pPr>
      <w:r>
        <w:rPr>
          <w:rFonts w:ascii="Times New Roman"/>
          <w:b w:val="false"/>
          <w:i w:val="false"/>
          <w:color w:val="000000"/>
          <w:sz w:val="28"/>
        </w:rPr>
        <w:t xml:space="preserve">
      52. Объем, формы, периодичность, сроки, порядок составления и представления бюджетной отчетности устанавливаются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под № 14613).</w:t>
      </w:r>
    </w:p>
    <w:bookmarkEnd w:id="153"/>
    <w:bookmarkStart w:name="z161" w:id="154"/>
    <w:p>
      <w:pPr>
        <w:spacing w:after="0"/>
        <w:ind w:left="0"/>
        <w:jc w:val="both"/>
      </w:pPr>
      <w:r>
        <w:rPr>
          <w:rFonts w:ascii="Times New Roman"/>
          <w:b w:val="false"/>
          <w:i w:val="false"/>
          <w:color w:val="000000"/>
          <w:sz w:val="28"/>
        </w:rPr>
        <w:t xml:space="preserve">
      53. Объем, формы, периодичность, сроки, порядок составления и представления консолидированной финансовой отчетности устанавливаются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6 декабря 2016 года № 640 "Об утверждении Правил составления консолидированной финансовой отчетности администраторами бюджетных программ и местными уполномоченными органами по исполнению бюджета" (зарегистрирован в реестре государственной регистрации нормативных правовых актов под № 14624).</w:t>
      </w:r>
    </w:p>
    <w:bookmarkEnd w:id="154"/>
    <w:bookmarkStart w:name="z162" w:id="155"/>
    <w:p>
      <w:pPr>
        <w:spacing w:after="0"/>
        <w:ind w:left="0"/>
        <w:jc w:val="both"/>
      </w:pPr>
      <w:r>
        <w:rPr>
          <w:rFonts w:ascii="Times New Roman"/>
          <w:b w:val="false"/>
          <w:i w:val="false"/>
          <w:color w:val="000000"/>
          <w:sz w:val="28"/>
        </w:rPr>
        <w:t xml:space="preserve">
      54. Объем, формы, периодичность, сроки, порядок составления и представления финансовой отчетности о состоянии задолженности устанавливаются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марта 2022 года № 344 "Об утверждении Правил составления и представления финансовой отчетности о состоянии задолженности" (зарегистрирован в реестре государственной регистрации нормативных правовых актов под № 27339).</w:t>
      </w:r>
    </w:p>
    <w:bookmarkEnd w:id="155"/>
    <w:bookmarkStart w:name="z163" w:id="156"/>
    <w:p>
      <w:pPr>
        <w:spacing w:after="0"/>
        <w:ind w:left="0"/>
        <w:jc w:val="both"/>
      </w:pPr>
      <w:r>
        <w:rPr>
          <w:rFonts w:ascii="Times New Roman"/>
          <w:b w:val="false"/>
          <w:i w:val="false"/>
          <w:color w:val="000000"/>
          <w:sz w:val="28"/>
        </w:rPr>
        <w:t>
      55. Администраторы местных бюджетных программ ежемесячно, не позднее первых 5 (пять) рабочих дней месяца, следующего за отчетным месяцем, и за отчетный год – не позднее 20 января года, следующего за отчетным финансовым годом, а администраторы республиканских бюджетных программ ежемесячно, не позднее первых 7 (семь) рабочих дней месяца, следующего за отчетным месяцем, и за отчетный год – не позднее 20 января года, следующего за отчетным финансовым годом, представляют в соответствующий уполномоченный орган по исполнению бюджета отчет о результатах мониторинга реализации бюджетных программ.</w:t>
      </w:r>
    </w:p>
    <w:bookmarkEnd w:id="156"/>
    <w:bookmarkStart w:name="z164" w:id="157"/>
    <w:p>
      <w:pPr>
        <w:spacing w:after="0"/>
        <w:ind w:left="0"/>
        <w:jc w:val="left"/>
      </w:pPr>
      <w:r>
        <w:rPr>
          <w:rFonts w:ascii="Times New Roman"/>
          <w:b/>
          <w:i w:val="false"/>
          <w:color w:val="000000"/>
        </w:rPr>
        <w:t xml:space="preserve"> Глава 9. Порядок проведения бюджетного мониторинга</w:t>
      </w:r>
    </w:p>
    <w:bookmarkEnd w:id="157"/>
    <w:bookmarkStart w:name="z165" w:id="158"/>
    <w:p>
      <w:pPr>
        <w:spacing w:after="0"/>
        <w:ind w:left="0"/>
        <w:jc w:val="both"/>
      </w:pPr>
      <w:r>
        <w:rPr>
          <w:rFonts w:ascii="Times New Roman"/>
          <w:b w:val="false"/>
          <w:i w:val="false"/>
          <w:color w:val="000000"/>
          <w:sz w:val="28"/>
        </w:rPr>
        <w:t>
      56. Руководитель администратора бюджетной программы обеспечивает проведение бюджетного мониторинга, анализ его результатов и принятие мер для обеспечения достижения прямых и конечных результатов, предусмотренных в бюджетных программах.</w:t>
      </w:r>
    </w:p>
    <w:bookmarkEnd w:id="158"/>
    <w:bookmarkStart w:name="z166" w:id="159"/>
    <w:p>
      <w:pPr>
        <w:spacing w:after="0"/>
        <w:ind w:left="0"/>
        <w:jc w:val="both"/>
      </w:pPr>
      <w:r>
        <w:rPr>
          <w:rFonts w:ascii="Times New Roman"/>
          <w:b w:val="false"/>
          <w:i w:val="false"/>
          <w:color w:val="000000"/>
          <w:sz w:val="28"/>
        </w:rPr>
        <w:t xml:space="preserve">
      57. Бюджетный мониторинг осуществляется в соответствии с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2016 года № 629 "Об утверждении Инструкции по проведению бюджетного мониторинга" (зарегистрирован в реестре государственной регистрации нормативных правовых актов под № 14623).</w:t>
      </w:r>
    </w:p>
    <w:bookmarkEnd w:id="159"/>
    <w:bookmarkStart w:name="z167" w:id="160"/>
    <w:p>
      <w:pPr>
        <w:spacing w:after="0"/>
        <w:ind w:left="0"/>
        <w:jc w:val="both"/>
      </w:pPr>
      <w:r>
        <w:rPr>
          <w:rFonts w:ascii="Times New Roman"/>
          <w:b w:val="false"/>
          <w:i w:val="false"/>
          <w:color w:val="000000"/>
          <w:sz w:val="28"/>
        </w:rPr>
        <w:t>
      58. Участники пилотного проекта, в том числе местные исполнительные органы, направляют в соответствующие центральные государственные органы, которые в дальнейшем представляют в Правительство, аналитическую информацию в произвольной форме о ходе внедрения и работе блочного бюджета раз в полугодие в срок до 25 числа месяца, следующего за отчетным периодом.</w:t>
      </w:r>
    </w:p>
    <w:bookmarkEnd w:id="160"/>
    <w:bookmarkStart w:name="z168" w:id="161"/>
    <w:p>
      <w:pPr>
        <w:spacing w:after="0"/>
        <w:ind w:left="0"/>
        <w:jc w:val="both"/>
      </w:pPr>
      <w:r>
        <w:rPr>
          <w:rFonts w:ascii="Times New Roman"/>
          <w:b w:val="false"/>
          <w:i w:val="false"/>
          <w:color w:val="000000"/>
          <w:sz w:val="28"/>
        </w:rPr>
        <w:t>
      _________________________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сентября 2024 года № 761</w:t>
            </w:r>
          </w:p>
        </w:tc>
      </w:tr>
    </w:tbl>
    <w:bookmarkStart w:name="z170" w:id="162"/>
    <w:p>
      <w:pPr>
        <w:spacing w:after="0"/>
        <w:ind w:left="0"/>
        <w:jc w:val="left"/>
      </w:pPr>
      <w:r>
        <w:rPr>
          <w:rFonts w:ascii="Times New Roman"/>
          <w:b/>
          <w:i w:val="false"/>
          <w:color w:val="000000"/>
        </w:rPr>
        <w:t xml:space="preserve"> Перечень государственных органов, использующих блочный бюджет</w:t>
      </w:r>
    </w:p>
    <w:bookmarkEnd w:id="162"/>
    <w:bookmarkStart w:name="z171" w:id="163"/>
    <w:p>
      <w:pPr>
        <w:spacing w:after="0"/>
        <w:ind w:left="0"/>
        <w:jc w:val="both"/>
      </w:pPr>
      <w:r>
        <w:rPr>
          <w:rFonts w:ascii="Times New Roman"/>
          <w:b w:val="false"/>
          <w:i w:val="false"/>
          <w:color w:val="000000"/>
          <w:sz w:val="28"/>
        </w:rPr>
        <w:t>
      1. Министерство водных ресурсов и ирригации Республики Казахстан.</w:t>
      </w:r>
    </w:p>
    <w:bookmarkEnd w:id="163"/>
    <w:bookmarkStart w:name="z172" w:id="164"/>
    <w:p>
      <w:pPr>
        <w:spacing w:after="0"/>
        <w:ind w:left="0"/>
        <w:jc w:val="both"/>
      </w:pPr>
      <w:r>
        <w:rPr>
          <w:rFonts w:ascii="Times New Roman"/>
          <w:b w:val="false"/>
          <w:i w:val="false"/>
          <w:color w:val="000000"/>
          <w:sz w:val="28"/>
        </w:rPr>
        <w:t>
      2. Министерство туризма и спорта Республики Казахстан.</w:t>
      </w:r>
    </w:p>
    <w:bookmarkEnd w:id="164"/>
    <w:bookmarkStart w:name="z173" w:id="165"/>
    <w:p>
      <w:pPr>
        <w:spacing w:after="0"/>
        <w:ind w:left="0"/>
        <w:jc w:val="both"/>
      </w:pPr>
      <w:r>
        <w:rPr>
          <w:rFonts w:ascii="Times New Roman"/>
          <w:b w:val="false"/>
          <w:i w:val="false"/>
          <w:color w:val="000000"/>
          <w:sz w:val="28"/>
        </w:rPr>
        <w:t>
      3. Западно-Казахстанская область.</w:t>
      </w:r>
    </w:p>
    <w:bookmarkEnd w:id="165"/>
    <w:bookmarkStart w:name="z174" w:id="166"/>
    <w:p>
      <w:pPr>
        <w:spacing w:after="0"/>
        <w:ind w:left="0"/>
        <w:jc w:val="both"/>
      </w:pPr>
      <w:r>
        <w:rPr>
          <w:rFonts w:ascii="Times New Roman"/>
          <w:b w:val="false"/>
          <w:i w:val="false"/>
          <w:color w:val="000000"/>
          <w:sz w:val="28"/>
        </w:rPr>
        <w:t>
      4. Карагандинская область.</w:t>
      </w:r>
    </w:p>
    <w:bookmarkEnd w:id="166"/>
    <w:bookmarkStart w:name="z175" w:id="167"/>
    <w:p>
      <w:pPr>
        <w:spacing w:after="0"/>
        <w:ind w:left="0"/>
        <w:jc w:val="both"/>
      </w:pPr>
      <w:r>
        <w:rPr>
          <w:rFonts w:ascii="Times New Roman"/>
          <w:b w:val="false"/>
          <w:i w:val="false"/>
          <w:color w:val="000000"/>
          <w:sz w:val="28"/>
        </w:rPr>
        <w:t>
      _________________________</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