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05f0" w14:textId="20d0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ноября 2012 года № 1403 "Об утверждении кодекса корпоративного управления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2024 года № 659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2012 года № 1403 "Об утверждении кодекса корпоративного управления акционерного общества "Фонд национального благосостояния "Самрук-Қазына" следующие изменения и дополнения: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акционерного общества"Фонд национального благосостояния "Самрук-Қазына",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Исполнительные органы фонда и компаний взаимодействуют в духе сотрудничества, чтобы обеспечить достаточную амбициозность и реалистичность планов развития компаний, направляемых для утверждения советам директоров компаний, а также их соответствие плану развития и плану мероприятий фонда.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 фонда поддерживает постоянный диалог с исполнительным органом компании по вопросам стратегии и устойчивого развития. При этом фонд не допускает вмешательства в оперативную (текущую) деятельность компании, включая кадровые решения, осуществление закупок и производственные процессы, за которую ответственен исполнительный орган компании, за исключением случаев, определенных законодательством Республики Казахстан, а также случаев, когда существуют обстоятельства, влекущие неисполнение КПД, установленных в плане развития.";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В состав Совета директоров входят независимые директора в количестве, достаточном для обеспечения независимости принимаемых решений и справедливого отношения ко всем акционерам. Рекомендуемое количество независимых директоров в составе Совета директоров компании составляет до шестидесяти процентов от общего количества членов Совета директоров.";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65-1 следующего содержания: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"65-1. Процесс поиска и отбора независимых директоров Фонда, компаний и организаций осуществляется на конкурсной основе. Порядок отбора независимых директоров фонда утверждается Советом директоров фонда. Порядок отбора независимых директоров компаний и организаций утверждается правлением фонда.";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В компаниях, все голосующие акции которых принадлежат фонду, существуют следующие особенности в отношении процесса избрания членов Совета директоров: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Совета директоров избирается решением единственного акционера;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поиска и отбора независимых директоров компаний осуществляется на конкурсной основе. Порядок отбора независимых директоров компаний утверждается правлением фонда.";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70-1 следующего содержания: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"70-1. Не избирается на должность члена Совета директоров лицо: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имеющее непогашенную или не снятую в установленном законом порядке судимость;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являвшееся председателем Совета директоров, руководителем исполнительного органа, заместителем руководителя,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 (указанное требование применяется в течение пяти лет после даты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совершившее коррупционное преступление.";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При отборе кандидатов в состав Совета директоров во внимание принимаются: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 работы на руководящих должностях;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работы в качестве члена Совета директоров;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стаж работы;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образование, специальность, включая наличие международных сертификатов;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компетенций по направлениям и отраслям (отрасли могут меняться в зависимости от портфеля активов);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деловая репутация;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прямого или потенциального конфликта интересов в случае избрания в состав Совета директоров организации.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кандидатам в состав Совета директоров фонда определяются внутренним документом, утверждаемым Советом директоров фонда. Требования к кандидатам в состав Совета директоров компаний и организаций определяются внутренним документом, утверждаемым правлением фонда.";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"73. Состав Совета директоров сбалансирован, что означает сочетание членов Совета директоров (представителей акционеров, независимых директоров, руководителя исполнительного органа), обеспечивающее принятие решений в интересах организации и с учетом справедливого отношения к акционерам.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прозрачный процесс отбора членов Совета директоров с вовлечением Совета директоров фонда (в отношении советов директоров компаний) и организации. Поиск кандидатов и избрание проводятся по объективным критериям и с учетом необходимости разнообразия состава Совета директоров.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поиска и отбора проводится до истечения полного срока полномочий всего состава Совета директоров и полномочий индивидуальных членов.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поиска и отбора независимых директоров Фонда, компаний и организаций осуществляется на конкурсной основе. Порядок отбора независимых директоров фонда утверждается Советом директоров фонда. Порядок отбора независимых директоров компаний и организаций утверждается правлением фонда.";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В компаниях, в которых 100 % акций принадлежит фонду, существует следующий процесс поиска и избрания члена Совета директоров.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совместно с председателем Совета директоров компании, председателем Комитета по назначениям и вознаграждениям Совета директоров компании: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подготовку и планирование: анализ и определение набора необходимых компетенций и навыков в Совете директоров с учетом задач компании;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канал поиска кандидатов — самостоятельно или с привлечением рекрутинговой организации;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поиск кандидатов;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отбор кандидатов: оценку, интервью и подготовку предложений по кандидатам (кандидаты в члены Совета директоров компаний обсуждаются как минимум с одним членом Комитета по назначениям и вознаграждениям Совета директоров фонда);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решение единственным акционером;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публикует информацию на интернет-ресурсе компании, пресс-релиз.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процесс поиска и отбора независимых директоров компаний осуществляется на конкурсной основе. Порядок отбора независимых директоров компаний утверждается правлением фонда.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Холдинговые компании используют аналогичный процесс в своей группе.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с несколькими акционерами процесс избрания членов Совета директоров и председателя Совета директоров осуществляется в порядке, определенном Законом об акционерных обществах и Уставом организации.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рекомендуется создать Комитет по назначениям и вознаграждениям Совета директоров организации в определение состава, необходимых навыков и компетенций в Совет директоров и кандидатов в состав Совета директоров.".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