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0b62" w14:textId="c7a0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2023 года № 478 "Об утверждении Комплексного плана первоочередных мер в сфере гражданской защиты на 2023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2024 года № 641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2023 года № 478 "Об утверждении Комплексного плана первоочередных мер в сфере гражданской защиты на 2023 – 2027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мер в сфере гражданской защиты на 2023 – 2027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"Ожидаемые результаты:"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увеличение зоны покрытия авиационной техникой (от 33 до 44 единиц) от 38,8 % до 51,8 %;";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"Укрепление материально-технической базы" строку, порядковый номер 4,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авиационной техники для выполнения работ по предупреждению и ликвидации чрезвычайных ситуаций природного и техногенного характера, в том числе используя механизм финансового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МПС,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110 881 076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19 361 552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19 361 552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57 999 380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"Объемы финансирования, тысяч тенге"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630758414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201 701415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630758414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"Расшифровка аббревиатур:" строку "МИИР – Министерство индустрии и инфраструктурного развития Республики Казахстан"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"МПС – Министерство промышленности и строительства Республики Казахстан".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