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205" w14:textId="af1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редких и находящихся под угрозой исчезновения видов рыб и других водных животных для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2024 года № 478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Разрешить изъятие: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156 особей каспийских тюленей для научных исследований в целях мечения с последующим выпуском в природную среду обитания в период с 15 марта по 1 июня 2024 года и с 15 сентября по 1 декабря 2024 года на островах Дурнева, Тюленьи и Ремонтные шалыги (Актоты) Мангистауской и Атырауской областей;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аральского шипа для разведения в специально созданных условиях в научных целях c последующим выпуском в среду обитания в период с 1 апреля по 31 октября 2024 года в объеме 500 килограмм из рек Или, Каратал, озера Балхаш и Капшагайского водохранилища в пределах Алматинской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аральского усача для разведения в специально созданных условиях в научных целях c последующим выпуском в среду обитания в период с 1 марта по 31 октября 2024 года в объеме 300 килограмм из реки Сырдарьи в пределах Кызылординской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тайменя для разведения в специально созданных условиях в научных целях c последующим выпуском в среду обитания в период с 1 марта по 30 октября 2024 года в объеме 600 килограмм из реки Ертис и ее притоков (реки Буктырма, Курчум, Калжыр, Ульба) в пределах Восточно-Казахстанской области и области Абай;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нельмы для разведения в специально созданных условиях в научных целях c последующим выпуском в среду обитания в период с 1 марта по 30 октября 2024 года в объеме 400 килограмм из реки Ертис в пределах Павлодарской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Ставки платы за изъятие одного килограмма аральского шипа установить в размере 0,064 месячного расчетного показателя, одного килограмма аральского усача в размере 0,013 месячного расчетного показателя и одного килограмма нельмы и тайменя в размере 0,017 месячного расчетного показателя.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рыбного хозяйства Министерства сельского хозяйства Республики Казахстан в установленном законодательством порядке выдать разрешение на указанные объемы изъятия особей каспийских тюленей, аральского шипа, аральского усача, нельмы и тайменя для научных исследований юридическим лицам, аккредитованным как субъекты научной и (или) научно-технической деятельности.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