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6bca" w14:textId="17c6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24 года № 3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республиканское государственное учреждение "Комитет искусственного интеллекта и развития инноваций Министерства цифрового развития, инноваций и аэрокосмической промышленности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квидировать республиканское государственное учреждение "Комитет геодезии и картографии Министерства цифрового развития, инноваций и аэрокосмической промышленности Республики Казахстан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