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8104" w14:textId="5cb8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статуса международной школы филиалу "Международная школа города Астана" автономной организации образования "Назарбаев Интеллектуальные школы"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2024 года № 339.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статус международной школы филиалу "Международная школа города Астана" автономной организации образования "Назарбаев Интеллектуальные школы".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