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397e" w14:textId="a113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апреля 2012 года № 493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воинские сборы,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2024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493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 военнослужащим, военнообязанным, призванным на воинские сборы, погибшим при прохождении воинской службы или умершим в результате увечья (ранения, травмы, контузии), заболевания, полученных в результате исполнения обязанностей воинской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