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74c4" w14:textId="fe07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1 февраля 2024 года № 443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марте - июне и сентябре – декабре 2024 года"</w:t>
      </w:r>
    </w:p>
    <w:p>
      <w:pPr>
        <w:spacing w:after="0"/>
        <w:ind w:left="0"/>
        <w:jc w:val="both"/>
      </w:pPr>
      <w:r>
        <w:rPr>
          <w:rFonts w:ascii="Times New Roman"/>
          <w:b w:val="false"/>
          <w:i w:val="false"/>
          <w:color w:val="000000"/>
          <w:sz w:val="28"/>
        </w:rPr>
        <w:t>Постановление Правительства Республики Казахстан от 16 февраля 2024 года № 96.</w:t>
      </w:r>
    </w:p>
    <w:p>
      <w:pPr>
        <w:spacing w:after="0"/>
        <w:ind w:left="0"/>
        <w:jc w:val="both"/>
      </w:pPr>
      <w:bookmarkStart w:name="z3"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2024 года № 443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марте – июне и сентябре – декабре 2024 года" Правительство Республики Казахстан </w:t>
      </w:r>
      <w:r>
        <w:rPr>
          <w:rFonts w:ascii="Times New Roman"/>
          <w:b/>
          <w:i w:val="false"/>
          <w:color w:val="000000"/>
          <w:sz w:val="28"/>
        </w:rPr>
        <w:t xml:space="preserve">ПОСТАНОВЛЯЕТ: </w:t>
      </w:r>
    </w:p>
    <w:bookmarkEnd w:id="0"/>
    <w:bookmarkStart w:name="z4" w:id="1"/>
    <w:p>
      <w:pPr>
        <w:spacing w:after="0"/>
        <w:ind w:left="0"/>
        <w:jc w:val="both"/>
      </w:pPr>
      <w:r>
        <w:rPr>
          <w:rFonts w:ascii="Times New Roman"/>
          <w:b w:val="false"/>
          <w:i w:val="false"/>
          <w:color w:val="000000"/>
          <w:sz w:val="28"/>
        </w:rPr>
        <w:t>
      1. Акимам областей, городов Астаны, Алматы и Шымкента в установленном законодательством порядке организовать:</w:t>
      </w:r>
    </w:p>
    <w:bookmarkEnd w:id="1"/>
    <w:bookmarkStart w:name="z5" w:id="2"/>
    <w:p>
      <w:pPr>
        <w:spacing w:after="0"/>
        <w:ind w:left="0"/>
        <w:jc w:val="both"/>
      </w:pPr>
      <w:r>
        <w:rPr>
          <w:rFonts w:ascii="Times New Roman"/>
          <w:b w:val="false"/>
          <w:i w:val="false"/>
          <w:color w:val="000000"/>
          <w:sz w:val="28"/>
        </w:rPr>
        <w:t>
      1) работу призывных комиссий и обеспечить проведение призыва в марте – июне и сентябре – декабре 2024 года граждан мужского пола в количестве 40202 человека в возрасте от восемнадцати до двадцати семи лет, не имеющих права на отсрочку или освобождение от призыва;</w:t>
      </w:r>
    </w:p>
    <w:bookmarkEnd w:id="2"/>
    <w:bookmarkStart w:name="z6" w:id="3"/>
    <w:p>
      <w:pPr>
        <w:spacing w:after="0"/>
        <w:ind w:left="0"/>
        <w:jc w:val="both"/>
      </w:pPr>
      <w:r>
        <w:rPr>
          <w:rFonts w:ascii="Times New Roman"/>
          <w:b w:val="false"/>
          <w:i w:val="false"/>
          <w:color w:val="000000"/>
          <w:sz w:val="28"/>
        </w:rPr>
        <w:t xml:space="preserve">
      2) медицинское обеспечение призывных пунктов в соответствии с законодательством Республики Казахстан.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26.09.2024 </w:t>
      </w:r>
      <w:r>
        <w:rPr>
          <w:rFonts w:ascii="Times New Roman"/>
          <w:b w:val="false"/>
          <w:i w:val="false"/>
          <w:color w:val="000000"/>
          <w:sz w:val="28"/>
        </w:rPr>
        <w:t>№ 786</w:t>
      </w:r>
      <w:r>
        <w:rPr>
          <w:rFonts w:ascii="Times New Roman"/>
          <w:b w:val="false"/>
          <w:i w:val="false"/>
          <w:color w:val="ff0000"/>
          <w:sz w:val="28"/>
        </w:rPr>
        <w:t>.</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w:t>
      </w:r>
    </w:p>
    <w:bookmarkEnd w:id="4"/>
    <w:bookmarkStart w:name="z8" w:id="5"/>
    <w:p>
      <w:pPr>
        <w:spacing w:after="0"/>
        <w:ind w:left="0"/>
        <w:jc w:val="both"/>
      </w:pPr>
      <w:r>
        <w:rPr>
          <w:rFonts w:ascii="Times New Roman"/>
          <w:b w:val="false"/>
          <w:i w:val="false"/>
          <w:color w:val="000000"/>
          <w:sz w:val="28"/>
        </w:rPr>
        <w:t>
      3. Министерству транспорта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Министерство внутренних дел Республики Казахстан, Министерство по чрезвычайным ситуациям Республики Казахстан, Комитет национальной безопасности Республики Казахстан, Службу государственной охраны Республики Казахстан, по заявкам Министерства обороны Республики Казахстан.</w:t>
      </w:r>
    </w:p>
    <w:bookmarkEnd w:id="5"/>
    <w:bookmarkStart w:name="z9" w:id="6"/>
    <w:p>
      <w:pPr>
        <w:spacing w:after="0"/>
        <w:ind w:left="0"/>
        <w:jc w:val="both"/>
      </w:pPr>
      <w:r>
        <w:rPr>
          <w:rFonts w:ascii="Times New Roman"/>
          <w:b w:val="false"/>
          <w:i w:val="false"/>
          <w:color w:val="000000"/>
          <w:sz w:val="28"/>
        </w:rPr>
        <w:t>
      4. Министерствам обороны, внутренних дел,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