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1bc9" w14:textId="5d91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2020 года № 713 "О некоторых вопросах специальной экономической зоны "Химический парк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2020 года № 713 "О некоторых вопросах специальной экономической зоны "Химический парк Тараз"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специальной экономической зоны "Jibek Joly";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специальной экономической зоне "Jibek Joly";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специальной экономической зоны "Jibek Joly".";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"Химический парк Тараз",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специальной экономической зоне "Jibek Joly";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"Jibek Joly" (далее – СЭЗ) расположена на территории Шуского района Жамбылской области в границах согласно прилагаемому плану.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505 гектаров и является неотъемлемой частью территории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Закон), настоящим Положением и иными нормативными правовыми актами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территории специальной экономической зоны или ее части действует таможенная процедура свободной таможенной зоны.";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границ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"Химический парк Тараз"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"Химический парк Тараз", утвержденных указанным постановлением: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"Jibek Joly".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"Jibek Joly"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"Jibek Joly"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721600" cy="1264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26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специальной экономической зоны "Jibek Joly", S = 505 гектаров.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