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1bf8" w14:textId="73f1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"Научно-исследовательский центр "Молодежь"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2024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"Казахстанский институт общественного развития" (далее – общество) о передаче в республиканскую собственность 100 (сто) процентов доли участия в уставном капитале товарищества с ограниченной ответственностью "Научно-исследовательский центр "Молодежь"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обществом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товарищества Министерству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21-213,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"21-213. Товарищество с ограниченной ответственностью "Научно-исследовательский центр "Молодежь".".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культуры и информации Республики Казахстан" дополнить строкой, порядковый номер 375-9-7, следующего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"375-9-7. Товарищество с ограниченной ответственностью "Научно-исследовательский центр "Молодежь".".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пунктом 55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Товарищество с ограниченной ответственностью "Научно-исследовательский центр "Молодежь".".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