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51645" w14:textId="86516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15 сентября 2003 года № 939 "Об утверждении Перечня оборудования, используемого для производства (изготовления) наркотических средств, психотропных веществ и прекурсоров, подлежащего контролю"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ноября 2023 года № 1038.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редакции от: 24.11.2023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Опубликовано: Эталонный контрольный банк НПА РК в электронном виде, 28.11.2023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Постановление Правительства Республики Казахстан от 24 ноября 2023 года № 1038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О внесении изменений в постановление Правительства Республики </w:t>
      </w:r>
      <w:r>
        <w:rPr>
          <w:rFonts w:ascii="Times New Roman"/>
          <w:b/>
          <w:i w:val="false"/>
          <w:color w:val="000000"/>
          <w:sz w:val="28"/>
        </w:rPr>
        <w:t>Казахстан от 15 сентября 2003 года № 939 "Об утверждении Перечня оборудования, используемого для производства (изготовления) наркотических средств, психотропных веществ и прекурсоров, подлежащего контролю"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сентября 2003 года № 939 "Об утверждении Перечня оборудования, используемого для производства (изготовления) наркотических средств, психотропных веществ и прекурсоров, подлежащего контролю" следующие изменения: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установлении перечня инструментов, оборудования, находящихся под специальным контролем и используемых для производства и изготовления наркотических средств, психотропных веществ";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изложить в следующей редакции: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 наркотических средствах, психотропных веществах, их аналогах и прекурсорах и мерах противодействия их незаконному обороту и злоупотреблению ими"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Установить прилагаемый перечень инструментов, оборудования, находящихся под специальным контролем и используемых для производства и изготовления наркотических средств, психотропных веществ.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оборотом инструментов, оборудования, находящихся под специальным контролем и используемых для производства и изготовления наркотических средств, психотропных веществ, возложить на уполномоченный государственный орган в сфере оборота наркотических средств, психотропных веществ, их аналогов и прекурсоров.";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оборудования, используемого для производства (изготовления) наркотических средств, психотропных веществ и прекурсоров, подлежащего контролю,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2"/>
    <w:p>
      <w:pPr>
        <w:spacing w:after="0"/>
        <w:ind w:left="0"/>
        <w:jc w:val="both"/>
      </w:pPr>
      <w:bookmarkStart w:name="z15" w:id="13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Премьер-Министр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Республики Казахстан </w:t>
      </w:r>
      <w:r>
        <w:rPr>
          <w:rFonts w:ascii="Times New Roman"/>
          <w:b/>
          <w:i w:val="false"/>
          <w:color w:val="000000"/>
          <w:sz w:val="28"/>
        </w:rPr>
        <w:t>      А. Смаилов</w:t>
      </w:r>
    </w:p>
    <w:p>
      <w:pPr>
        <w:spacing w:after="0"/>
        <w:ind w:left="0"/>
        <w:jc w:val="both"/>
      </w:pPr>
      <w:bookmarkStart w:name="z16" w:id="14"/>
      <w:r>
        <w:rPr>
          <w:rFonts w:ascii="Times New Roman"/>
          <w:b w:val="false"/>
          <w:i w:val="false"/>
          <w:color w:val="000000"/>
          <w:sz w:val="28"/>
        </w:rPr>
        <w:t>
      Приложение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24 ноября 2023 года № 1038</w:t>
      </w:r>
    </w:p>
    <w:p>
      <w:pPr>
        <w:spacing w:after="0"/>
        <w:ind w:left="0"/>
        <w:jc w:val="both"/>
      </w:pPr>
      <w:bookmarkStart w:name="z17" w:id="15"/>
      <w:r>
        <w:rPr>
          <w:rFonts w:ascii="Times New Roman"/>
          <w:b w:val="false"/>
          <w:i w:val="false"/>
          <w:color w:val="000000"/>
          <w:sz w:val="28"/>
        </w:rPr>
        <w:t>
      Установлен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постановлением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15 сентября 2003 года № 939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Перечень инструментов, оборудования, находящихся под специальным контролем и используемых для производства и изготовления наркотически</w:t>
      </w:r>
      <w:r>
        <w:rPr>
          <w:rFonts w:ascii="Times New Roman"/>
          <w:b/>
          <w:i w:val="false"/>
          <w:color w:val="000000"/>
          <w:sz w:val="28"/>
        </w:rPr>
        <w:t>х средств, психотропных веществ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Пресс-инструменты и оборудование для прессования таблеток.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Оборудование для наполнения ампул.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Оборудование для запайки ампул.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Оборудование для проведения химических реакций (лабораторные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реакторы).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Капсуляторы.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Пуансоны и матрицы.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Стеклянные реакционные сосуды большой емкости с одним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или несколькими горлышками (15 и более литров).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Делительные воронки.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Прямоточные и противоточные конденсаторы.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Колбонагреватели.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Поясные нагреватели для бочек.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Водяные и масляные бани.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Ротационные испарители.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Реакционные сосуды (колбы, пробирки, реторты).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Счетчики таблеток и капсул.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Обеспыливатели таблеток.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Вакуумные насосы.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Воронка Бюхнера.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Высокоточные электронные весы.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Дистилляционные установки.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Магнитные мешалки.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Холодильник Либиха.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</w:t>
      </w:r>
    </w:p>
    <w:bookmarkEnd w:id="4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