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e8d1" w14:textId="5dfe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2023 года № 959.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w:t>
      </w:r>
    </w:p>
    <w:bookmarkEnd w:id="1"/>
    <w:bookmarkStart w:name="z5" w:id="2"/>
    <w:p>
      <w:pPr>
        <w:spacing w:after="0"/>
        <w:ind w:left="0"/>
        <w:jc w:val="both"/>
      </w:pPr>
      <w:r>
        <w:rPr>
          <w:rFonts w:ascii="Times New Roman"/>
          <w:b w:val="false"/>
          <w:i w:val="false"/>
          <w:color w:val="000000"/>
          <w:sz w:val="28"/>
        </w:rPr>
        <w:t>
      2. Уполномочить Министра национальной экономики Республики Казахстан Куантырова Алибека Сакеновича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2023 года № 959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именуемые Сторонами,</w:t>
      </w:r>
    </w:p>
    <w:bookmarkEnd w:id="5"/>
    <w:bookmarkStart w:name="z12" w:id="6"/>
    <w:p>
      <w:pPr>
        <w:spacing w:after="0"/>
        <w:ind w:left="0"/>
        <w:jc w:val="both"/>
      </w:pPr>
      <w:r>
        <w:rPr>
          <w:rFonts w:ascii="Times New Roman"/>
          <w:b w:val="false"/>
          <w:i w:val="false"/>
          <w:color w:val="000000"/>
          <w:sz w:val="28"/>
        </w:rPr>
        <w:t>
      принимая во внимание, что Республика Казахстан и Французская Республика движимы желанием укрепить свои узы дружбы и сотрудничества;</w:t>
      </w:r>
    </w:p>
    <w:bookmarkEnd w:id="6"/>
    <w:bookmarkStart w:name="z13" w:id="7"/>
    <w:p>
      <w:pPr>
        <w:spacing w:after="0"/>
        <w:ind w:left="0"/>
        <w:jc w:val="both"/>
      </w:pPr>
      <w:r>
        <w:rPr>
          <w:rFonts w:ascii="Times New Roman"/>
          <w:b w:val="false"/>
          <w:i w:val="false"/>
          <w:color w:val="000000"/>
          <w:sz w:val="28"/>
        </w:rPr>
        <w:t>
      приветствуя общее стремление к активизации и расширению экономического и финансового сотрудничества между двумя государствами;</w:t>
      </w:r>
    </w:p>
    <w:bookmarkEnd w:id="7"/>
    <w:bookmarkStart w:name="z14" w:id="8"/>
    <w:p>
      <w:pPr>
        <w:spacing w:after="0"/>
        <w:ind w:left="0"/>
        <w:jc w:val="both"/>
      </w:pPr>
      <w:r>
        <w:rPr>
          <w:rFonts w:ascii="Times New Roman"/>
          <w:b w:val="false"/>
          <w:i w:val="false"/>
          <w:color w:val="000000"/>
          <w:sz w:val="28"/>
        </w:rPr>
        <w:t>
      признавая, что Французское агентство развития (далее - "ФАР"), его дочерняя компания "Société de Promotion et de Participation pour la Coopération Economique" (далее – "PROPARCO"), специализирующаяся на финансировании развития частного сектора, и его дочерняя компания "Expertise France", специализирующаяся на продвижении французского технического содействия и международных экспертных знаний и опыта за рубежом, образуя вместе группу ФАР (далее – "группа ФАР"), заинтересованы в развитии своей деятельности на территории Республики Казахстан; что в остальной части настоящего Соглашения термин "группа ФАР" будет относиться к трем структурам, составляющим группу ФАР (ФАР, "PROPARCO" и "Expertise France"), по отдельности или вместе;</w:t>
      </w:r>
    </w:p>
    <w:bookmarkEnd w:id="8"/>
    <w:bookmarkStart w:name="z15" w:id="9"/>
    <w:p>
      <w:pPr>
        <w:spacing w:after="0"/>
        <w:ind w:left="0"/>
        <w:jc w:val="both"/>
      </w:pPr>
      <w:r>
        <w:rPr>
          <w:rFonts w:ascii="Times New Roman"/>
          <w:b w:val="false"/>
          <w:i w:val="false"/>
          <w:color w:val="000000"/>
          <w:sz w:val="28"/>
        </w:rPr>
        <w:t>
      памятуя о том, что группа ФАР занимает центральное место в оказании официальной помощи развивающимся странам и осуществляет свою деятельность более чем в 80 странах благодаря своей сети, состоящей из порядка 60 местных представительств;</w:t>
      </w:r>
    </w:p>
    <w:bookmarkEnd w:id="9"/>
    <w:bookmarkStart w:name="z16" w:id="10"/>
    <w:p>
      <w:pPr>
        <w:spacing w:after="0"/>
        <w:ind w:left="0"/>
        <w:jc w:val="both"/>
      </w:pPr>
      <w:r>
        <w:rPr>
          <w:rFonts w:ascii="Times New Roman"/>
          <w:b w:val="false"/>
          <w:i w:val="false"/>
          <w:color w:val="000000"/>
          <w:sz w:val="28"/>
        </w:rPr>
        <w:t>
      памятуя о том, что ФАР, французское государственное учреждение:</w:t>
      </w:r>
    </w:p>
    <w:bookmarkEnd w:id="10"/>
    <w:bookmarkStart w:name="z17" w:id="11"/>
    <w:p>
      <w:pPr>
        <w:spacing w:after="0"/>
        <w:ind w:left="0"/>
        <w:jc w:val="both"/>
      </w:pPr>
      <w:r>
        <w:rPr>
          <w:rFonts w:ascii="Times New Roman"/>
          <w:b w:val="false"/>
          <w:i w:val="false"/>
          <w:color w:val="000000"/>
          <w:sz w:val="28"/>
        </w:rPr>
        <w:t>
      ведет борьбу с бедностью, поддерживает экономический рост и участвует в сохранении глобальных общественных благ в развивающихся странах, странах с переходной экономикой и заморских территориях Франции,</w:t>
      </w:r>
    </w:p>
    <w:bookmarkEnd w:id="11"/>
    <w:bookmarkStart w:name="z18" w:id="12"/>
    <w:p>
      <w:pPr>
        <w:spacing w:after="0"/>
        <w:ind w:left="0"/>
        <w:jc w:val="both"/>
      </w:pPr>
      <w:r>
        <w:rPr>
          <w:rFonts w:ascii="Times New Roman"/>
          <w:b w:val="false"/>
          <w:i w:val="false"/>
          <w:color w:val="000000"/>
          <w:sz w:val="28"/>
        </w:rPr>
        <w:t>
      курируется Министерством иностранных дел и международного развития, Министерством экономики и финансов, Министерством заморских территорий и Министерством внутренних дел Франции,</w:t>
      </w:r>
    </w:p>
    <w:bookmarkEnd w:id="12"/>
    <w:bookmarkStart w:name="z19" w:id="13"/>
    <w:p>
      <w:pPr>
        <w:spacing w:after="0"/>
        <w:ind w:left="0"/>
        <w:jc w:val="both"/>
      </w:pPr>
      <w:r>
        <w:rPr>
          <w:rFonts w:ascii="Times New Roman"/>
          <w:b w:val="false"/>
          <w:i w:val="false"/>
          <w:color w:val="000000"/>
          <w:sz w:val="28"/>
        </w:rPr>
        <w:t>
      реализует политику Франции по оказанию содействия в целях развития и действует под контролем этих министерств и в тесном сотрудничестве с ними,</w:t>
      </w:r>
    </w:p>
    <w:bookmarkEnd w:id="13"/>
    <w:bookmarkStart w:name="z20" w:id="14"/>
    <w:p>
      <w:pPr>
        <w:spacing w:after="0"/>
        <w:ind w:left="0"/>
        <w:jc w:val="both"/>
      </w:pPr>
      <w:r>
        <w:rPr>
          <w:rFonts w:ascii="Times New Roman"/>
          <w:b w:val="false"/>
          <w:i w:val="false"/>
          <w:color w:val="000000"/>
          <w:sz w:val="28"/>
        </w:rPr>
        <w:t>
      осуществляет свою деятельность в рамках проектов и программ развития в соответствии со своим статусом,</w:t>
      </w:r>
    </w:p>
    <w:bookmarkEnd w:id="14"/>
    <w:bookmarkStart w:name="z21" w:id="15"/>
    <w:p>
      <w:pPr>
        <w:spacing w:after="0"/>
        <w:ind w:left="0"/>
        <w:jc w:val="both"/>
      </w:pPr>
      <w:r>
        <w:rPr>
          <w:rFonts w:ascii="Times New Roman"/>
          <w:b w:val="false"/>
          <w:i w:val="false"/>
          <w:color w:val="000000"/>
          <w:sz w:val="28"/>
        </w:rPr>
        <w:t>
      предлагает консультационные услуги, услуги по обучению и техническому содействию;</w:t>
      </w:r>
    </w:p>
    <w:bookmarkEnd w:id="15"/>
    <w:bookmarkStart w:name="z22" w:id="16"/>
    <w:p>
      <w:pPr>
        <w:spacing w:after="0"/>
        <w:ind w:left="0"/>
        <w:jc w:val="both"/>
      </w:pPr>
      <w:r>
        <w:rPr>
          <w:rFonts w:ascii="Times New Roman"/>
          <w:b w:val="false"/>
          <w:i w:val="false"/>
          <w:color w:val="000000"/>
          <w:sz w:val="28"/>
        </w:rPr>
        <w:t>
      памятуя о том, что "PROPARCO", созданная в 1977 году в форме компании в соответствии с французским правом:</w:t>
      </w:r>
    </w:p>
    <w:bookmarkEnd w:id="16"/>
    <w:bookmarkStart w:name="z23" w:id="17"/>
    <w:p>
      <w:pPr>
        <w:spacing w:after="0"/>
        <w:ind w:left="0"/>
        <w:jc w:val="both"/>
      </w:pPr>
      <w:r>
        <w:rPr>
          <w:rFonts w:ascii="Times New Roman"/>
          <w:b w:val="false"/>
          <w:i w:val="false"/>
          <w:color w:val="000000"/>
          <w:sz w:val="28"/>
        </w:rPr>
        <w:t>
      является финансовым учреждением по развитию, контрольный пакет акций которого принадлежит ФАР,</w:t>
      </w:r>
    </w:p>
    <w:bookmarkEnd w:id="17"/>
    <w:bookmarkStart w:name="z24" w:id="18"/>
    <w:p>
      <w:pPr>
        <w:spacing w:after="0"/>
        <w:ind w:left="0"/>
        <w:jc w:val="both"/>
      </w:pPr>
      <w:r>
        <w:rPr>
          <w:rFonts w:ascii="Times New Roman"/>
          <w:b w:val="false"/>
          <w:i w:val="false"/>
          <w:color w:val="000000"/>
          <w:sz w:val="28"/>
        </w:rPr>
        <w:t>
      имеет первостепенную цель поощрения частных инвестиций в странах с переходной экономикой и развивающихся странах для поддержки роста, устойчивого развития и достижения Целей в области устойчивого развития (ЦУР),</w:t>
      </w:r>
    </w:p>
    <w:bookmarkEnd w:id="18"/>
    <w:bookmarkStart w:name="z25" w:id="19"/>
    <w:p>
      <w:pPr>
        <w:spacing w:after="0"/>
        <w:ind w:left="0"/>
        <w:jc w:val="both"/>
      </w:pPr>
      <w:r>
        <w:rPr>
          <w:rFonts w:ascii="Times New Roman"/>
          <w:b w:val="false"/>
          <w:i w:val="false"/>
          <w:color w:val="000000"/>
          <w:sz w:val="28"/>
        </w:rPr>
        <w:t>
      финансирует экономически жизнеспособные, справедливые в социальном отношении, экологически устойчивые и финансово жизнеспособные операции,</w:t>
      </w:r>
    </w:p>
    <w:bookmarkEnd w:id="19"/>
    <w:bookmarkStart w:name="z26" w:id="20"/>
    <w:p>
      <w:pPr>
        <w:spacing w:after="0"/>
        <w:ind w:left="0"/>
        <w:jc w:val="both"/>
      </w:pPr>
      <w:r>
        <w:rPr>
          <w:rFonts w:ascii="Times New Roman"/>
          <w:b w:val="false"/>
          <w:i w:val="false"/>
          <w:color w:val="000000"/>
          <w:sz w:val="28"/>
        </w:rPr>
        <w:t>
      инвестирует в географическую область, простирающуюся от крупных стран с переходной экономикой до беднейших стран, в том числе в Африке, с высокими требованиями к социальной и экологической ответственности,</w:t>
      </w:r>
    </w:p>
    <w:bookmarkEnd w:id="20"/>
    <w:bookmarkStart w:name="z27" w:id="21"/>
    <w:p>
      <w:pPr>
        <w:spacing w:after="0"/>
        <w:ind w:left="0"/>
        <w:jc w:val="both"/>
      </w:pPr>
      <w:r>
        <w:rPr>
          <w:rFonts w:ascii="Times New Roman"/>
          <w:b w:val="false"/>
          <w:i w:val="false"/>
          <w:color w:val="000000"/>
          <w:sz w:val="28"/>
        </w:rPr>
        <w:t>
      предлагает всеобъемлющую палитру финансовых инструментов для удовлетворения конкретных потребностей частных инвесторов в развивающихся странах;</w:t>
      </w:r>
    </w:p>
    <w:bookmarkEnd w:id="21"/>
    <w:bookmarkStart w:name="z28" w:id="22"/>
    <w:p>
      <w:pPr>
        <w:spacing w:after="0"/>
        <w:ind w:left="0"/>
        <w:jc w:val="both"/>
      </w:pPr>
      <w:r>
        <w:rPr>
          <w:rFonts w:ascii="Times New Roman"/>
          <w:b w:val="false"/>
          <w:i w:val="false"/>
          <w:color w:val="000000"/>
          <w:sz w:val="28"/>
        </w:rPr>
        <w:t>
      памятуя о том, что "Expertise France" – структура, полностью интегрированная в группу ФАР в соответствии с положениями Закона Французской Республики от 4 августа 2021 года № 2021-1031 о разработке программ в интересах инклюзивного развития и борьбы с глобальным неравенством, играющая роль оператора французского государства по техническому сотрудничеству:</w:t>
      </w:r>
    </w:p>
    <w:bookmarkEnd w:id="22"/>
    <w:bookmarkStart w:name="z29" w:id="23"/>
    <w:p>
      <w:pPr>
        <w:spacing w:after="0"/>
        <w:ind w:left="0"/>
        <w:jc w:val="both"/>
      </w:pPr>
      <w:r>
        <w:rPr>
          <w:rFonts w:ascii="Times New Roman"/>
          <w:b w:val="false"/>
          <w:i w:val="false"/>
          <w:color w:val="000000"/>
          <w:sz w:val="28"/>
        </w:rPr>
        <w:t>
      мобилизует французские и международные экспертные знания и опыт для поддержки процесса определения и реализации мер государственной политики, которые вносят вклад в сбалансированное развитие стран-партнеров согласно Целям устойчивого развития повестки 2030 и приоритетам иностранной политики Правительства Франции,</w:t>
      </w:r>
    </w:p>
    <w:bookmarkEnd w:id="23"/>
    <w:bookmarkStart w:name="z30" w:id="24"/>
    <w:p>
      <w:pPr>
        <w:spacing w:after="0"/>
        <w:ind w:left="0"/>
        <w:jc w:val="both"/>
      </w:pPr>
      <w:r>
        <w:rPr>
          <w:rFonts w:ascii="Times New Roman"/>
          <w:b w:val="false"/>
          <w:i w:val="false"/>
          <w:color w:val="000000"/>
          <w:sz w:val="28"/>
        </w:rPr>
        <w:t>
      осуществляет свою деятельность на основных этапах проектного цикла (определение, формулирование, реализация и последующие мероприятия) и предлагает широкий спектр мероприятий (предоставление экспертных знаний и опыта в краткосрочной и долгосрочной перспективе, организация рабочих совещаний, семинаров, учебных мероприятий, ознакомительных поездок и т.д.),</w:t>
      </w:r>
    </w:p>
    <w:bookmarkEnd w:id="24"/>
    <w:bookmarkStart w:name="z31" w:id="25"/>
    <w:p>
      <w:pPr>
        <w:spacing w:after="0"/>
        <w:ind w:left="0"/>
        <w:jc w:val="both"/>
      </w:pPr>
      <w:r>
        <w:rPr>
          <w:rFonts w:ascii="Times New Roman"/>
          <w:b w:val="false"/>
          <w:i w:val="false"/>
          <w:color w:val="000000"/>
          <w:sz w:val="28"/>
        </w:rPr>
        <w:t>
      предоставляет экспертные знания, опыт и поддержку национальным органам власти в определении и реализации мер государственной политики в рамках международных проектов, финансируемых французскими или европейскими государственными учреждениями, банками развития, странами-получателями или частными фондами;</w:t>
      </w:r>
    </w:p>
    <w:bookmarkEnd w:id="25"/>
    <w:bookmarkStart w:name="z32" w:id="26"/>
    <w:p>
      <w:pPr>
        <w:spacing w:after="0"/>
        <w:ind w:left="0"/>
        <w:jc w:val="both"/>
      </w:pPr>
      <w:r>
        <w:rPr>
          <w:rFonts w:ascii="Times New Roman"/>
          <w:b w:val="false"/>
          <w:i w:val="false"/>
          <w:color w:val="000000"/>
          <w:sz w:val="28"/>
        </w:rPr>
        <w:t>
      памятуя о том, что в общих интересах Сторон заключить настоящее Соглашение с тем, чтобы позволить группе ФАР оказывать свое финансовое и техническое содействие Республике Казахстан в соответствии с целями экономического и социального развития Республики Казахстан;</w:t>
      </w:r>
    </w:p>
    <w:bookmarkEnd w:id="26"/>
    <w:bookmarkStart w:name="z33" w:id="27"/>
    <w:p>
      <w:pPr>
        <w:spacing w:after="0"/>
        <w:ind w:left="0"/>
        <w:jc w:val="both"/>
      </w:pPr>
      <w:r>
        <w:rPr>
          <w:rFonts w:ascii="Times New Roman"/>
          <w:b w:val="false"/>
          <w:i w:val="false"/>
          <w:color w:val="000000"/>
          <w:sz w:val="28"/>
        </w:rPr>
        <w:t>
      на основе уважения принципов независимости, суверенного равенства и невмешательства во внутренние дела Правительство Республики Казахстан и Правительство Французской Республики договорились о нижеследующем:</w:t>
      </w:r>
    </w:p>
    <w:bookmarkEnd w:id="27"/>
    <w:p>
      <w:pPr>
        <w:spacing w:after="0"/>
        <w:ind w:left="0"/>
        <w:jc w:val="both"/>
      </w:pPr>
      <w:r>
        <w:rPr>
          <w:rFonts w:ascii="Times New Roman"/>
          <w:b/>
          <w:i w:val="false"/>
          <w:color w:val="000000"/>
          <w:sz w:val="28"/>
        </w:rPr>
        <w:t>Статья 1. Цель Соглашения</w:t>
      </w:r>
    </w:p>
    <w:bookmarkStart w:name="z35" w:id="28"/>
    <w:p>
      <w:pPr>
        <w:spacing w:after="0"/>
        <w:ind w:left="0"/>
        <w:jc w:val="both"/>
      </w:pPr>
      <w:r>
        <w:rPr>
          <w:rFonts w:ascii="Times New Roman"/>
          <w:b w:val="false"/>
          <w:i w:val="false"/>
          <w:color w:val="000000"/>
          <w:sz w:val="28"/>
        </w:rPr>
        <w:t>
      Группа ФАР уполномочена оказывать финансовое и техническое содействие в Республике Казахстан.</w:t>
      </w:r>
    </w:p>
    <w:bookmarkEnd w:id="28"/>
    <w:bookmarkStart w:name="z36" w:id="29"/>
    <w:p>
      <w:pPr>
        <w:spacing w:after="0"/>
        <w:ind w:left="0"/>
        <w:jc w:val="both"/>
      </w:pPr>
      <w:r>
        <w:rPr>
          <w:rFonts w:ascii="Times New Roman"/>
          <w:b w:val="false"/>
          <w:i w:val="false"/>
          <w:color w:val="000000"/>
          <w:sz w:val="28"/>
        </w:rPr>
        <w:t>
      Целью настоящего Соглашения является определение правил, применимых к функционированию группы ФАР в Республике Казахстан, в котором, в частности, определяются правовые, налоговые и финансовые условия, применимые к статусу и деятельности группы ФАР в Республике Казахстан.</w:t>
      </w:r>
    </w:p>
    <w:bookmarkEnd w:id="29"/>
    <w:p>
      <w:pPr>
        <w:spacing w:after="0"/>
        <w:ind w:left="0"/>
        <w:jc w:val="both"/>
      </w:pPr>
      <w:r>
        <w:rPr>
          <w:rFonts w:ascii="Times New Roman"/>
          <w:b/>
          <w:i w:val="false"/>
          <w:color w:val="000000"/>
          <w:sz w:val="28"/>
        </w:rPr>
        <w:t>Статья 2. Правовой статус группы ФАР</w:t>
      </w:r>
    </w:p>
    <w:bookmarkStart w:name="z38" w:id="30"/>
    <w:p>
      <w:pPr>
        <w:spacing w:after="0"/>
        <w:ind w:left="0"/>
        <w:jc w:val="both"/>
      </w:pPr>
      <w:r>
        <w:rPr>
          <w:rFonts w:ascii="Times New Roman"/>
          <w:b w:val="false"/>
          <w:i w:val="false"/>
          <w:color w:val="000000"/>
          <w:sz w:val="28"/>
        </w:rPr>
        <w:t>
      2.1. Группа ФАР обладаeт правоспособностью, необходимой для осуществления своей деятельности в Республике Казахстан, и может в этом качестве приобретать и распоряжаться движимым и недвижимым имуществом, за исключением земель, запрещенных к нахождению в частной собственности иностранных юридических лиц в соответствии с законодательством Республики Казахстан, а также обращаться в суд.</w:t>
      </w:r>
    </w:p>
    <w:bookmarkEnd w:id="30"/>
    <w:bookmarkStart w:name="z39" w:id="31"/>
    <w:p>
      <w:pPr>
        <w:spacing w:after="0"/>
        <w:ind w:left="0"/>
        <w:jc w:val="both"/>
      </w:pPr>
      <w:r>
        <w:rPr>
          <w:rFonts w:ascii="Times New Roman"/>
          <w:b w:val="false"/>
          <w:i w:val="false"/>
          <w:color w:val="000000"/>
          <w:sz w:val="28"/>
        </w:rPr>
        <w:t>
      2.2. Группа ФАР вправе:</w:t>
      </w:r>
    </w:p>
    <w:bookmarkEnd w:id="31"/>
    <w:bookmarkStart w:name="z40" w:id="32"/>
    <w:p>
      <w:pPr>
        <w:spacing w:after="0"/>
        <w:ind w:left="0"/>
        <w:jc w:val="both"/>
      </w:pPr>
      <w:r>
        <w:rPr>
          <w:rFonts w:ascii="Times New Roman"/>
          <w:b w:val="false"/>
          <w:i w:val="false"/>
          <w:color w:val="000000"/>
          <w:sz w:val="28"/>
        </w:rPr>
        <w:t>
      a) осуществлять виды деятельности, четко перечисленные в статье 3 настоящего Соглашения;</w:t>
      </w:r>
    </w:p>
    <w:bookmarkEnd w:id="32"/>
    <w:bookmarkStart w:name="z41" w:id="33"/>
    <w:p>
      <w:pPr>
        <w:spacing w:after="0"/>
        <w:ind w:left="0"/>
        <w:jc w:val="both"/>
      </w:pPr>
      <w:r>
        <w:rPr>
          <w:rFonts w:ascii="Times New Roman"/>
          <w:b w:val="false"/>
          <w:i w:val="false"/>
          <w:color w:val="000000"/>
          <w:sz w:val="28"/>
        </w:rPr>
        <w:t xml:space="preserve">
      b) вести переговоры и заключать любые виды контрактов, за исключением международных договоров; </w:t>
      </w:r>
    </w:p>
    <w:bookmarkEnd w:id="33"/>
    <w:bookmarkStart w:name="z42" w:id="34"/>
    <w:p>
      <w:pPr>
        <w:spacing w:after="0"/>
        <w:ind w:left="0"/>
        <w:jc w:val="both"/>
      </w:pPr>
      <w:r>
        <w:rPr>
          <w:rFonts w:ascii="Times New Roman"/>
          <w:b w:val="false"/>
          <w:i w:val="false"/>
          <w:color w:val="000000"/>
          <w:sz w:val="28"/>
        </w:rPr>
        <w:t>
      c) принимать любые виды гарантий или обеспечения;</w:t>
      </w:r>
    </w:p>
    <w:bookmarkEnd w:id="34"/>
    <w:bookmarkStart w:name="z43" w:id="35"/>
    <w:p>
      <w:pPr>
        <w:spacing w:after="0"/>
        <w:ind w:left="0"/>
        <w:jc w:val="both"/>
      </w:pPr>
      <w:r>
        <w:rPr>
          <w:rFonts w:ascii="Times New Roman"/>
          <w:b w:val="false"/>
          <w:i w:val="false"/>
          <w:color w:val="000000"/>
          <w:sz w:val="28"/>
        </w:rPr>
        <w:t>
      d) нанимать персонал из числа граждан Республики Казахстан, Французской Республики или других государств.</w:t>
      </w:r>
    </w:p>
    <w:bookmarkEnd w:id="35"/>
    <w:p>
      <w:pPr>
        <w:spacing w:after="0"/>
        <w:ind w:left="0"/>
        <w:jc w:val="both"/>
      </w:pPr>
      <w:r>
        <w:rPr>
          <w:rFonts w:ascii="Times New Roman"/>
          <w:b/>
          <w:i w:val="false"/>
          <w:color w:val="000000"/>
          <w:sz w:val="28"/>
        </w:rPr>
        <w:t>Статья 3. Разрешенные виды деятельности группы ФАР в Республике Казахстан</w:t>
      </w:r>
    </w:p>
    <w:bookmarkStart w:name="z45" w:id="36"/>
    <w:p>
      <w:pPr>
        <w:spacing w:after="0"/>
        <w:ind w:left="0"/>
        <w:jc w:val="both"/>
      </w:pPr>
      <w:r>
        <w:rPr>
          <w:rFonts w:ascii="Times New Roman"/>
          <w:b w:val="false"/>
          <w:i w:val="false"/>
          <w:color w:val="000000"/>
          <w:sz w:val="28"/>
        </w:rPr>
        <w:t>
      3.1. Группа ФАР вправе осуществлять деятельность, описанную в настоящем Соглашении:</w:t>
      </w:r>
    </w:p>
    <w:bookmarkEnd w:id="36"/>
    <w:bookmarkStart w:name="z46" w:id="37"/>
    <w:p>
      <w:pPr>
        <w:spacing w:after="0"/>
        <w:ind w:left="0"/>
        <w:jc w:val="both"/>
      </w:pPr>
      <w:r>
        <w:rPr>
          <w:rFonts w:ascii="Times New Roman"/>
          <w:b w:val="false"/>
          <w:i w:val="false"/>
          <w:color w:val="000000"/>
          <w:sz w:val="28"/>
        </w:rPr>
        <w:t>
      a) предоставлять средства в евро, долларах США или любой другой валюте, а также любую форму финансового или технического содействия в соответствии со своим статусом и настоящим Соглашением;</w:t>
      </w:r>
    </w:p>
    <w:bookmarkEnd w:id="37"/>
    <w:bookmarkStart w:name="z47" w:id="38"/>
    <w:p>
      <w:pPr>
        <w:spacing w:after="0"/>
        <w:ind w:left="0"/>
        <w:jc w:val="both"/>
      </w:pPr>
      <w:r>
        <w:rPr>
          <w:rFonts w:ascii="Times New Roman"/>
          <w:b w:val="false"/>
          <w:i w:val="false"/>
          <w:color w:val="000000"/>
          <w:sz w:val="28"/>
        </w:rPr>
        <w:t>
      b) предоставлять консультационные услуги, услуги по техническому содействию и обучению государственным или частным структурам.</w:t>
      </w:r>
    </w:p>
    <w:bookmarkEnd w:id="38"/>
    <w:bookmarkStart w:name="z48" w:id="39"/>
    <w:p>
      <w:pPr>
        <w:spacing w:after="0"/>
        <w:ind w:left="0"/>
        <w:jc w:val="both"/>
      </w:pPr>
      <w:r>
        <w:rPr>
          <w:rFonts w:ascii="Times New Roman"/>
          <w:b w:val="false"/>
          <w:i w:val="false"/>
          <w:color w:val="000000"/>
          <w:sz w:val="28"/>
        </w:rPr>
        <w:t>
      3.2. Каждый из вышеупомянутых видов деятельности является предметом отдельного договора, определяющего обязанности и обязательства Сторон, которых касается рассматриваемый вид деятельности или операция. Каждая Сторона обязуется приложить все усилия для содействия выполнению действующих процедур, необходимых для вступления в силу такого договора.</w:t>
      </w:r>
    </w:p>
    <w:bookmarkEnd w:id="39"/>
    <w:bookmarkStart w:name="z49" w:id="40"/>
    <w:p>
      <w:pPr>
        <w:spacing w:after="0"/>
        <w:ind w:left="0"/>
        <w:jc w:val="both"/>
      </w:pPr>
      <w:r>
        <w:rPr>
          <w:rFonts w:ascii="Times New Roman"/>
          <w:b w:val="false"/>
          <w:i w:val="false"/>
          <w:color w:val="000000"/>
          <w:sz w:val="28"/>
        </w:rPr>
        <w:t>
      3.3. Деятельность группы ФАР не требует какого-либо разрешения или лицензии.</w:t>
      </w:r>
    </w:p>
    <w:bookmarkEnd w:id="40"/>
    <w:bookmarkStart w:name="z50" w:id="41"/>
    <w:p>
      <w:pPr>
        <w:spacing w:after="0"/>
        <w:ind w:left="0"/>
        <w:jc w:val="both"/>
      </w:pPr>
      <w:r>
        <w:rPr>
          <w:rFonts w:ascii="Times New Roman"/>
          <w:b w:val="false"/>
          <w:i w:val="false"/>
          <w:color w:val="000000"/>
          <w:sz w:val="28"/>
        </w:rPr>
        <w:t>
      3.4. Правительство Республики Казахстан приложит максимальные усилия для содействия утверждению компетентными органами государственной власти деятельности группы ФАР (в зависимости от обстоятельств или согласно нормативным актам Республики Казахстан) в ходе проработки и на этапе оценки.</w:t>
      </w:r>
    </w:p>
    <w:bookmarkEnd w:id="41"/>
    <w:p>
      <w:pPr>
        <w:spacing w:after="0"/>
        <w:ind w:left="0"/>
        <w:jc w:val="both"/>
      </w:pPr>
      <w:r>
        <w:rPr>
          <w:rFonts w:ascii="Times New Roman"/>
          <w:b/>
          <w:i w:val="false"/>
          <w:color w:val="000000"/>
          <w:sz w:val="28"/>
        </w:rPr>
        <w:t>Статья 4. Отсутствие банковского регулирования</w:t>
      </w:r>
    </w:p>
    <w:bookmarkStart w:name="z52" w:id="42"/>
    <w:p>
      <w:pPr>
        <w:spacing w:after="0"/>
        <w:ind w:left="0"/>
        <w:jc w:val="both"/>
      </w:pPr>
      <w:r>
        <w:rPr>
          <w:rFonts w:ascii="Times New Roman"/>
          <w:b w:val="false"/>
          <w:i w:val="false"/>
          <w:color w:val="000000"/>
          <w:sz w:val="28"/>
        </w:rPr>
        <w:t>
      4.1. Деятельность группы ФАР представляет собой трансграничные операции, которые осуществляются из ее штаб-квартиры, расположенной во Франции.</w:t>
      </w:r>
    </w:p>
    <w:bookmarkEnd w:id="42"/>
    <w:bookmarkStart w:name="z53" w:id="43"/>
    <w:p>
      <w:pPr>
        <w:spacing w:after="0"/>
        <w:ind w:left="0"/>
        <w:jc w:val="both"/>
      </w:pPr>
      <w:r>
        <w:rPr>
          <w:rFonts w:ascii="Times New Roman"/>
          <w:b w:val="false"/>
          <w:i w:val="false"/>
          <w:color w:val="000000"/>
          <w:sz w:val="28"/>
        </w:rPr>
        <w:t>
      4.2. Группа ФАР и ее представительство (представительства) (согласно определению, данному в статье 7 ниже) не имеют статуса банка или какого-либо другого финансового учреждения в Республике Казахстан. Поэтому на них не распространяются положения нормативных правовых актов в сфере банковского регулирования, применимые к банкам и финансовым учреждениям на территории Республики Казахстан.</w:t>
      </w:r>
    </w:p>
    <w:bookmarkEnd w:id="43"/>
    <w:p>
      <w:pPr>
        <w:spacing w:after="0"/>
        <w:ind w:left="0"/>
        <w:jc w:val="both"/>
      </w:pPr>
      <w:r>
        <w:rPr>
          <w:rFonts w:ascii="Times New Roman"/>
          <w:b/>
          <w:i w:val="false"/>
          <w:color w:val="000000"/>
          <w:sz w:val="28"/>
        </w:rPr>
        <w:t>Статья 5. Конвертируемость и переводы средств</w:t>
      </w:r>
    </w:p>
    <w:bookmarkStart w:name="z55" w:id="44"/>
    <w:p>
      <w:pPr>
        <w:spacing w:after="0"/>
        <w:ind w:left="0"/>
        <w:jc w:val="both"/>
      </w:pPr>
      <w:r>
        <w:rPr>
          <w:rFonts w:ascii="Times New Roman"/>
          <w:b w:val="false"/>
          <w:i w:val="false"/>
          <w:color w:val="000000"/>
          <w:sz w:val="28"/>
        </w:rPr>
        <w:t>
      5.1. Группа ФАР, любой получатель финансирования группы ФАР, а также любой банк-посредник уполномочены 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 свободно переводить в соответствии с процедурами, установленными законодательством Республики Казахстан, за пределы территории Республики Казахстан без предварительных формальностей или ограничений любые суммы, причитающиеся группе ФАР, в том числе суммы для возмещения финансирования, как основную сумму долга, так и проценты, пеню, сопутствующие сборы и все другие суммы, причитающиеся в связи с осуществлением или завершением деятельности группы ФАР в Республике Казахстан.</w:t>
      </w:r>
    </w:p>
    <w:bookmarkEnd w:id="44"/>
    <w:bookmarkStart w:name="z56" w:id="45"/>
    <w:p>
      <w:pPr>
        <w:spacing w:after="0"/>
        <w:ind w:left="0"/>
        <w:jc w:val="both"/>
      </w:pPr>
      <w:r>
        <w:rPr>
          <w:rFonts w:ascii="Times New Roman"/>
          <w:b w:val="false"/>
          <w:i w:val="false"/>
          <w:color w:val="000000"/>
          <w:sz w:val="28"/>
        </w:rPr>
        <w:t>
      5.2. Группа ФАР вправе также:</w:t>
      </w:r>
    </w:p>
    <w:bookmarkEnd w:id="45"/>
    <w:bookmarkStart w:name="z57" w:id="46"/>
    <w:p>
      <w:pPr>
        <w:spacing w:after="0"/>
        <w:ind w:left="0"/>
        <w:jc w:val="both"/>
      </w:pPr>
      <w:r>
        <w:rPr>
          <w:rFonts w:ascii="Times New Roman"/>
          <w:b w:val="false"/>
          <w:i w:val="false"/>
          <w:color w:val="000000"/>
          <w:sz w:val="28"/>
        </w:rPr>
        <w:t>
      (i) иметь банковские счета в Республике Казахстан в любой валюте,</w:t>
      </w:r>
    </w:p>
    <w:bookmarkEnd w:id="46"/>
    <w:bookmarkStart w:name="z58" w:id="47"/>
    <w:p>
      <w:pPr>
        <w:spacing w:after="0"/>
        <w:ind w:left="0"/>
        <w:jc w:val="both"/>
      </w:pPr>
      <w:r>
        <w:rPr>
          <w:rFonts w:ascii="Times New Roman"/>
          <w:b w:val="false"/>
          <w:i w:val="false"/>
          <w:color w:val="000000"/>
          <w:sz w:val="28"/>
        </w:rPr>
        <w:t>
      (ii) 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w:t>
      </w:r>
    </w:p>
    <w:bookmarkEnd w:id="47"/>
    <w:bookmarkStart w:name="z59" w:id="48"/>
    <w:p>
      <w:pPr>
        <w:spacing w:after="0"/>
        <w:ind w:left="0"/>
        <w:jc w:val="both"/>
      </w:pPr>
      <w:r>
        <w:rPr>
          <w:rFonts w:ascii="Times New Roman"/>
          <w:b w:val="false"/>
          <w:i w:val="false"/>
          <w:color w:val="000000"/>
          <w:sz w:val="28"/>
        </w:rPr>
        <w:t>
      (iii) свободно переводить в соответствии с процедурами, установленными законодательством Республики Казахстан, за пределы территории Республики Казахстан без предварительных формальностей или ограничений любые суммы, формирующиеся в результате продажи долей или движимых и недвижимых активов, любые дивиденды и иное распределение дохода, любую прибыль, любой прирост капитала, любой действующий продукт и в целом любой доход, комиссионные или средства любого характера, включая, в частности, компенсацию за убытки и проценты, возникшие на основании судебного или арбитражного решения, если такие суммы происходят главным образом или в связи с любыми инвестициями или любыми операциями группы ФАР в Республике Казахстан или с их реализацией.</w:t>
      </w:r>
    </w:p>
    <w:bookmarkEnd w:id="48"/>
    <w:bookmarkStart w:name="z60" w:id="49"/>
    <w:p>
      <w:pPr>
        <w:spacing w:after="0"/>
        <w:ind w:left="0"/>
        <w:jc w:val="both"/>
      </w:pPr>
      <w:r>
        <w:rPr>
          <w:rFonts w:ascii="Times New Roman"/>
          <w:b w:val="false"/>
          <w:i w:val="false"/>
          <w:color w:val="000000"/>
          <w:sz w:val="28"/>
        </w:rPr>
        <w:t>
      5.3. Группа ФАР вправе, в соответствующих случаях, осуществлять при реализации займов или любых других финансовых, валютных или кредитных операций прямые платежи поставщикам или контрагентам соответствующего заемщика или получателя, не учрежденным на территории Республики Казахстан, где они используются для приобретения товаров и услуг, имеющих происхождение за пределами Республики Казахстан, и, при необходимости, получать прямое возмещение данного финансирования с использованием валюты, хранящейся за пределами Республики Казахстан.</w:t>
      </w:r>
    </w:p>
    <w:bookmarkEnd w:id="49"/>
    <w:bookmarkStart w:name="z61" w:id="50"/>
    <w:p>
      <w:pPr>
        <w:spacing w:after="0"/>
        <w:ind w:left="0"/>
        <w:jc w:val="both"/>
      </w:pPr>
      <w:r>
        <w:rPr>
          <w:rFonts w:ascii="Times New Roman"/>
          <w:b w:val="false"/>
          <w:i w:val="false"/>
          <w:color w:val="000000"/>
          <w:sz w:val="28"/>
        </w:rPr>
        <w:t>
      5.4. Банки, аккредитованные и действующие в Республике Казахстан, вправе:</w:t>
      </w:r>
    </w:p>
    <w:bookmarkEnd w:id="50"/>
    <w:bookmarkStart w:name="z62" w:id="51"/>
    <w:p>
      <w:pPr>
        <w:spacing w:after="0"/>
        <w:ind w:left="0"/>
        <w:jc w:val="both"/>
      </w:pPr>
      <w:r>
        <w:rPr>
          <w:rFonts w:ascii="Times New Roman"/>
          <w:b w:val="false"/>
          <w:i w:val="false"/>
          <w:color w:val="000000"/>
          <w:sz w:val="28"/>
        </w:rPr>
        <w:t>
      (i) конвертировать казахстанские тенге (KZT), полученные от должников группы ФАР, в любую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w:t>
      </w:r>
    </w:p>
    <w:bookmarkEnd w:id="51"/>
    <w:bookmarkStart w:name="z63" w:id="52"/>
    <w:p>
      <w:pPr>
        <w:spacing w:after="0"/>
        <w:ind w:left="0"/>
        <w:jc w:val="both"/>
      </w:pPr>
      <w:r>
        <w:rPr>
          <w:rFonts w:ascii="Times New Roman"/>
          <w:b w:val="false"/>
          <w:i w:val="false"/>
          <w:color w:val="000000"/>
          <w:sz w:val="28"/>
        </w:rPr>
        <w:t>
      (ii) переводить в соответствии с процедурами, установленными законодательством Республики Казахстан, эту иностранную валюту на банковские счета группы ФАР за рубежом.</w:t>
      </w:r>
    </w:p>
    <w:bookmarkEnd w:id="52"/>
    <w:p>
      <w:pPr>
        <w:spacing w:after="0"/>
        <w:ind w:left="0"/>
        <w:jc w:val="both"/>
      </w:pPr>
      <w:r>
        <w:rPr>
          <w:rFonts w:ascii="Times New Roman"/>
          <w:b/>
          <w:i w:val="false"/>
          <w:color w:val="000000"/>
          <w:sz w:val="28"/>
        </w:rPr>
        <w:t>Статья 6. Налоговый статус</w:t>
      </w:r>
    </w:p>
    <w:bookmarkStart w:name="z65" w:id="53"/>
    <w:p>
      <w:pPr>
        <w:spacing w:after="0"/>
        <w:ind w:left="0"/>
        <w:jc w:val="both"/>
      </w:pPr>
      <w:r>
        <w:rPr>
          <w:rFonts w:ascii="Times New Roman"/>
          <w:b w:val="false"/>
          <w:i w:val="false"/>
          <w:color w:val="000000"/>
          <w:sz w:val="28"/>
        </w:rPr>
        <w:t>
      Субъекты группы ФАР освобождаются от уплаты корпоративного подоходного налога (включая уплату налогa у источников выплат) в рамках своей деятельности в Республике Казахстан с доходов, полученных в результате осуществления деятельности, указанной в статье 3 настоящего Соглашения. По другим налогам применяется действующее налоговое законодательство Республики Казахстан.</w:t>
      </w:r>
    </w:p>
    <w:bookmarkEnd w:id="53"/>
    <w:p>
      <w:pPr>
        <w:spacing w:after="0"/>
        <w:ind w:left="0"/>
        <w:jc w:val="both"/>
      </w:pPr>
      <w:r>
        <w:rPr>
          <w:rFonts w:ascii="Times New Roman"/>
          <w:b/>
          <w:i w:val="false"/>
          <w:color w:val="000000"/>
          <w:sz w:val="28"/>
        </w:rPr>
        <w:t>Статья 7. Местное представительство группы ФАР – статус сотрудников</w:t>
      </w:r>
    </w:p>
    <w:bookmarkStart w:name="z67" w:id="54"/>
    <w:p>
      <w:pPr>
        <w:spacing w:after="0"/>
        <w:ind w:left="0"/>
        <w:jc w:val="both"/>
      </w:pPr>
      <w:r>
        <w:rPr>
          <w:rFonts w:ascii="Times New Roman"/>
          <w:b w:val="false"/>
          <w:i w:val="false"/>
          <w:color w:val="000000"/>
          <w:sz w:val="28"/>
        </w:rPr>
        <w:t>
      7.1. Представительство группы ФАР в Республике Казахстан</w:t>
      </w:r>
    </w:p>
    <w:bookmarkEnd w:id="54"/>
    <w:bookmarkStart w:name="z68" w:id="55"/>
    <w:p>
      <w:pPr>
        <w:spacing w:after="0"/>
        <w:ind w:left="0"/>
        <w:jc w:val="both"/>
      </w:pPr>
      <w:r>
        <w:rPr>
          <w:rFonts w:ascii="Times New Roman"/>
          <w:b w:val="false"/>
          <w:i w:val="false"/>
          <w:color w:val="000000"/>
          <w:sz w:val="28"/>
        </w:rPr>
        <w:t xml:space="preserve">
      a) Группа ФАР вправе открывать и содержать представительство (представительства) в Республике Казахстан (далее – </w:t>
      </w:r>
      <w:r>
        <w:rPr>
          <w:rFonts w:ascii="Times New Roman"/>
          <w:b/>
          <w:i w:val="false"/>
          <w:color w:val="000000"/>
          <w:sz w:val="28"/>
        </w:rPr>
        <w:t>"</w:t>
      </w:r>
      <w:r>
        <w:rPr>
          <w:rFonts w:ascii="Times New Roman"/>
          <w:b w:val="false"/>
          <w:i w:val="false"/>
          <w:color w:val="000000"/>
          <w:sz w:val="28"/>
        </w:rPr>
        <w:t xml:space="preserve">представительство (представительства)") в целях осуществления деятельности, описанной в настоящем Соглашении. Учредителем представительства является ФАР, действующее от имени группы ФАР. </w:t>
      </w:r>
    </w:p>
    <w:bookmarkEnd w:id="55"/>
    <w:bookmarkStart w:name="z69" w:id="56"/>
    <w:p>
      <w:pPr>
        <w:spacing w:after="0"/>
        <w:ind w:left="0"/>
        <w:jc w:val="both"/>
      </w:pPr>
      <w:r>
        <w:rPr>
          <w:rFonts w:ascii="Times New Roman"/>
          <w:b w:val="false"/>
          <w:i w:val="false"/>
          <w:color w:val="000000"/>
          <w:sz w:val="28"/>
        </w:rPr>
        <w:t>
      b) Правительство Республики Казахстан содействует открытию и функционированию представительства (представительств) в соответствии с настоящим Соглашением.</w:t>
      </w:r>
    </w:p>
    <w:bookmarkEnd w:id="56"/>
    <w:bookmarkStart w:name="z70" w:id="57"/>
    <w:p>
      <w:pPr>
        <w:spacing w:after="0"/>
        <w:ind w:left="0"/>
        <w:jc w:val="both"/>
      </w:pPr>
      <w:r>
        <w:rPr>
          <w:rFonts w:ascii="Times New Roman"/>
          <w:b w:val="false"/>
          <w:i w:val="false"/>
          <w:color w:val="000000"/>
          <w:sz w:val="28"/>
        </w:rPr>
        <w:t>
      c) Представительство (представительства) группы ФАР в Республике Казахстан несет ответственность за выявление перспективных проектов, которые группа ФАР может реализовать в Республике Казахстан, подготовку и согласование в ходе переговоров документов, связанных с этими проектами, а также за мониторинг хода их реализации.</w:t>
      </w:r>
    </w:p>
    <w:bookmarkEnd w:id="57"/>
    <w:bookmarkStart w:name="z71" w:id="58"/>
    <w:p>
      <w:pPr>
        <w:spacing w:after="0"/>
        <w:ind w:left="0"/>
        <w:jc w:val="both"/>
      </w:pPr>
      <w:r>
        <w:rPr>
          <w:rFonts w:ascii="Times New Roman"/>
          <w:b w:val="false"/>
          <w:i w:val="false"/>
          <w:color w:val="000000"/>
          <w:sz w:val="28"/>
        </w:rPr>
        <w:t>
      Только штаб-квартира группы ФАР во Франции будет отвечать и нести ответственность за: (i) порядок рассмотрения проектов; (ii) одобрение проектов; (iii) решения о финансировании; (iv) освоение средств; (v) контроль за ходом погашения задолженности.</w:t>
      </w:r>
    </w:p>
    <w:bookmarkEnd w:id="58"/>
    <w:bookmarkStart w:name="z72" w:id="59"/>
    <w:p>
      <w:pPr>
        <w:spacing w:after="0"/>
        <w:ind w:left="0"/>
        <w:jc w:val="both"/>
      </w:pPr>
      <w:r>
        <w:rPr>
          <w:rFonts w:ascii="Times New Roman"/>
          <w:b w:val="false"/>
          <w:i w:val="false"/>
          <w:color w:val="000000"/>
          <w:sz w:val="28"/>
        </w:rPr>
        <w:t>
      Представительство (представительства) группы ФАР осуществляет свою деятельность в соответствии с настоящим Соглашением.</w:t>
      </w:r>
    </w:p>
    <w:bookmarkEnd w:id="59"/>
    <w:bookmarkStart w:name="z73" w:id="60"/>
    <w:p>
      <w:pPr>
        <w:spacing w:after="0"/>
        <w:ind w:left="0"/>
        <w:jc w:val="both"/>
      </w:pPr>
      <w:r>
        <w:rPr>
          <w:rFonts w:ascii="Times New Roman"/>
          <w:b w:val="false"/>
          <w:i w:val="false"/>
          <w:color w:val="000000"/>
          <w:sz w:val="28"/>
        </w:rPr>
        <w:t>
      d) Правительство Республики Казахстан обязуется не национализировать, не экспроприировать и не принимать никаких мер, которые могут прямо или косвенно привести к лишению права владения любым имуществом, активом или средствами группы ФАР или представительства. Если по соображениям оправданного общего интереса будут предприняты любая такая мера или действие, то группе ФАР будет предоставлена оперативная и адекватная компенсация. Финансовая компенсация будет согласована на основе независимо определенной рыночной стоимости и принята Сторонами.</w:t>
      </w:r>
    </w:p>
    <w:bookmarkEnd w:id="60"/>
    <w:bookmarkStart w:name="z74" w:id="61"/>
    <w:p>
      <w:pPr>
        <w:spacing w:after="0"/>
        <w:ind w:left="0"/>
        <w:jc w:val="both"/>
      </w:pPr>
      <w:r>
        <w:rPr>
          <w:rFonts w:ascii="Times New Roman"/>
          <w:b w:val="false"/>
          <w:i w:val="false"/>
          <w:color w:val="000000"/>
          <w:sz w:val="28"/>
        </w:rPr>
        <w:t>
      7.2. Иностранный персонал/ казахстанский персонал/ члены временных миссий группы ФАР:</w:t>
      </w:r>
    </w:p>
    <w:bookmarkEnd w:id="61"/>
    <w:bookmarkStart w:name="z75" w:id="62"/>
    <w:p>
      <w:pPr>
        <w:spacing w:after="0"/>
        <w:ind w:left="0"/>
        <w:jc w:val="both"/>
      </w:pPr>
      <w:r>
        <w:rPr>
          <w:rFonts w:ascii="Times New Roman"/>
          <w:b w:val="false"/>
          <w:i w:val="false"/>
          <w:color w:val="000000"/>
          <w:sz w:val="28"/>
        </w:rPr>
        <w:t>
      a) Группа ФАР определяет количество и квалификацию членов своего персонала, которые не имеют гражданства Республики Казахстан и виз на временное проживание (далее "иностранные сотрудники"), которые она считает необходимыми для эффективного функционирования своего представительства.</w:t>
      </w:r>
    </w:p>
    <w:bookmarkEnd w:id="62"/>
    <w:bookmarkStart w:name="z76" w:id="63"/>
    <w:p>
      <w:pPr>
        <w:spacing w:after="0"/>
        <w:ind w:left="0"/>
        <w:jc w:val="both"/>
      </w:pPr>
      <w:r>
        <w:rPr>
          <w:rFonts w:ascii="Times New Roman"/>
          <w:b w:val="false"/>
          <w:i w:val="false"/>
          <w:color w:val="000000"/>
          <w:sz w:val="28"/>
        </w:rPr>
        <w:t>
      Группа ФАР берет на себя все расходы по заработной плате, возмещениям и перевозке иностранных сотрудников. Эти сотрудники пользуются французскими системами социального и пенсионного обеспечения и поэтому не подпадают под действие положений аналогичного характера, которые могут применяться в Республике Казахстан. В частности, группа ФАР не уплачивает взносы, обычно уплачиваемые работодателем в соответствии с режимами занятости в Республике Казахстан.</w:t>
      </w:r>
    </w:p>
    <w:bookmarkEnd w:id="63"/>
    <w:bookmarkStart w:name="z77" w:id="64"/>
    <w:p>
      <w:pPr>
        <w:spacing w:after="0"/>
        <w:ind w:left="0"/>
        <w:jc w:val="both"/>
      </w:pPr>
      <w:r>
        <w:rPr>
          <w:rFonts w:ascii="Times New Roman"/>
          <w:b w:val="false"/>
          <w:i w:val="false"/>
          <w:color w:val="000000"/>
          <w:sz w:val="28"/>
        </w:rPr>
        <w:t xml:space="preserve">
      Правительство Республики Казахстан: </w:t>
      </w:r>
    </w:p>
    <w:bookmarkEnd w:id="64"/>
    <w:bookmarkStart w:name="z78" w:id="65"/>
    <w:p>
      <w:pPr>
        <w:spacing w:after="0"/>
        <w:ind w:left="0"/>
        <w:jc w:val="both"/>
      </w:pPr>
      <w:r>
        <w:rPr>
          <w:rFonts w:ascii="Times New Roman"/>
          <w:b w:val="false"/>
          <w:i w:val="false"/>
          <w:color w:val="000000"/>
          <w:sz w:val="28"/>
        </w:rPr>
        <w:t>
      I) разрешает иностранным сотрудникам и членам их семей въезжать, выезжать и пребывать в Республике Казахстан на период их командирования, предоставляет им удобные условия для прохождения процедуры регистрации иностранцев;</w:t>
      </w:r>
    </w:p>
    <w:bookmarkEnd w:id="65"/>
    <w:bookmarkStart w:name="z79" w:id="66"/>
    <w:p>
      <w:pPr>
        <w:spacing w:after="0"/>
        <w:ind w:left="0"/>
        <w:jc w:val="both"/>
      </w:pPr>
      <w:r>
        <w:rPr>
          <w:rFonts w:ascii="Times New Roman"/>
          <w:b w:val="false"/>
          <w:i w:val="false"/>
          <w:color w:val="000000"/>
          <w:sz w:val="28"/>
        </w:rPr>
        <w:t>
      II) содействует выдаче супругу иностранного сотрудника разрешения на работу, действительного в течение всего срока командирования соответствующего иностранного сотрудника, позволяющего ему или ей работать в Республике Казахстан;</w:t>
      </w:r>
    </w:p>
    <w:bookmarkEnd w:id="66"/>
    <w:bookmarkStart w:name="z80" w:id="67"/>
    <w:p>
      <w:pPr>
        <w:spacing w:after="0"/>
        <w:ind w:left="0"/>
        <w:jc w:val="both"/>
      </w:pPr>
      <w:r>
        <w:rPr>
          <w:rFonts w:ascii="Times New Roman"/>
          <w:b w:val="false"/>
          <w:i w:val="false"/>
          <w:color w:val="000000"/>
          <w:sz w:val="28"/>
        </w:rPr>
        <w:t>
      III) выдает иностранным сотрудникам документы, подтверждающие их статус.</w:t>
      </w:r>
    </w:p>
    <w:bookmarkEnd w:id="67"/>
    <w:bookmarkStart w:name="z81" w:id="68"/>
    <w:p>
      <w:pPr>
        <w:spacing w:after="0"/>
        <w:ind w:left="0"/>
        <w:jc w:val="both"/>
      </w:pPr>
      <w:r>
        <w:rPr>
          <w:rFonts w:ascii="Times New Roman"/>
          <w:b w:val="false"/>
          <w:i w:val="false"/>
          <w:color w:val="000000"/>
          <w:sz w:val="28"/>
        </w:rPr>
        <w:t>
      b) В рамках своей деятельности в Республике Казахстан группа ФАР вправе нанимать сотрудников, являющихся гражданами или резидентами Республики Казахстан, в соответствии с законодательством и нормативными актами Республики Казахстан в сфере труда и социального обеспечения.</w:t>
      </w:r>
    </w:p>
    <w:bookmarkEnd w:id="68"/>
    <w:bookmarkStart w:name="z82" w:id="69"/>
    <w:p>
      <w:pPr>
        <w:spacing w:after="0"/>
        <w:ind w:left="0"/>
        <w:jc w:val="both"/>
      </w:pPr>
      <w:r>
        <w:rPr>
          <w:rFonts w:ascii="Times New Roman"/>
          <w:b w:val="false"/>
          <w:i w:val="false"/>
          <w:color w:val="000000"/>
          <w:sz w:val="28"/>
        </w:rPr>
        <w:t>
      c) Для осуществления своей деятельности в Республике Казахстан Группа ФАР вправе направлять временные миссии в Республику Казахстан или поручать консультантам собирать информацию, необходимую для подготовки и (или) реализации проектов.</w:t>
      </w:r>
    </w:p>
    <w:bookmarkEnd w:id="69"/>
    <w:bookmarkStart w:name="z83" w:id="70"/>
    <w:p>
      <w:pPr>
        <w:spacing w:after="0"/>
        <w:ind w:left="0"/>
        <w:jc w:val="both"/>
      </w:pPr>
      <w:r>
        <w:rPr>
          <w:rFonts w:ascii="Times New Roman"/>
          <w:b w:val="false"/>
          <w:i w:val="false"/>
          <w:color w:val="000000"/>
          <w:sz w:val="28"/>
        </w:rPr>
        <w:t>
      Правительство Республики Казахстан принимает меры, необходимые для того, чтобы члены временных миссий получали в сокращенные сроки разрешения, необходимые для их въезда на территорию Республики Казахстан, пребывания на ней и выезда с нее.</w:t>
      </w:r>
    </w:p>
    <w:bookmarkEnd w:id="70"/>
    <w:bookmarkStart w:name="z84" w:id="71"/>
    <w:p>
      <w:pPr>
        <w:spacing w:after="0"/>
        <w:ind w:left="0"/>
        <w:jc w:val="both"/>
      </w:pPr>
      <w:r>
        <w:rPr>
          <w:rFonts w:ascii="Times New Roman"/>
          <w:b w:val="false"/>
          <w:i w:val="false"/>
          <w:color w:val="000000"/>
          <w:sz w:val="28"/>
        </w:rPr>
        <w:t xml:space="preserve">
      d) Правительство Республики Казахстан предоставляет иностранным сотрудникам и членам их семей, членам временных миссий, а также представительству (представительствам) такие привилегии, которые являются не менее благоприятными, чем те, которые предоставляются иностранным сотрудникам и их семьям, членам временных миссий, а также представительствам любой третьей страны или любой международной организации, выполняющей аналогичную миссию в Республике Казахстан, за исключением сотрудников дипломатических представительств. </w:t>
      </w:r>
    </w:p>
    <w:bookmarkEnd w:id="71"/>
    <w:bookmarkStart w:name="z85" w:id="72"/>
    <w:p>
      <w:pPr>
        <w:spacing w:after="0"/>
        <w:ind w:left="0"/>
        <w:jc w:val="both"/>
      </w:pPr>
      <w:r>
        <w:rPr>
          <w:rFonts w:ascii="Times New Roman"/>
          <w:b w:val="false"/>
          <w:i w:val="false"/>
          <w:color w:val="000000"/>
          <w:sz w:val="28"/>
        </w:rPr>
        <w:t>
      e) Правительство Республики Казахстан принимает необходимые меры для обеспечения безопасности иностранных сотрудников и членов их семей, а также членов временных миссий, находящихся в Республике Казахстан.</w:t>
      </w:r>
    </w:p>
    <w:bookmarkEnd w:id="72"/>
    <w:p>
      <w:pPr>
        <w:spacing w:after="0"/>
        <w:ind w:left="0"/>
        <w:jc w:val="both"/>
      </w:pPr>
      <w:r>
        <w:rPr>
          <w:rFonts w:ascii="Times New Roman"/>
          <w:b/>
          <w:i w:val="false"/>
          <w:color w:val="000000"/>
          <w:sz w:val="28"/>
        </w:rPr>
        <w:t>Статья 8. Реализация Соглашения</w:t>
      </w:r>
    </w:p>
    <w:bookmarkStart w:name="z87" w:id="73"/>
    <w:p>
      <w:pPr>
        <w:spacing w:after="0"/>
        <w:ind w:left="0"/>
        <w:jc w:val="both"/>
      </w:pPr>
      <w:r>
        <w:rPr>
          <w:rFonts w:ascii="Times New Roman"/>
          <w:b w:val="false"/>
          <w:i w:val="false"/>
          <w:color w:val="000000"/>
          <w:sz w:val="28"/>
        </w:rPr>
        <w:t>
      8.1. В целях содействия осуществлению процедур группы ФАР по реализации своей деятельности Республика Казахстан направляет всю необходимую информацию своим структурам с тем, чтобы обеспечить оперативное выполнение настоящего Соглашения в полном объеме и принять любые необходимые для этого внутренние меры.</w:t>
      </w:r>
    </w:p>
    <w:bookmarkEnd w:id="73"/>
    <w:bookmarkStart w:name="z88" w:id="74"/>
    <w:p>
      <w:pPr>
        <w:spacing w:after="0"/>
        <w:ind w:left="0"/>
        <w:jc w:val="both"/>
      </w:pPr>
      <w:r>
        <w:rPr>
          <w:rFonts w:ascii="Times New Roman"/>
          <w:b w:val="false"/>
          <w:i w:val="false"/>
          <w:color w:val="000000"/>
          <w:sz w:val="28"/>
        </w:rPr>
        <w:t>
      8.2. С даты вступления в силу настоящего Соглашения группа ФАР вправе представить настоящее Соглашение, будь то посредством ссылки или копии, любому органу власти, должностному лицу и, в более общем плане, любому органу государственного управления Республики Казахстан. Для того, чтобы бенефициары финансирования ФАР или его контрагенты могли обращаться с требованиями о реализации прав, закрепленных в настоящем Соглашении, группа ФАР вправе направить копию настоящего Соглашения таким получателям или контрагентам, с тем чтобы они могли представить ее соответствующим органам власти.</w:t>
      </w:r>
    </w:p>
    <w:bookmarkEnd w:id="74"/>
    <w:p>
      <w:pPr>
        <w:spacing w:after="0"/>
        <w:ind w:left="0"/>
        <w:jc w:val="both"/>
      </w:pPr>
      <w:r>
        <w:rPr>
          <w:rFonts w:ascii="Times New Roman"/>
          <w:b/>
          <w:i w:val="false"/>
          <w:color w:val="000000"/>
          <w:sz w:val="28"/>
        </w:rPr>
        <w:t>Статья 9. Вступление в силу. Срок действия. Прекращение действия и внесение изменений</w:t>
      </w:r>
    </w:p>
    <w:bookmarkStart w:name="z90" w:id="75"/>
    <w:p>
      <w:pPr>
        <w:spacing w:after="0"/>
        <w:ind w:left="0"/>
        <w:jc w:val="both"/>
      </w:pPr>
      <w:r>
        <w:rPr>
          <w:rFonts w:ascii="Times New Roman"/>
          <w:b w:val="false"/>
          <w:i w:val="false"/>
          <w:color w:val="000000"/>
          <w:sz w:val="28"/>
        </w:rPr>
        <w:t>
      9.1. Вступление в силу</w:t>
      </w:r>
    </w:p>
    <w:bookmarkEnd w:id="75"/>
    <w:bookmarkStart w:name="z91" w:id="76"/>
    <w:p>
      <w:pPr>
        <w:spacing w:after="0"/>
        <w:ind w:left="0"/>
        <w:jc w:val="both"/>
      </w:pPr>
      <w:r>
        <w:rPr>
          <w:rFonts w:ascii="Times New Roman"/>
          <w:b w:val="false"/>
          <w:i w:val="false"/>
          <w:color w:val="000000"/>
          <w:sz w:val="28"/>
        </w:rPr>
        <w:t xml:space="preserve">
      Настоящее Соглашение вступает в силу по истечении 30 дней с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 </w:t>
      </w:r>
    </w:p>
    <w:bookmarkEnd w:id="76"/>
    <w:bookmarkStart w:name="z92" w:id="77"/>
    <w:p>
      <w:pPr>
        <w:spacing w:after="0"/>
        <w:ind w:left="0"/>
        <w:jc w:val="both"/>
      </w:pPr>
      <w:r>
        <w:rPr>
          <w:rFonts w:ascii="Times New Roman"/>
          <w:b w:val="false"/>
          <w:i w:val="false"/>
          <w:color w:val="000000"/>
          <w:sz w:val="28"/>
        </w:rPr>
        <w:t>
      9.2. Внесение изменений в настоящее Соглашение</w:t>
      </w:r>
    </w:p>
    <w:bookmarkEnd w:id="77"/>
    <w:bookmarkStart w:name="z93" w:id="7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в пункте 9.1 настоящей статьи.</w:t>
      </w:r>
    </w:p>
    <w:bookmarkEnd w:id="78"/>
    <w:bookmarkStart w:name="z94" w:id="79"/>
    <w:p>
      <w:pPr>
        <w:spacing w:after="0"/>
        <w:ind w:left="0"/>
        <w:jc w:val="both"/>
      </w:pPr>
      <w:r>
        <w:rPr>
          <w:rFonts w:ascii="Times New Roman"/>
          <w:b w:val="false"/>
          <w:i w:val="false"/>
          <w:color w:val="000000"/>
          <w:sz w:val="28"/>
        </w:rPr>
        <w:t>
      9.3. Разрешение споров</w:t>
      </w:r>
    </w:p>
    <w:bookmarkEnd w:id="79"/>
    <w:bookmarkStart w:name="z95" w:id="80"/>
    <w:p>
      <w:pPr>
        <w:spacing w:after="0"/>
        <w:ind w:left="0"/>
        <w:jc w:val="both"/>
      </w:pPr>
      <w:r>
        <w:rPr>
          <w:rFonts w:ascii="Times New Roman"/>
          <w:b w:val="false"/>
          <w:i w:val="false"/>
          <w:color w:val="000000"/>
          <w:sz w:val="28"/>
        </w:rPr>
        <w:t>
      Споры, возникающие в связи с толкованием и (или) применением положений настоящего Соглашения, разрешаются путем двусторонних консультаций или переговоров между Сторонами.</w:t>
      </w:r>
    </w:p>
    <w:bookmarkEnd w:id="80"/>
    <w:bookmarkStart w:name="z96" w:id="81"/>
    <w:p>
      <w:pPr>
        <w:spacing w:after="0"/>
        <w:ind w:left="0"/>
        <w:jc w:val="both"/>
      </w:pPr>
      <w:r>
        <w:rPr>
          <w:rFonts w:ascii="Times New Roman"/>
          <w:b w:val="false"/>
          <w:i w:val="false"/>
          <w:color w:val="000000"/>
          <w:sz w:val="28"/>
        </w:rPr>
        <w:t>
      9.4. Срок действия и прекращение действия</w:t>
      </w:r>
    </w:p>
    <w:bookmarkEnd w:id="81"/>
    <w:bookmarkStart w:name="z97" w:id="82"/>
    <w:p>
      <w:pPr>
        <w:spacing w:after="0"/>
        <w:ind w:left="0"/>
        <w:jc w:val="both"/>
      </w:pPr>
      <w:r>
        <w:rPr>
          <w:rFonts w:ascii="Times New Roman"/>
          <w:b w:val="false"/>
          <w:i w:val="false"/>
          <w:color w:val="000000"/>
          <w:sz w:val="28"/>
        </w:rPr>
        <w:t>
      Настоящее Соглашение заключается на неопределенный срок. Оно может быть прекращено в любое время одной из Сторон путем направления письменного уведомления по дипломатическим каналам за 6 (шесть) месяцев. Прекращение действия настоящего Соглашения не влияет на действующие договоры или конвенции, заключенные в период срока действия настоящего Соглашения.</w:t>
      </w:r>
    </w:p>
    <w:bookmarkEnd w:id="82"/>
    <w:p>
      <w:pPr>
        <w:spacing w:after="0"/>
        <w:ind w:left="0"/>
        <w:jc w:val="both"/>
      </w:pPr>
      <w:bookmarkStart w:name="z98" w:id="83"/>
      <w:r>
        <w:rPr>
          <w:rFonts w:ascii="Times New Roman"/>
          <w:b w:val="false"/>
          <w:i w:val="false"/>
          <w:color w:val="000000"/>
          <w:sz w:val="28"/>
        </w:rPr>
        <w:t xml:space="preserve">
      Совершено в городе Астане "___" _________ 2023 года в </w:t>
      </w:r>
    </w:p>
    <w:bookmarkEnd w:id="83"/>
    <w:p>
      <w:pPr>
        <w:spacing w:after="0"/>
        <w:ind w:left="0"/>
        <w:jc w:val="both"/>
      </w:pPr>
      <w:r>
        <w:rPr>
          <w:rFonts w:ascii="Times New Roman"/>
          <w:b w:val="false"/>
          <w:i w:val="false"/>
          <w:color w:val="000000"/>
          <w:sz w:val="28"/>
        </w:rPr>
        <w:t>2 (два) подлинных экземплярах каждый на казахском, французском и русском языках, причем все тексты являются равно аутентичными.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За Правительство </w:t>
            </w:r>
          </w:p>
          <w:p>
            <w:pPr>
              <w:spacing w:after="20"/>
              <w:ind w:left="20"/>
              <w:jc w:val="both"/>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За Правительство </w:t>
            </w:r>
          </w:p>
          <w:p>
            <w:pPr>
              <w:spacing w:after="20"/>
              <w:ind w:left="20"/>
              <w:jc w:val="both"/>
            </w:pPr>
          </w:p>
          <w:p>
            <w:pPr>
              <w:spacing w:after="20"/>
              <w:ind w:left="20"/>
              <w:jc w:val="both"/>
            </w:pPr>
            <w:r>
              <w:rPr>
                <w:rFonts w:ascii="Times New Roman"/>
                <w:b/>
                <w:i w:val="false"/>
                <w:color w:val="000000"/>
                <w:sz w:val="20"/>
              </w:rPr>
              <w:t>Французской Республики</w:t>
            </w:r>
          </w:p>
          <w:p>
            <w:pPr>
              <w:spacing w:after="20"/>
              <w:ind w:left="20"/>
              <w:jc w:val="both"/>
            </w:pP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