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19b4" w14:textId="3c01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2023 года № 908.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создания и функционирования Семипалатинской зоны ядерной безопасности, развития возобновляемых источников энергии (далее – регулируемые сферы).";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добычи урана, государственного регулирования производства нефтепродуктов, газа и газоснабжения, магистрального трубопровода, электроэнергетики, теплоснабжения в части теплоэлектроцентралей и котельных, осуществляющих производство тепловой энергии в зоне централизованного теплоснабжения (кроме автономных котельных), использования атомной энергии, обеспечения радиационной безопасности населения, создания и функционирования Семипалатинской зоны ядерной безопасности, развития возобновляемых источников энергии и обеспечения нормативными правовыми актами и нормативно-техническими документами в пределах своей компетенции;";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406-1), 406-2), 406-3), 406-4), 406-5), 406-6), 406-7), 406-8), 406-9), 406-10), 406-11) и 406-12) следующего содержания: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"406-1) осуществляет межотраслевую координацию деятельности в области создания и функционирования Семипалатинской зоны ядерной безопасности;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406-2) осуществляет организацию проведения комплексного экологического обследования территорий, на которых проводились испытания ядерного оружия;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406-3) согласовывает материалы комплексного экологического обследования, обосновывающего установление границ и площадей земельных участков Семипалатинской зоны ядерной безопасности и их изменение;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406-4) разрабатывает и представляет на утверждение в Правительство Республики Казахстан правила перевода земель запаса в земли зоны ядерной безопасности;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406-5) вносит в Правительство Республики Казахстан предложение о создании Семипалатинской зоны ядерной безопасности, установлении и изменении границ и площадей еҰ земельных участков, переводе земель запаса в земли зоны ядерной безопасности;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406-6) вносит в Правительство Республики Казахстан предложение об определении уполномоченной организации по обеспечению функционирования Семипалатинской зоны ядерной безопасности;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406-7) согласовывает предложения уполномоченной организации по обеспечению функционирования Семипалатинской зоны ядерной безопасности об изменении границ и площадей земельных участков Семипалатинской зоны ядерной безопасности;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406-8) разрабатывает и утверждает правила разработки и регистрации (перерегистрации) паспорта территории Семипалатинской зоны ядерной безопасности;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406-9) осуществляет регистрацию (перерегистрацию) паспорта территории Семипалатинской зоны ядерной безопасности;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406-10) по согласованию с уполномоченным органом в области охраны окружающей среды разрабатывает и утверждает методику проведения комплексного экологического обследования территорий, на которых проводились испытания ядерного оружия;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406-11) по согласованию с уполномоченным органом в области охраны окружающей среды разрабатывает и утверждает методику проведения комплексного экологического обследования территорий, прилегающих к бывшему Семипалатинскому испытательному ядерному полигону, подвергшихся сверхнормативному радиоактивному загрязнению вследствие испытаний ядерного оружия;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406-12) по согласованию с уполномоченным органом в области охраны окружающей среды разрабатывает и утверждает правила проведения постоянного мониторинга уровня радиоактивного загрязнения атмосферного воздуха, подземных и поверхностных вод, почвы и растений, а также определения параметров миграции радионуклидов в Семипалатинской зоне ядерной безопасности;".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2024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