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4e10" w14:textId="8164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2023 года № 857.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Определить срок полномочий Совета директоров Фонда с 1 января 2024 года по 31 декабря 2026 года.";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"Фонд национального благосостояния "Самрук-Қазына":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заместитель Руководителя Администрации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"Помощник Президента Республики Казахстан по 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второго и третьего пункта 1 настоящего постановления, которые вводятся в действие с 1 января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