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859b" w14:textId="9a28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Ильясе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2023 года № 853.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Ильяса Бакытжана Нассенулы вице-министром энергетики Республики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