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aefa" w14:textId="9b6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2023 года № 647.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не распространяется на проекты, предполагаемые к финансированию из средств правительственных внешних займов и софинансирования внешних займов из республиканского бюджета.";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Проекты, предусматривающие строительство объектов по типовым проектам, типовым проектным решениям, проектам повторного применения и технически несложных объектов.";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строительство реабилитационного центра для детей с инвалидностью и (или) лиц с инвалидностью проектной мощностью до 50 мест;";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7 и 8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Проекты, предусматривающие строительство объектов по решению (поручению) Президента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Проекты, предусматривающие строительство (реконструкцию) объектов промышленного, производственного и гражданского назначения, с нормативной продолжительностью строительства менее 36 (тридцать шесть) месяцев,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социально-культурного, общественного и административного назначения, жилья, а также обеспечение инженерной инфраструктуры;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подъездных дорог к особо охраняемым природным территориям;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предупреждения и ликвидации чрезвычайных ситуаций;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промышленного и производственного назначения;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коммунального хозяйства;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здравоохранения.".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