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1808" w14:textId="cbe1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2023 года № 621.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621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1172 "Об утверждении типового договора сдачи внаем (поднаем) жилища детей-сирот, детей, оставшихся без попечения родителей".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1271 "Об утверждении Правил сохранности жилища детей-сирот, детей, оставшихся без попечения родителей".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2015 года № 92 "О внесении изменений в постановление Правительства Республики Казахстан от 29 ноября 2013 года № 1271 "Об утверждении Правил сохранности жилища детей-сирот, детей, оставшихся без попечения родителей".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2015 года № 312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2015 года № 504 "О внесении изменений в постановление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2019 года № 239 "О внесении изменений в постановление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2022 года № 757 "О внесении изменений в некоторые решения Правительства Республики Казахстан".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