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ca5b" w14:textId="38cc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2023 года № 514.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514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2004 года № 1083 "Об утверждении минимальных ставок авторского вознаграждения за некоторые виды использования произведений".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2011 года № 1373 "Об утверждении минимальных ставок вознаграждения исполнителям и производителям фонограмм".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469 "О внесении изменения и дополнения в постановление Правительства Республики Казахстан от 23 ноября 2011 года № 1373 "Об утверждении минимальных ставок вознаграждения исполнителям и производителям фонограмм".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2019 года № 445 "О внесении изменений и дополнений в некоторые решения Правительства Республики Казахстан".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