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baef0" w14:textId="cfbae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8 ноября 2012 года № 1418 "Об утверждении Устава акционерного общества "Фонд национального благосостояния "Самрук-Қазына"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июня 2023 года № 484.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ноября 2012 года № 1418 "Об утверждении Устава акционерного общества "Фонд национального благосостояния "Самрук-Қазына" следующие изменение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Уставе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акционерного общества "Фонд национального благосостояния "Самрук-Қазына", утвержденном указанным постановлением: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"15-5) принятие решений в определяемом им порядке о ежегодном выделении Фондом некоммерческой организации в лице общественного фонда "Қазақстан халқына" средств в размере не менее семи процентов от чистого дохода Фонда;";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15-6)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"15-6) по представлению Фонда принятие решения об осуществлении Фондом или организацией группы Фонда закупки способом из одного источника, в том числе в рамках исполнения поручения Главы государства для реализации социально значимых, промышленно-инновационных проектов, способствующих устойчивому развитию экономики Республики Казахстан;".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