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ceb66" w14:textId="2aceb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исчисления размера, назначения, перерасчета, осуществления, прекращения, возврата, приостановления и возобновления ротационных выплат государственным служащим, ротированным в другой населенный пункт</w:t>
      </w:r>
    </w:p>
    <w:p>
      <w:pPr>
        <w:spacing w:after="0"/>
        <w:ind w:left="0"/>
        <w:jc w:val="both"/>
      </w:pPr>
      <w:r>
        <w:rPr>
          <w:rFonts w:ascii="Times New Roman"/>
          <w:b w:val="false"/>
          <w:i w:val="false"/>
          <w:color w:val="000000"/>
          <w:sz w:val="28"/>
        </w:rPr>
        <w:t>Постановление Правительства Республики Казахстан от 6 июня 2023 года № 449.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41 Закона Республики Казахстан "О государственной службе Республики Казахстан"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исчисления размера, назначения, перерасчета, осуществления, прекращения, возврата, приостановления и возобновления ротационных выплат государственным служащим, ротированным в другой населенный пункт.</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июня 2023 года № 449</w:t>
            </w:r>
          </w:p>
        </w:tc>
      </w:tr>
    </w:tbl>
    <w:bookmarkStart w:name="z9" w:id="3"/>
    <w:p>
      <w:pPr>
        <w:spacing w:after="0"/>
        <w:ind w:left="0"/>
        <w:jc w:val="left"/>
      </w:pPr>
      <w:r>
        <w:rPr>
          <w:rFonts w:ascii="Times New Roman"/>
          <w:b/>
          <w:i w:val="false"/>
          <w:color w:val="000000"/>
        </w:rPr>
        <w:t xml:space="preserve"> Правила</w:t>
      </w:r>
      <w:r>
        <w:br/>
      </w:r>
      <w:r>
        <w:rPr>
          <w:rFonts w:ascii="Times New Roman"/>
          <w:b/>
          <w:i w:val="false"/>
          <w:color w:val="000000"/>
        </w:rPr>
        <w:t>исчисления размера, назначения, перерасчета, осуществления, прекращения, возврата, приостановления и возобновления ротационных выплат государственным служащим, ротированным в другой населенный пункт</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1. Настоящие Правила исчисления размера, назначения, перерасчета, осуществления, прекращения, возврата, приостановления и возобновления ротационных выплат государственным служащим, ротированным в другой населенный пункт (далее – Правила), разработаны в соответствии с законами Республики Казахстан "</w:t>
      </w:r>
      <w:r>
        <w:rPr>
          <w:rFonts w:ascii="Times New Roman"/>
          <w:b w:val="false"/>
          <w:i w:val="false"/>
          <w:color w:val="000000"/>
          <w:sz w:val="28"/>
        </w:rPr>
        <w:t>О государственной службе Республики Казахстан</w:t>
      </w:r>
      <w:r>
        <w:rPr>
          <w:rFonts w:ascii="Times New Roman"/>
          <w:b w:val="false"/>
          <w:i w:val="false"/>
          <w:color w:val="000000"/>
          <w:sz w:val="28"/>
        </w:rPr>
        <w:t>" и "</w:t>
      </w:r>
      <w:r>
        <w:rPr>
          <w:rFonts w:ascii="Times New Roman"/>
          <w:b w:val="false"/>
          <w:i w:val="false"/>
          <w:color w:val="000000"/>
          <w:sz w:val="28"/>
        </w:rPr>
        <w:t>О жилищных отношениях</w:t>
      </w:r>
      <w:r>
        <w:rPr>
          <w:rFonts w:ascii="Times New Roman"/>
          <w:b w:val="false"/>
          <w:i w:val="false"/>
          <w:color w:val="000000"/>
          <w:sz w:val="28"/>
        </w:rPr>
        <w:t xml:space="preserve">" (далее – Закон) и определяют порядок исчисления размера, назначения, перерасчета, осуществления, прекращения, возврата, приостановления и возобновления ротационных выплат государственным служащим, ротированным в другой населенный пункт без предоставления служебного жилища согласно </w:t>
      </w:r>
      <w:r>
        <w:rPr>
          <w:rFonts w:ascii="Times New Roman"/>
          <w:b w:val="false"/>
          <w:i w:val="false"/>
          <w:color w:val="000000"/>
          <w:sz w:val="28"/>
        </w:rPr>
        <w:t>Правилам</w:t>
      </w:r>
      <w:r>
        <w:rPr>
          <w:rFonts w:ascii="Times New Roman"/>
          <w:b w:val="false"/>
          <w:i w:val="false"/>
          <w:color w:val="000000"/>
          <w:sz w:val="28"/>
        </w:rPr>
        <w:t xml:space="preserve"> и срокам проведения ротации государственных служащих, категориям и должностям государственных служащих, подлежащих ротации, утвержденным Указом Президента Республики Казахстан от 29 декабря 2015 года № 152 (далее – Правила ротации).</w:t>
      </w:r>
    </w:p>
    <w:bookmarkEnd w:id="5"/>
    <w:bookmarkStart w:name="z12" w:id="6"/>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6"/>
    <w:bookmarkStart w:name="z13" w:id="7"/>
    <w:p>
      <w:pPr>
        <w:spacing w:after="0"/>
        <w:ind w:left="0"/>
        <w:jc w:val="both"/>
      </w:pPr>
      <w:r>
        <w:rPr>
          <w:rFonts w:ascii="Times New Roman"/>
          <w:b w:val="false"/>
          <w:i w:val="false"/>
          <w:color w:val="000000"/>
          <w:sz w:val="28"/>
        </w:rPr>
        <w:t>
      1) ротационные выплаты – выплаты в целях найма жилища, устанавливаемые в соответствии с законодательством Республики Казахстан в сфере государственной службы ротированным в другой населенный пункт государственным служащим;</w:t>
      </w:r>
    </w:p>
    <w:bookmarkEnd w:id="7"/>
    <w:bookmarkStart w:name="z14" w:id="8"/>
    <w:p>
      <w:pPr>
        <w:spacing w:after="0"/>
        <w:ind w:left="0"/>
        <w:jc w:val="both"/>
      </w:pPr>
      <w:r>
        <w:rPr>
          <w:rFonts w:ascii="Times New Roman"/>
          <w:b w:val="false"/>
          <w:i w:val="false"/>
          <w:color w:val="000000"/>
          <w:sz w:val="28"/>
        </w:rPr>
        <w:t>
      2) уполномоченное лицо – лицо (орган), имеющее право назначения на должность и освобождения от должности государственных служащих государственного органа;</w:t>
      </w:r>
    </w:p>
    <w:bookmarkEnd w:id="8"/>
    <w:bookmarkStart w:name="z15" w:id="9"/>
    <w:p>
      <w:pPr>
        <w:spacing w:after="0"/>
        <w:ind w:left="0"/>
        <w:jc w:val="both"/>
      </w:pPr>
      <w:r>
        <w:rPr>
          <w:rFonts w:ascii="Times New Roman"/>
          <w:b w:val="false"/>
          <w:i w:val="false"/>
          <w:color w:val="000000"/>
          <w:sz w:val="28"/>
        </w:rPr>
        <w:t>
      3) полезная площадь жилища – сумма жилой и нежилой площадей жилища;</w:t>
      </w:r>
    </w:p>
    <w:bookmarkEnd w:id="9"/>
    <w:bookmarkStart w:name="z16" w:id="10"/>
    <w:p>
      <w:pPr>
        <w:spacing w:after="0"/>
        <w:ind w:left="0"/>
        <w:jc w:val="both"/>
      </w:pPr>
      <w:r>
        <w:rPr>
          <w:rFonts w:ascii="Times New Roman"/>
          <w:b w:val="false"/>
          <w:i w:val="false"/>
          <w:color w:val="000000"/>
          <w:sz w:val="28"/>
        </w:rPr>
        <w:t>
      4) жилищная комиссия – комиссия, создаваемая актом уполномоченного лица для рассмотрения вопросов признания служащих нуждающимися в жилище, назначения ротационных выплат и других вопросов по жилищным отношениям. Положение о жилищной комиссии и ее состав утверждаются уполномоченным лицом;</w:t>
      </w:r>
    </w:p>
    <w:bookmarkEnd w:id="10"/>
    <w:bookmarkStart w:name="z17" w:id="11"/>
    <w:p>
      <w:pPr>
        <w:spacing w:after="0"/>
        <w:ind w:left="0"/>
        <w:jc w:val="both"/>
      </w:pPr>
      <w:r>
        <w:rPr>
          <w:rFonts w:ascii="Times New Roman"/>
          <w:b w:val="false"/>
          <w:i w:val="false"/>
          <w:color w:val="000000"/>
          <w:sz w:val="28"/>
        </w:rPr>
        <w:t>
      5) структурное подразделение – ответственное структурное подразделение государственного органа, на которое возложены функции по учету сотрудников и членов их семей, нуждающихся в жилище, и фонда служебного жилища, а также другие вопросы по жилищным отношениям.</w:t>
      </w:r>
    </w:p>
    <w:bookmarkEnd w:id="11"/>
    <w:bookmarkStart w:name="z18" w:id="12"/>
    <w:p>
      <w:pPr>
        <w:spacing w:after="0"/>
        <w:ind w:left="0"/>
        <w:jc w:val="both"/>
      </w:pPr>
      <w:r>
        <w:rPr>
          <w:rFonts w:ascii="Times New Roman"/>
          <w:b w:val="false"/>
          <w:i w:val="false"/>
          <w:color w:val="000000"/>
          <w:sz w:val="28"/>
        </w:rPr>
        <w:t xml:space="preserve">
      3. К получателям ротационных выплат относятся государственные служащие (далее – служащий), подлежащие обязательной ротации, которые ротируются в другой населенный пункт без предоставления служебного жилища согласно </w:t>
      </w:r>
      <w:r>
        <w:rPr>
          <w:rFonts w:ascii="Times New Roman"/>
          <w:b w:val="false"/>
          <w:i w:val="false"/>
          <w:color w:val="000000"/>
          <w:sz w:val="28"/>
        </w:rPr>
        <w:t>Правилам</w:t>
      </w:r>
      <w:r>
        <w:rPr>
          <w:rFonts w:ascii="Times New Roman"/>
          <w:b w:val="false"/>
          <w:i w:val="false"/>
          <w:color w:val="000000"/>
          <w:sz w:val="28"/>
        </w:rPr>
        <w:t xml:space="preserve"> ротации.</w:t>
      </w:r>
    </w:p>
    <w:bookmarkEnd w:id="12"/>
    <w:bookmarkStart w:name="z19" w:id="13"/>
    <w:p>
      <w:pPr>
        <w:spacing w:after="0"/>
        <w:ind w:left="0"/>
        <w:jc w:val="both"/>
      </w:pPr>
      <w:r>
        <w:rPr>
          <w:rFonts w:ascii="Times New Roman"/>
          <w:b w:val="false"/>
          <w:i w:val="false"/>
          <w:color w:val="000000"/>
          <w:sz w:val="28"/>
        </w:rPr>
        <w:t>
      4. Основаниями для назначения служащему ротационных выплат являются отсутствие у государственного органа служебного жилища в населенном пункте по месту ротации служащего, признание служащего нуждающимся в жилище, а также акт уполномоченного лица (органа) о ротации служащего.</w:t>
      </w:r>
    </w:p>
    <w:bookmarkEnd w:id="13"/>
    <w:bookmarkStart w:name="z20" w:id="14"/>
    <w:p>
      <w:pPr>
        <w:spacing w:after="0"/>
        <w:ind w:left="0"/>
        <w:jc w:val="both"/>
      </w:pPr>
      <w:r>
        <w:rPr>
          <w:rFonts w:ascii="Times New Roman"/>
          <w:b w:val="false"/>
          <w:i w:val="false"/>
          <w:color w:val="000000"/>
          <w:sz w:val="28"/>
        </w:rPr>
        <w:t>
      5. Администраторы бюджетных программ составляют расчеты расходов государственного органа по ротационным выплатам согласно настоящим Правилам и предоставляют соответствующую бюджетную заявку в уполномоченный орган по бюджетному планированию.</w:t>
      </w:r>
    </w:p>
    <w:bookmarkEnd w:id="14"/>
    <w:bookmarkStart w:name="z21" w:id="15"/>
    <w:p>
      <w:pPr>
        <w:spacing w:after="0"/>
        <w:ind w:left="0"/>
        <w:jc w:val="both"/>
      </w:pPr>
      <w:r>
        <w:rPr>
          <w:rFonts w:ascii="Times New Roman"/>
          <w:b w:val="false"/>
          <w:i w:val="false"/>
          <w:color w:val="000000"/>
          <w:sz w:val="28"/>
        </w:rPr>
        <w:t>
      6. Учет служащих, признанных получателями ротационных выплат, ведется структурным подразделением.</w:t>
      </w:r>
    </w:p>
    <w:bookmarkEnd w:id="15"/>
    <w:bookmarkStart w:name="z22" w:id="16"/>
    <w:p>
      <w:pPr>
        <w:spacing w:after="0"/>
        <w:ind w:left="0"/>
        <w:jc w:val="both"/>
      </w:pPr>
      <w:r>
        <w:rPr>
          <w:rFonts w:ascii="Times New Roman"/>
          <w:b w:val="false"/>
          <w:i w:val="false"/>
          <w:color w:val="000000"/>
          <w:sz w:val="28"/>
        </w:rPr>
        <w:t>
      7. Расчет подлежащих к выплате сумм получателям ротационных выплат на основании сформированных структурным подразделением списков производится финансовым подразделением государственного органа (далее – финансовое подразделение).</w:t>
      </w:r>
    </w:p>
    <w:bookmarkEnd w:id="16"/>
    <w:bookmarkStart w:name="z23" w:id="17"/>
    <w:p>
      <w:pPr>
        <w:spacing w:after="0"/>
        <w:ind w:left="0"/>
        <w:jc w:val="both"/>
      </w:pPr>
      <w:r>
        <w:rPr>
          <w:rFonts w:ascii="Times New Roman"/>
          <w:b w:val="false"/>
          <w:i w:val="false"/>
          <w:color w:val="000000"/>
          <w:sz w:val="28"/>
        </w:rPr>
        <w:t xml:space="preserve">
      8. Фактическая сумма ротационных выплат рассчитывается с даты вступления в должность в порядке ротации в другой населенный пункт и выплачивается до наступления оснований, предусмотренных </w:t>
      </w:r>
      <w:r>
        <w:rPr>
          <w:rFonts w:ascii="Times New Roman"/>
          <w:b w:val="false"/>
          <w:i w:val="false"/>
          <w:color w:val="000000"/>
          <w:sz w:val="28"/>
        </w:rPr>
        <w:t>пунктами 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настоящих Правил.</w:t>
      </w:r>
    </w:p>
    <w:bookmarkEnd w:id="17"/>
    <w:bookmarkStart w:name="z24" w:id="18"/>
    <w:p>
      <w:pPr>
        <w:spacing w:after="0"/>
        <w:ind w:left="0"/>
        <w:jc w:val="both"/>
      </w:pPr>
      <w:r>
        <w:rPr>
          <w:rFonts w:ascii="Times New Roman"/>
          <w:b w:val="false"/>
          <w:i w:val="false"/>
          <w:color w:val="000000"/>
          <w:sz w:val="28"/>
        </w:rPr>
        <w:t>
      9. Ротационные выплаты имеют строго целевое назначение и не могут быть использованы служащим и государственным органом на другие цели.</w:t>
      </w:r>
    </w:p>
    <w:bookmarkEnd w:id="18"/>
    <w:bookmarkStart w:name="z25" w:id="19"/>
    <w:p>
      <w:pPr>
        <w:spacing w:after="0"/>
        <w:ind w:left="0"/>
        <w:jc w:val="both"/>
      </w:pPr>
      <w:r>
        <w:rPr>
          <w:rFonts w:ascii="Times New Roman"/>
          <w:b w:val="false"/>
          <w:i w:val="false"/>
          <w:color w:val="000000"/>
          <w:sz w:val="28"/>
        </w:rPr>
        <w:t>
      10. Запланированные, но не использованные государственным органом по состоянию на 31 декабря текущего финансового года суммы ротационных выплат аннулируются.</w:t>
      </w:r>
    </w:p>
    <w:bookmarkEnd w:id="19"/>
    <w:bookmarkStart w:name="z26" w:id="20"/>
    <w:p>
      <w:pPr>
        <w:spacing w:after="0"/>
        <w:ind w:left="0"/>
        <w:jc w:val="left"/>
      </w:pPr>
      <w:r>
        <w:rPr>
          <w:rFonts w:ascii="Times New Roman"/>
          <w:b/>
          <w:i w:val="false"/>
          <w:color w:val="000000"/>
        </w:rPr>
        <w:t xml:space="preserve"> Глава 2. Порядок исчисления размера ротационных выплат</w:t>
      </w:r>
    </w:p>
    <w:bookmarkEnd w:id="20"/>
    <w:bookmarkStart w:name="z27" w:id="21"/>
    <w:p>
      <w:pPr>
        <w:spacing w:after="0"/>
        <w:ind w:left="0"/>
        <w:jc w:val="both"/>
      </w:pPr>
      <w:r>
        <w:rPr>
          <w:rFonts w:ascii="Times New Roman"/>
          <w:b w:val="false"/>
          <w:i w:val="false"/>
          <w:color w:val="000000"/>
          <w:sz w:val="28"/>
        </w:rPr>
        <w:t>
      11. Размер ротационной выплаты исчисляется путем умножения размера стоимости аренды одного квадратного метра благоустроенного жилища в соответствующем регионе Республики Казахстан, в который служащий ротирован, на площадь жилища. Площадь жилища определяется из расчета восемнадцать квадратных метров полезной площади на каждого члена семьи, включая самого служащего.</w:t>
      </w:r>
    </w:p>
    <w:bookmarkEnd w:id="21"/>
    <w:bookmarkStart w:name="z28" w:id="22"/>
    <w:p>
      <w:pPr>
        <w:spacing w:after="0"/>
        <w:ind w:left="0"/>
        <w:jc w:val="both"/>
      </w:pPr>
      <w:r>
        <w:rPr>
          <w:rFonts w:ascii="Times New Roman"/>
          <w:b w:val="false"/>
          <w:i w:val="false"/>
          <w:color w:val="000000"/>
          <w:sz w:val="28"/>
        </w:rPr>
        <w:t>
      12. Размер стоимости аренды одного квадратного метра благоустроенного жилища в соответствующем регионе Республики Казахстан определяется согласно данным уполномоченного органа в области государственной статистики, публикуемым на его интернет-ресурсе, по состоянию за январь текущего года.</w:t>
      </w:r>
    </w:p>
    <w:bookmarkEnd w:id="22"/>
    <w:bookmarkStart w:name="z29" w:id="23"/>
    <w:p>
      <w:pPr>
        <w:spacing w:after="0"/>
        <w:ind w:left="0"/>
        <w:jc w:val="both"/>
      </w:pPr>
      <w:r>
        <w:rPr>
          <w:rFonts w:ascii="Times New Roman"/>
          <w:b w:val="false"/>
          <w:i w:val="false"/>
          <w:color w:val="000000"/>
          <w:sz w:val="28"/>
        </w:rPr>
        <w:t xml:space="preserve">
      13. Расчет площади, необходимой для проживания служащего и членов его семьи, определяется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3"/>
    <w:bookmarkStart w:name="z30" w:id="24"/>
    <w:p>
      <w:pPr>
        <w:spacing w:after="0"/>
        <w:ind w:left="0"/>
        <w:jc w:val="both"/>
      </w:pPr>
      <w:r>
        <w:rPr>
          <w:rFonts w:ascii="Times New Roman"/>
          <w:b w:val="false"/>
          <w:i w:val="false"/>
          <w:color w:val="000000"/>
          <w:sz w:val="28"/>
        </w:rPr>
        <w:t>
      14. Если стоимость арендуемого жилища превышает положенные ротационные выплаты, в том числе в случае отсутствия членов семьи у служащего, то разница в стоимости оплачивается ротируемым служащим самостоятельно.</w:t>
      </w:r>
    </w:p>
    <w:bookmarkEnd w:id="24"/>
    <w:bookmarkStart w:name="z31" w:id="25"/>
    <w:p>
      <w:pPr>
        <w:spacing w:after="0"/>
        <w:ind w:left="0"/>
        <w:jc w:val="left"/>
      </w:pPr>
      <w:r>
        <w:rPr>
          <w:rFonts w:ascii="Times New Roman"/>
          <w:b/>
          <w:i w:val="false"/>
          <w:color w:val="000000"/>
        </w:rPr>
        <w:t xml:space="preserve"> Глава 3. Порядок назначения и осуществления ротационных выплат</w:t>
      </w:r>
    </w:p>
    <w:bookmarkEnd w:id="25"/>
    <w:bookmarkStart w:name="z32" w:id="26"/>
    <w:p>
      <w:pPr>
        <w:spacing w:after="0"/>
        <w:ind w:left="0"/>
        <w:jc w:val="both"/>
      </w:pPr>
      <w:r>
        <w:rPr>
          <w:rFonts w:ascii="Times New Roman"/>
          <w:b w:val="false"/>
          <w:i w:val="false"/>
          <w:color w:val="000000"/>
          <w:sz w:val="28"/>
        </w:rPr>
        <w:t>
      15. Ротационные выплаты производятся государственным органом по месту ротации служащего в месячный срок со дня их назначения.</w:t>
      </w:r>
    </w:p>
    <w:bookmarkEnd w:id="26"/>
    <w:bookmarkStart w:name="z33" w:id="27"/>
    <w:p>
      <w:pPr>
        <w:spacing w:after="0"/>
        <w:ind w:left="0"/>
        <w:jc w:val="both"/>
      </w:pPr>
      <w:r>
        <w:rPr>
          <w:rFonts w:ascii="Times New Roman"/>
          <w:b w:val="false"/>
          <w:i w:val="false"/>
          <w:color w:val="000000"/>
          <w:sz w:val="28"/>
        </w:rPr>
        <w:t>
      16. Реализация права на жилище ротированных служащих и членов их семей осуществляется со дня признания служащего нуждающимся в жилище путем предоставления служебного жилища или перечисления на счет получателя ротационных выплат.</w:t>
      </w:r>
    </w:p>
    <w:bookmarkEnd w:id="27"/>
    <w:bookmarkStart w:name="z34" w:id="28"/>
    <w:p>
      <w:pPr>
        <w:spacing w:after="0"/>
        <w:ind w:left="0"/>
        <w:jc w:val="both"/>
      </w:pPr>
      <w:r>
        <w:rPr>
          <w:rFonts w:ascii="Times New Roman"/>
          <w:b w:val="false"/>
          <w:i w:val="false"/>
          <w:color w:val="000000"/>
          <w:sz w:val="28"/>
        </w:rPr>
        <w:t>
      Членами семьи ротированных служащих признаются:</w:t>
      </w:r>
    </w:p>
    <w:bookmarkEnd w:id="28"/>
    <w:bookmarkStart w:name="z35" w:id="29"/>
    <w:p>
      <w:pPr>
        <w:spacing w:after="0"/>
        <w:ind w:left="0"/>
        <w:jc w:val="both"/>
      </w:pPr>
      <w:r>
        <w:rPr>
          <w:rFonts w:ascii="Times New Roman"/>
          <w:b w:val="false"/>
          <w:i w:val="false"/>
          <w:color w:val="000000"/>
          <w:sz w:val="28"/>
        </w:rPr>
        <w:t>
      1) супруг (супруга);</w:t>
      </w:r>
    </w:p>
    <w:bookmarkEnd w:id="29"/>
    <w:bookmarkStart w:name="z36" w:id="30"/>
    <w:p>
      <w:pPr>
        <w:spacing w:after="0"/>
        <w:ind w:left="0"/>
        <w:jc w:val="both"/>
      </w:pPr>
      <w:r>
        <w:rPr>
          <w:rFonts w:ascii="Times New Roman"/>
          <w:b w:val="false"/>
          <w:i w:val="false"/>
          <w:color w:val="000000"/>
          <w:sz w:val="28"/>
        </w:rPr>
        <w:t>
      2) ребенок (дети), в том числе совместный или одного из супругов, за исключением ребенка (детей) от предыдущего (предыдущих) брака (браков) (супружества (супружеств), проживающего (проживающих) раздельно на основании решения суда;</w:t>
      </w:r>
    </w:p>
    <w:bookmarkEnd w:id="30"/>
    <w:bookmarkStart w:name="z37" w:id="31"/>
    <w:p>
      <w:pPr>
        <w:spacing w:after="0"/>
        <w:ind w:left="0"/>
        <w:jc w:val="both"/>
      </w:pPr>
      <w:r>
        <w:rPr>
          <w:rFonts w:ascii="Times New Roman"/>
          <w:b w:val="false"/>
          <w:i w:val="false"/>
          <w:color w:val="000000"/>
          <w:sz w:val="28"/>
        </w:rPr>
        <w:t>
      3) совместный или одного из супругов ребенок с инвалидностью (дети с инвалидностью), за исключением ребенка с инвалидностью (детей с инвалидностью) от предыдущего (предыдущих) брака (браков) (супружества (супружеств), проживающего (проживающих) раздельно на основании решения суда;</w:t>
      </w:r>
    </w:p>
    <w:bookmarkEnd w:id="31"/>
    <w:bookmarkStart w:name="z38" w:id="32"/>
    <w:p>
      <w:pPr>
        <w:spacing w:after="0"/>
        <w:ind w:left="0"/>
        <w:jc w:val="both"/>
      </w:pPr>
      <w:r>
        <w:rPr>
          <w:rFonts w:ascii="Times New Roman"/>
          <w:b w:val="false"/>
          <w:i w:val="false"/>
          <w:color w:val="000000"/>
          <w:sz w:val="28"/>
        </w:rPr>
        <w:t>
      4) родитель (родители) ротируемого служащего или его супруги (супруга), находящийся (находящиеся) на их иждивении, а также родитель (родители) с инвалидностью ротируемого служащего или его супруги (супруга).</w:t>
      </w:r>
    </w:p>
    <w:bookmarkEnd w:id="32"/>
    <w:bookmarkStart w:name="z39" w:id="33"/>
    <w:p>
      <w:pPr>
        <w:spacing w:after="0"/>
        <w:ind w:left="0"/>
        <w:jc w:val="both"/>
      </w:pPr>
      <w:r>
        <w:rPr>
          <w:rFonts w:ascii="Times New Roman"/>
          <w:b w:val="false"/>
          <w:i w:val="false"/>
          <w:color w:val="000000"/>
          <w:sz w:val="28"/>
        </w:rPr>
        <w:t xml:space="preserve">
      17. При наличии оснований, предусмотренных </w:t>
      </w:r>
      <w:r>
        <w:rPr>
          <w:rFonts w:ascii="Times New Roman"/>
          <w:b w:val="false"/>
          <w:i w:val="false"/>
          <w:color w:val="000000"/>
          <w:sz w:val="28"/>
        </w:rPr>
        <w:t>пунктом 4</w:t>
      </w:r>
      <w:r>
        <w:rPr>
          <w:rFonts w:ascii="Times New Roman"/>
          <w:b w:val="false"/>
          <w:i w:val="false"/>
          <w:color w:val="000000"/>
          <w:sz w:val="28"/>
        </w:rPr>
        <w:t xml:space="preserve"> настоящих Правил, служащий в течение десяти рабочих дней после издания акта о ротации представляет в жилищную комиссию следующие документы:</w:t>
      </w:r>
    </w:p>
    <w:bookmarkEnd w:id="33"/>
    <w:bookmarkStart w:name="z40" w:id="34"/>
    <w:p>
      <w:pPr>
        <w:spacing w:after="0"/>
        <w:ind w:left="0"/>
        <w:jc w:val="both"/>
      </w:pPr>
      <w:r>
        <w:rPr>
          <w:rFonts w:ascii="Times New Roman"/>
          <w:b w:val="false"/>
          <w:i w:val="false"/>
          <w:color w:val="000000"/>
          <w:sz w:val="28"/>
        </w:rPr>
        <w:t xml:space="preserve">
      1) заявление на имя председателя жилищной комиссии, а в случае его отсутствия на имя лица, замещающего председателя жилищной комиссии, о признании его нуждающимся в жилище и назначении ротационных выплат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4"/>
    <w:bookmarkStart w:name="z41" w:id="35"/>
    <w:p>
      <w:pPr>
        <w:spacing w:after="0"/>
        <w:ind w:left="0"/>
        <w:jc w:val="both"/>
      </w:pPr>
      <w:r>
        <w:rPr>
          <w:rFonts w:ascii="Times New Roman"/>
          <w:b w:val="false"/>
          <w:i w:val="false"/>
          <w:color w:val="000000"/>
          <w:sz w:val="28"/>
        </w:rPr>
        <w:t>
      2) справку о составе семьи, а также занимаемой им должности, выданную службой управления персоналом (кадровой службой) государственного органа;</w:t>
      </w:r>
    </w:p>
    <w:bookmarkEnd w:id="35"/>
    <w:bookmarkStart w:name="z42" w:id="36"/>
    <w:p>
      <w:pPr>
        <w:spacing w:after="0"/>
        <w:ind w:left="0"/>
        <w:jc w:val="both"/>
      </w:pPr>
      <w:r>
        <w:rPr>
          <w:rFonts w:ascii="Times New Roman"/>
          <w:b w:val="false"/>
          <w:i w:val="false"/>
          <w:color w:val="000000"/>
          <w:sz w:val="28"/>
        </w:rPr>
        <w:t>
      3) справку с указанием информации об отсутствии служебного жилища в соответствующем населенном пункте у государственного органа и (или) непредоставлении ротированному служащему служебного жилища, выданную структурным подразделением;</w:t>
      </w:r>
    </w:p>
    <w:bookmarkEnd w:id="36"/>
    <w:bookmarkStart w:name="z43" w:id="37"/>
    <w:p>
      <w:pPr>
        <w:spacing w:after="0"/>
        <w:ind w:left="0"/>
        <w:jc w:val="both"/>
      </w:pPr>
      <w:r>
        <w:rPr>
          <w:rFonts w:ascii="Times New Roman"/>
          <w:b w:val="false"/>
          <w:i w:val="false"/>
          <w:color w:val="000000"/>
          <w:sz w:val="28"/>
        </w:rPr>
        <w:t>
      4) копии документов, удостоверяющих личность ротируемого служащего и членов его семьи, свидетельств о рождении детей, документов, подтверждающих родство родителя (родителей) с ротируемым служащим и (или) его супругом (супругой), свидетельства о заключении (расторжении) брака, документов, подтверждающих иждивение или инвалидность;</w:t>
      </w:r>
    </w:p>
    <w:bookmarkEnd w:id="37"/>
    <w:bookmarkStart w:name="z44" w:id="38"/>
    <w:p>
      <w:pPr>
        <w:spacing w:after="0"/>
        <w:ind w:left="0"/>
        <w:jc w:val="both"/>
      </w:pPr>
      <w:r>
        <w:rPr>
          <w:rFonts w:ascii="Times New Roman"/>
          <w:b w:val="false"/>
          <w:i w:val="false"/>
          <w:color w:val="000000"/>
          <w:sz w:val="28"/>
        </w:rPr>
        <w:t>
      5) справку об отсутствии (наличии) жилища, принадлежащего на праве собственности в данном населенном пункте у служащего и членов его семьи, полученную не позднее чем за десять календарных дней до дня подачи заявления (справка представляется служащим ежегодно).</w:t>
      </w:r>
    </w:p>
    <w:bookmarkEnd w:id="38"/>
    <w:bookmarkStart w:name="z45" w:id="39"/>
    <w:p>
      <w:pPr>
        <w:spacing w:after="0"/>
        <w:ind w:left="0"/>
        <w:jc w:val="both"/>
      </w:pPr>
      <w:r>
        <w:rPr>
          <w:rFonts w:ascii="Times New Roman"/>
          <w:b w:val="false"/>
          <w:i w:val="false"/>
          <w:color w:val="000000"/>
          <w:sz w:val="28"/>
        </w:rPr>
        <w:t>
      18. Структурное подразделение не позднее трех рабочих дней со дня получения заявления от служащего осуществляет сверку на полноту представленных документов и подготавливает материалы на заседание жилищной комиссии.</w:t>
      </w:r>
    </w:p>
    <w:bookmarkEnd w:id="39"/>
    <w:bookmarkStart w:name="z46" w:id="40"/>
    <w:p>
      <w:pPr>
        <w:spacing w:after="0"/>
        <w:ind w:left="0"/>
        <w:jc w:val="both"/>
      </w:pPr>
      <w:r>
        <w:rPr>
          <w:rFonts w:ascii="Times New Roman"/>
          <w:b w:val="false"/>
          <w:i w:val="false"/>
          <w:color w:val="000000"/>
          <w:sz w:val="28"/>
        </w:rPr>
        <w:t>
      При отсутствии необходимых документов, предусмотренных в пункте 17 настоящих Правил, структурное подразделение возвращает документы служащему для доработки. Служащий в течение двух рабочих дней устраняет недостатки и вносит документы в полном объеме в структурное подразделение.</w:t>
      </w:r>
    </w:p>
    <w:bookmarkEnd w:id="40"/>
    <w:bookmarkStart w:name="z47" w:id="41"/>
    <w:p>
      <w:pPr>
        <w:spacing w:after="0"/>
        <w:ind w:left="0"/>
        <w:jc w:val="both"/>
      </w:pPr>
      <w:r>
        <w:rPr>
          <w:rFonts w:ascii="Times New Roman"/>
          <w:b w:val="false"/>
          <w:i w:val="false"/>
          <w:color w:val="000000"/>
          <w:sz w:val="28"/>
        </w:rPr>
        <w:t>
      19. Жилищной комиссией не позднее десяти рабочих дней со дня регистрации заявления выносится решение о признании служащего нуждающимся в жилище, которое оформляется протоколом заседания жилищной комиссии.</w:t>
      </w:r>
    </w:p>
    <w:bookmarkEnd w:id="41"/>
    <w:bookmarkStart w:name="z48" w:id="42"/>
    <w:p>
      <w:pPr>
        <w:spacing w:after="0"/>
        <w:ind w:left="0"/>
        <w:jc w:val="both"/>
      </w:pPr>
      <w:r>
        <w:rPr>
          <w:rFonts w:ascii="Times New Roman"/>
          <w:b w:val="false"/>
          <w:i w:val="false"/>
          <w:color w:val="000000"/>
          <w:sz w:val="28"/>
        </w:rPr>
        <w:t>
      20. В случае несоответствия служащего требованиям подпунктов 3) и 5) пункта 17 настоящих Правил или при наличии у государственного органа свободного служебного жилища по месту ротации служащего жилищной комиссией выносится решение об отказе в признании служащего нуждающимся в жилище.</w:t>
      </w:r>
    </w:p>
    <w:bookmarkEnd w:id="42"/>
    <w:bookmarkStart w:name="z49" w:id="43"/>
    <w:p>
      <w:pPr>
        <w:spacing w:after="0"/>
        <w:ind w:left="0"/>
        <w:jc w:val="both"/>
      </w:pPr>
      <w:r>
        <w:rPr>
          <w:rFonts w:ascii="Times New Roman"/>
          <w:b w:val="false"/>
          <w:i w:val="false"/>
          <w:color w:val="000000"/>
          <w:sz w:val="28"/>
        </w:rPr>
        <w:t xml:space="preserve">
      21. Копия протокола или выписка из протокола заседания жилищной комиссии доводится структурным подразделением до сведения служащего под подпись. При необходимости дополнительные копии протокола заседаний жилищной комиссии и (или) выписка из него выдаются на основании письменного заявления служащего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3"/>
    <w:bookmarkStart w:name="z50" w:id="44"/>
    <w:p>
      <w:pPr>
        <w:spacing w:after="0"/>
        <w:ind w:left="0"/>
        <w:jc w:val="both"/>
      </w:pPr>
      <w:r>
        <w:rPr>
          <w:rFonts w:ascii="Times New Roman"/>
          <w:b w:val="false"/>
          <w:i w:val="false"/>
          <w:color w:val="000000"/>
          <w:sz w:val="28"/>
        </w:rPr>
        <w:t xml:space="preserve">
      22. Копия протокола заседания жилищной комиссии или выписка из него представляется структурным подразделением в финансовое подразделение, которое подготавливает расчет суммы ротационных выплат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44"/>
    <w:bookmarkStart w:name="z51" w:id="45"/>
    <w:p>
      <w:pPr>
        <w:spacing w:after="0"/>
        <w:ind w:left="0"/>
        <w:jc w:val="both"/>
      </w:pPr>
      <w:r>
        <w:rPr>
          <w:rFonts w:ascii="Times New Roman"/>
          <w:b w:val="false"/>
          <w:i w:val="false"/>
          <w:color w:val="000000"/>
          <w:sz w:val="28"/>
        </w:rPr>
        <w:t>
      23. В срок не более пяти рабочих дней со дня вынесения решения о признании служащего нуждающимся в жилище структурным подразделением подготавливается список получателей ротационных выплат, финансовым подразделением – расчет ротационных выплат, которые утверждаются актом уполномоченного лица.</w:t>
      </w:r>
    </w:p>
    <w:bookmarkEnd w:id="45"/>
    <w:bookmarkStart w:name="z52" w:id="46"/>
    <w:p>
      <w:pPr>
        <w:spacing w:after="0"/>
        <w:ind w:left="0"/>
        <w:jc w:val="both"/>
      </w:pPr>
      <w:r>
        <w:rPr>
          <w:rFonts w:ascii="Times New Roman"/>
          <w:b w:val="false"/>
          <w:i w:val="false"/>
          <w:color w:val="000000"/>
          <w:sz w:val="28"/>
        </w:rPr>
        <w:t>
      Внесение изменений и дополнений в списки получателей ротационных выплат и их расчеты осуществляются в случаях, предусмотренных подпунктом 1) пункта 25 настоящих Правил.</w:t>
      </w:r>
    </w:p>
    <w:bookmarkEnd w:id="46"/>
    <w:bookmarkStart w:name="z53" w:id="47"/>
    <w:p>
      <w:pPr>
        <w:spacing w:after="0"/>
        <w:ind w:left="0"/>
        <w:jc w:val="both"/>
      </w:pPr>
      <w:r>
        <w:rPr>
          <w:rFonts w:ascii="Times New Roman"/>
          <w:b w:val="false"/>
          <w:i w:val="false"/>
          <w:color w:val="000000"/>
          <w:sz w:val="28"/>
        </w:rPr>
        <w:t xml:space="preserve">
      24. После утверждения акта уполномоченного лица служащий в течение десяти рабочих дней предоставляет в финансовое подразделение договор о ротационных выплатах с указанием банковского счета получателя для перечисления ротационных выплат, заключенный между государственным органом, служащим и банком второго уровня по их выбору (далее – банк),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47"/>
    <w:bookmarkStart w:name="z54" w:id="48"/>
    <w:p>
      <w:pPr>
        <w:spacing w:after="0"/>
        <w:ind w:left="0"/>
        <w:jc w:val="left"/>
      </w:pPr>
      <w:r>
        <w:rPr>
          <w:rFonts w:ascii="Times New Roman"/>
          <w:b/>
          <w:i w:val="false"/>
          <w:color w:val="000000"/>
        </w:rPr>
        <w:t xml:space="preserve"> Глава 4. Перерасчет ротационных выплат</w:t>
      </w:r>
    </w:p>
    <w:bookmarkEnd w:id="48"/>
    <w:bookmarkStart w:name="z55" w:id="49"/>
    <w:p>
      <w:pPr>
        <w:spacing w:after="0"/>
        <w:ind w:left="0"/>
        <w:jc w:val="both"/>
      </w:pPr>
      <w:r>
        <w:rPr>
          <w:rFonts w:ascii="Times New Roman"/>
          <w:b w:val="false"/>
          <w:i w:val="false"/>
          <w:color w:val="000000"/>
          <w:sz w:val="28"/>
        </w:rPr>
        <w:t>
      25. Перерасчет размера ротационных выплат производится при:</w:t>
      </w:r>
    </w:p>
    <w:bookmarkEnd w:id="49"/>
    <w:bookmarkStart w:name="z56" w:id="50"/>
    <w:p>
      <w:pPr>
        <w:spacing w:after="0"/>
        <w:ind w:left="0"/>
        <w:jc w:val="both"/>
      </w:pPr>
      <w:r>
        <w:rPr>
          <w:rFonts w:ascii="Times New Roman"/>
          <w:b w:val="false"/>
          <w:i w:val="false"/>
          <w:color w:val="000000"/>
          <w:sz w:val="28"/>
        </w:rPr>
        <w:t>
      1) изменении состава семьи, в том числе достижении ребенком (детьми) совершеннолетия, за исключением ребенка (детей) с инвалидностью, которому инвалидность установлена до достижения им возраста восемнадцати лет;</w:t>
      </w:r>
    </w:p>
    <w:bookmarkEnd w:id="50"/>
    <w:bookmarkStart w:name="z57" w:id="51"/>
    <w:p>
      <w:pPr>
        <w:spacing w:after="0"/>
        <w:ind w:left="0"/>
        <w:jc w:val="both"/>
      </w:pPr>
      <w:r>
        <w:rPr>
          <w:rFonts w:ascii="Times New Roman"/>
          <w:b w:val="false"/>
          <w:i w:val="false"/>
          <w:color w:val="000000"/>
          <w:sz w:val="28"/>
        </w:rPr>
        <w:t>
      2) ежегодном изменении стоимости аренды одного квадратного метра благоустроенного жилища в соответствующем регионе Республики Казахстан, определяемой согласно данным уполномоченного органа в области государственной статистики по состоянию за январь текущего года;</w:t>
      </w:r>
    </w:p>
    <w:bookmarkEnd w:id="51"/>
    <w:bookmarkStart w:name="z58" w:id="52"/>
    <w:p>
      <w:pPr>
        <w:spacing w:after="0"/>
        <w:ind w:left="0"/>
        <w:jc w:val="both"/>
      </w:pPr>
      <w:r>
        <w:rPr>
          <w:rFonts w:ascii="Times New Roman"/>
          <w:b w:val="false"/>
          <w:i w:val="false"/>
          <w:color w:val="000000"/>
          <w:sz w:val="28"/>
        </w:rPr>
        <w:t>
      3) перемене места прохождения государственной службы в связи с ротацией из одного населенного пункта в другой.</w:t>
      </w:r>
    </w:p>
    <w:bookmarkEnd w:id="52"/>
    <w:bookmarkStart w:name="z59" w:id="53"/>
    <w:p>
      <w:pPr>
        <w:spacing w:after="0"/>
        <w:ind w:left="0"/>
        <w:jc w:val="both"/>
      </w:pPr>
      <w:r>
        <w:rPr>
          <w:rFonts w:ascii="Times New Roman"/>
          <w:b w:val="false"/>
          <w:i w:val="false"/>
          <w:color w:val="000000"/>
          <w:sz w:val="28"/>
        </w:rPr>
        <w:t xml:space="preserve">
      Перерасчет размера ротационных выплат, за исключением случая, предусмотренного подпунктом 2) настоящего пункта, осуществляется на основании акта уполномоченного лица, издаваемого на основании заявления служащего с приложением документов, определенных в </w:t>
      </w:r>
      <w:r>
        <w:rPr>
          <w:rFonts w:ascii="Times New Roman"/>
          <w:b w:val="false"/>
          <w:i w:val="false"/>
          <w:color w:val="000000"/>
          <w:sz w:val="28"/>
        </w:rPr>
        <w:t>пункте 17</w:t>
      </w:r>
      <w:r>
        <w:rPr>
          <w:rFonts w:ascii="Times New Roman"/>
          <w:b w:val="false"/>
          <w:i w:val="false"/>
          <w:color w:val="000000"/>
          <w:sz w:val="28"/>
        </w:rPr>
        <w:t xml:space="preserve"> настоящих Правил.</w:t>
      </w:r>
    </w:p>
    <w:bookmarkEnd w:id="53"/>
    <w:bookmarkStart w:name="z60" w:id="54"/>
    <w:p>
      <w:pPr>
        <w:spacing w:after="0"/>
        <w:ind w:left="0"/>
        <w:jc w:val="left"/>
      </w:pPr>
      <w:r>
        <w:rPr>
          <w:rFonts w:ascii="Times New Roman"/>
          <w:b/>
          <w:i w:val="false"/>
          <w:color w:val="000000"/>
        </w:rPr>
        <w:t xml:space="preserve"> Глава 5. Прекращение, приостановление и возобновление ротационных выплат</w:t>
      </w:r>
    </w:p>
    <w:bookmarkEnd w:id="54"/>
    <w:bookmarkStart w:name="z61" w:id="55"/>
    <w:p>
      <w:pPr>
        <w:spacing w:after="0"/>
        <w:ind w:left="0"/>
        <w:jc w:val="both"/>
      </w:pPr>
      <w:r>
        <w:rPr>
          <w:rFonts w:ascii="Times New Roman"/>
          <w:b w:val="false"/>
          <w:i w:val="false"/>
          <w:color w:val="000000"/>
          <w:sz w:val="28"/>
        </w:rPr>
        <w:t>
      26. Ротационные выплаты прекращаются согласно акту уполномоченного лица в случаях:</w:t>
      </w:r>
    </w:p>
    <w:bookmarkEnd w:id="55"/>
    <w:bookmarkStart w:name="z62" w:id="56"/>
    <w:p>
      <w:pPr>
        <w:spacing w:after="0"/>
        <w:ind w:left="0"/>
        <w:jc w:val="both"/>
      </w:pPr>
      <w:r>
        <w:rPr>
          <w:rFonts w:ascii="Times New Roman"/>
          <w:b w:val="false"/>
          <w:i w:val="false"/>
          <w:color w:val="000000"/>
          <w:sz w:val="28"/>
        </w:rPr>
        <w:t>
      1) освобождения от должности, на которую служащий ротирован, понижения в должности или увольнения служащего из государственного органа;</w:t>
      </w:r>
    </w:p>
    <w:bookmarkEnd w:id="56"/>
    <w:bookmarkStart w:name="z63" w:id="57"/>
    <w:p>
      <w:pPr>
        <w:spacing w:after="0"/>
        <w:ind w:left="0"/>
        <w:jc w:val="both"/>
      </w:pPr>
      <w:r>
        <w:rPr>
          <w:rFonts w:ascii="Times New Roman"/>
          <w:b w:val="false"/>
          <w:i w:val="false"/>
          <w:color w:val="000000"/>
          <w:sz w:val="28"/>
        </w:rPr>
        <w:t>
      2) утраты служащим статуса нуждающегося в жилище по месту ротации;</w:t>
      </w:r>
    </w:p>
    <w:bookmarkEnd w:id="57"/>
    <w:bookmarkStart w:name="z64" w:id="58"/>
    <w:p>
      <w:pPr>
        <w:spacing w:after="0"/>
        <w:ind w:left="0"/>
        <w:jc w:val="both"/>
      </w:pPr>
      <w:r>
        <w:rPr>
          <w:rFonts w:ascii="Times New Roman"/>
          <w:b w:val="false"/>
          <w:i w:val="false"/>
          <w:color w:val="000000"/>
          <w:sz w:val="28"/>
        </w:rPr>
        <w:t>
      3) смерти служащего, признания безвестно отсутствующим или объявления умершим в установленном законом порядке;</w:t>
      </w:r>
    </w:p>
    <w:bookmarkEnd w:id="58"/>
    <w:bookmarkStart w:name="z65" w:id="59"/>
    <w:p>
      <w:pPr>
        <w:spacing w:after="0"/>
        <w:ind w:left="0"/>
        <w:jc w:val="both"/>
      </w:pPr>
      <w:r>
        <w:rPr>
          <w:rFonts w:ascii="Times New Roman"/>
          <w:b w:val="false"/>
          <w:i w:val="false"/>
          <w:color w:val="000000"/>
          <w:sz w:val="28"/>
        </w:rPr>
        <w:t>
      4) отказа служащего от получения ротационных выплат;</w:t>
      </w:r>
    </w:p>
    <w:bookmarkEnd w:id="59"/>
    <w:bookmarkStart w:name="z66" w:id="60"/>
    <w:p>
      <w:pPr>
        <w:spacing w:after="0"/>
        <w:ind w:left="0"/>
        <w:jc w:val="both"/>
      </w:pPr>
      <w:r>
        <w:rPr>
          <w:rFonts w:ascii="Times New Roman"/>
          <w:b w:val="false"/>
          <w:i w:val="false"/>
          <w:color w:val="000000"/>
          <w:sz w:val="28"/>
        </w:rPr>
        <w:t>
      5) назначения служащего на другую должность.</w:t>
      </w:r>
    </w:p>
    <w:bookmarkEnd w:id="60"/>
    <w:bookmarkStart w:name="z67" w:id="61"/>
    <w:p>
      <w:pPr>
        <w:spacing w:after="0"/>
        <w:ind w:left="0"/>
        <w:jc w:val="both"/>
      </w:pPr>
      <w:r>
        <w:rPr>
          <w:rFonts w:ascii="Times New Roman"/>
          <w:b w:val="false"/>
          <w:i w:val="false"/>
          <w:color w:val="000000"/>
          <w:sz w:val="28"/>
        </w:rPr>
        <w:t>
      27. Ротационные выплаты ротированному служащему приостанавливаются в случае его выхода в социальный отпуск (отпуск без сохранения заработной платы, отпуск без сохранения заработной платы по уходу за ребенком до достижения им возраста трех лет, учебный отпуск) более чем на два календарных месяца.</w:t>
      </w:r>
    </w:p>
    <w:bookmarkEnd w:id="61"/>
    <w:bookmarkStart w:name="z68" w:id="62"/>
    <w:p>
      <w:pPr>
        <w:spacing w:after="0"/>
        <w:ind w:left="0"/>
        <w:jc w:val="both"/>
      </w:pPr>
      <w:r>
        <w:rPr>
          <w:rFonts w:ascii="Times New Roman"/>
          <w:b w:val="false"/>
          <w:i w:val="false"/>
          <w:color w:val="000000"/>
          <w:sz w:val="28"/>
        </w:rPr>
        <w:t>
      28. Ротационные выплаты возобновляются с даты приступления служащего к исполнению должностных обязанностей.</w:t>
      </w:r>
    </w:p>
    <w:bookmarkEnd w:id="62"/>
    <w:bookmarkStart w:name="z69" w:id="63"/>
    <w:p>
      <w:pPr>
        <w:spacing w:after="0"/>
        <w:ind w:left="0"/>
        <w:jc w:val="both"/>
      </w:pPr>
      <w:r>
        <w:rPr>
          <w:rFonts w:ascii="Times New Roman"/>
          <w:b w:val="false"/>
          <w:i w:val="false"/>
          <w:color w:val="000000"/>
          <w:sz w:val="28"/>
        </w:rPr>
        <w:t xml:space="preserve">
      29. Для возобновления ротационных выплат служащий в течение десяти рабочих дней после приступления к исполнению должностных обязанностей представляет в жилищную комиссию документы, указанные в </w:t>
      </w:r>
      <w:r>
        <w:rPr>
          <w:rFonts w:ascii="Times New Roman"/>
          <w:b w:val="false"/>
          <w:i w:val="false"/>
          <w:color w:val="000000"/>
          <w:sz w:val="28"/>
        </w:rPr>
        <w:t>пункте 17</w:t>
      </w:r>
      <w:r>
        <w:rPr>
          <w:rFonts w:ascii="Times New Roman"/>
          <w:b w:val="false"/>
          <w:i w:val="false"/>
          <w:color w:val="000000"/>
          <w:sz w:val="28"/>
        </w:rPr>
        <w:t xml:space="preserve"> настоящих Правил.</w:t>
      </w:r>
    </w:p>
    <w:bookmarkEnd w:id="63"/>
    <w:bookmarkStart w:name="z70" w:id="64"/>
    <w:p>
      <w:pPr>
        <w:spacing w:after="0"/>
        <w:ind w:left="0"/>
        <w:jc w:val="left"/>
      </w:pPr>
      <w:r>
        <w:rPr>
          <w:rFonts w:ascii="Times New Roman"/>
          <w:b/>
          <w:i w:val="false"/>
          <w:color w:val="000000"/>
        </w:rPr>
        <w:t xml:space="preserve"> Глава 6. Возврат ротационных выплат</w:t>
      </w:r>
    </w:p>
    <w:bookmarkEnd w:id="64"/>
    <w:bookmarkStart w:name="z71" w:id="65"/>
    <w:p>
      <w:pPr>
        <w:spacing w:after="0"/>
        <w:ind w:left="0"/>
        <w:jc w:val="both"/>
      </w:pPr>
      <w:r>
        <w:rPr>
          <w:rFonts w:ascii="Times New Roman"/>
          <w:b w:val="false"/>
          <w:i w:val="false"/>
          <w:color w:val="000000"/>
          <w:sz w:val="28"/>
        </w:rPr>
        <w:t xml:space="preserve">
      30. Ротационные выплаты, ошибочно зачисленные на счет служащего, ротируемого в другой населенный пункт, подлежат возврату в соответствии с порядком, установленным разделом 9 договора ротационных выплат,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65"/>
    <w:bookmarkStart w:name="z72" w:id="66"/>
    <w:p>
      <w:pPr>
        <w:spacing w:after="0"/>
        <w:ind w:left="0"/>
        <w:jc w:val="both"/>
      </w:pPr>
      <w:r>
        <w:rPr>
          <w:rFonts w:ascii="Times New Roman"/>
          <w:b w:val="false"/>
          <w:i w:val="false"/>
          <w:color w:val="000000"/>
          <w:sz w:val="28"/>
        </w:rPr>
        <w:t>
      31. В случае невозвращения ротируемым служащим ротационных выплат, ошибочно зачисленных на его счет, их возврат осуществляется в судебном порядке.</w:t>
      </w:r>
    </w:p>
    <w:bookmarkEnd w:id="66"/>
    <w:bookmarkStart w:name="z73" w:id="67"/>
    <w:p>
      <w:pPr>
        <w:spacing w:after="0"/>
        <w:ind w:left="0"/>
        <w:jc w:val="both"/>
      </w:pPr>
      <w:r>
        <w:rPr>
          <w:rFonts w:ascii="Times New Roman"/>
          <w:b w:val="false"/>
          <w:i w:val="false"/>
          <w:color w:val="000000"/>
          <w:sz w:val="28"/>
        </w:rPr>
        <w:t>
      32. Действие (бездействие) уполномоченного лица, принимающего решение по исчислению размера, назначению, перерасчету, прекращению, возврату, приостановлению и возобновлению ротационных выплат служащим, ротированным в другой населенный пункт, может быть обжаловано в порядке, установленном законами Республики Казахстан.</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исчисления размера, назначения,</w:t>
            </w:r>
            <w:r>
              <w:br/>
            </w:r>
            <w:r>
              <w:rPr>
                <w:rFonts w:ascii="Times New Roman"/>
                <w:b w:val="false"/>
                <w:i w:val="false"/>
                <w:color w:val="000000"/>
                <w:sz w:val="20"/>
              </w:rPr>
              <w:t>перерасчета, осуществления,</w:t>
            </w:r>
            <w:r>
              <w:br/>
            </w:r>
            <w:r>
              <w:rPr>
                <w:rFonts w:ascii="Times New Roman"/>
                <w:b w:val="false"/>
                <w:i w:val="false"/>
                <w:color w:val="000000"/>
                <w:sz w:val="20"/>
              </w:rPr>
              <w:t>прекращения, возврата,</w:t>
            </w:r>
            <w:r>
              <w:br/>
            </w:r>
            <w:r>
              <w:rPr>
                <w:rFonts w:ascii="Times New Roman"/>
                <w:b w:val="false"/>
                <w:i w:val="false"/>
                <w:color w:val="000000"/>
                <w:sz w:val="20"/>
              </w:rPr>
              <w:t>приостановления и</w:t>
            </w:r>
            <w:r>
              <w:br/>
            </w:r>
            <w:r>
              <w:rPr>
                <w:rFonts w:ascii="Times New Roman"/>
                <w:b w:val="false"/>
                <w:i w:val="false"/>
                <w:color w:val="000000"/>
                <w:sz w:val="20"/>
              </w:rPr>
              <w:t>возобновления ротационных</w:t>
            </w:r>
            <w:r>
              <w:br/>
            </w:r>
            <w:r>
              <w:rPr>
                <w:rFonts w:ascii="Times New Roman"/>
                <w:b w:val="false"/>
                <w:i w:val="false"/>
                <w:color w:val="000000"/>
                <w:sz w:val="20"/>
              </w:rPr>
              <w:t>выплат государственным</w:t>
            </w:r>
            <w:r>
              <w:br/>
            </w:r>
            <w:r>
              <w:rPr>
                <w:rFonts w:ascii="Times New Roman"/>
                <w:b w:val="false"/>
                <w:i w:val="false"/>
                <w:color w:val="000000"/>
                <w:sz w:val="20"/>
              </w:rPr>
              <w:t>служащим, ротированным в</w:t>
            </w:r>
            <w:r>
              <w:br/>
            </w:r>
            <w:r>
              <w:rPr>
                <w:rFonts w:ascii="Times New Roman"/>
                <w:b w:val="false"/>
                <w:i w:val="false"/>
                <w:color w:val="000000"/>
                <w:sz w:val="20"/>
              </w:rPr>
              <w:t>другой населенный пункт</w:t>
            </w:r>
          </w:p>
        </w:tc>
      </w:tr>
    </w:tbl>
    <w:bookmarkStart w:name="z75" w:id="68"/>
    <w:p>
      <w:pPr>
        <w:spacing w:after="0"/>
        <w:ind w:left="0"/>
        <w:jc w:val="left"/>
      </w:pPr>
      <w:r>
        <w:rPr>
          <w:rFonts w:ascii="Times New Roman"/>
          <w:b/>
          <w:i w:val="false"/>
          <w:color w:val="000000"/>
        </w:rPr>
        <w:t xml:space="preserve"> Расчет площади, необходимой для проживания служащего и членов его семьи</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ротируемого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 о ротации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должности, на которую ротирован служащий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государственного органа/должности куда ротирован служащий (наименование области, города)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совместно проживающих членов семьи (включая служащего)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Необходимая полезная площадь жилья  (18 кв.м. на 1 чел.) (графа 6 умножается на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6" w:id="69"/>
      <w:r>
        <w:rPr>
          <w:rFonts w:ascii="Times New Roman"/>
          <w:b w:val="false"/>
          <w:i w:val="false"/>
          <w:color w:val="000000"/>
          <w:sz w:val="28"/>
        </w:rPr>
        <w:t>
      Руководитель службы управления _____________ _______________</w:t>
      </w:r>
    </w:p>
    <w:bookmarkEnd w:id="69"/>
    <w:p>
      <w:pPr>
        <w:spacing w:after="0"/>
        <w:ind w:left="0"/>
        <w:jc w:val="both"/>
      </w:pPr>
      <w:r>
        <w:rPr>
          <w:rFonts w:ascii="Times New Roman"/>
          <w:b w:val="false"/>
          <w:i w:val="false"/>
          <w:color w:val="000000"/>
          <w:sz w:val="28"/>
        </w:rPr>
        <w:t xml:space="preserve">       персоналом (кадровой служб       (дата, подпись)       (Ф.И.О.</w:t>
      </w:r>
    </w:p>
    <w:p>
      <w:pPr>
        <w:spacing w:after="0"/>
        <w:ind w:left="0"/>
        <w:jc w:val="both"/>
      </w:pPr>
      <w:r>
        <w:rPr>
          <w:rFonts w:ascii="Times New Roman"/>
          <w:b w:val="false"/>
          <w:i w:val="false"/>
          <w:color w:val="000000"/>
          <w:sz w:val="28"/>
        </w:rPr>
        <w:t xml:space="preserve">                                                 (при его наличии)</w:t>
      </w:r>
    </w:p>
    <w:bookmarkStart w:name="z77" w:id="70"/>
    <w:p>
      <w:pPr>
        <w:spacing w:after="0"/>
        <w:ind w:left="0"/>
        <w:jc w:val="both"/>
      </w:pPr>
      <w:r>
        <w:rPr>
          <w:rFonts w:ascii="Times New Roman"/>
          <w:b w:val="false"/>
          <w:i w:val="false"/>
          <w:color w:val="000000"/>
          <w:sz w:val="28"/>
        </w:rPr>
        <w:t>
      " ____" _________ 20 ___ года</w:t>
      </w:r>
    </w:p>
    <w:bookmarkEnd w:id="70"/>
    <w:p>
      <w:pPr>
        <w:spacing w:after="0"/>
        <w:ind w:left="0"/>
        <w:jc w:val="both"/>
      </w:pPr>
      <w:bookmarkStart w:name="z78" w:id="71"/>
      <w:r>
        <w:rPr>
          <w:rFonts w:ascii="Times New Roman"/>
          <w:b w:val="false"/>
          <w:i w:val="false"/>
          <w:color w:val="000000"/>
          <w:sz w:val="28"/>
        </w:rPr>
        <w:t>
      Примечание: сведения о площади претендуемого жилища служащего заполняются</w:t>
      </w:r>
    </w:p>
    <w:bookmarkEnd w:id="71"/>
    <w:p>
      <w:pPr>
        <w:spacing w:after="0"/>
        <w:ind w:left="0"/>
        <w:jc w:val="both"/>
      </w:pPr>
      <w:r>
        <w:rPr>
          <w:rFonts w:ascii="Times New Roman"/>
          <w:b w:val="false"/>
          <w:i w:val="false"/>
          <w:color w:val="000000"/>
          <w:sz w:val="28"/>
        </w:rPr>
        <w:t>службой управления персоналом (кадровой службой).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исчисления размера, назначения,</w:t>
            </w:r>
            <w:r>
              <w:br/>
            </w:r>
            <w:r>
              <w:rPr>
                <w:rFonts w:ascii="Times New Roman"/>
                <w:b w:val="false"/>
                <w:i w:val="false"/>
                <w:color w:val="000000"/>
                <w:sz w:val="20"/>
              </w:rPr>
              <w:t>перерасчета, осуществления,</w:t>
            </w:r>
            <w:r>
              <w:br/>
            </w:r>
            <w:r>
              <w:rPr>
                <w:rFonts w:ascii="Times New Roman"/>
                <w:b w:val="false"/>
                <w:i w:val="false"/>
                <w:color w:val="000000"/>
                <w:sz w:val="20"/>
              </w:rPr>
              <w:t>прекращения, возврата,</w:t>
            </w:r>
            <w:r>
              <w:br/>
            </w:r>
            <w:r>
              <w:rPr>
                <w:rFonts w:ascii="Times New Roman"/>
                <w:b w:val="false"/>
                <w:i w:val="false"/>
                <w:color w:val="000000"/>
                <w:sz w:val="20"/>
              </w:rPr>
              <w:t>приостановления и</w:t>
            </w:r>
            <w:r>
              <w:br/>
            </w:r>
            <w:r>
              <w:rPr>
                <w:rFonts w:ascii="Times New Roman"/>
                <w:b w:val="false"/>
                <w:i w:val="false"/>
                <w:color w:val="000000"/>
                <w:sz w:val="20"/>
              </w:rPr>
              <w:t>возобновления ротационных</w:t>
            </w:r>
            <w:r>
              <w:br/>
            </w:r>
            <w:r>
              <w:rPr>
                <w:rFonts w:ascii="Times New Roman"/>
                <w:b w:val="false"/>
                <w:i w:val="false"/>
                <w:color w:val="000000"/>
                <w:sz w:val="20"/>
              </w:rPr>
              <w:t>выплат государственным</w:t>
            </w:r>
            <w:r>
              <w:br/>
            </w:r>
            <w:r>
              <w:rPr>
                <w:rFonts w:ascii="Times New Roman"/>
                <w:b w:val="false"/>
                <w:i w:val="false"/>
                <w:color w:val="000000"/>
                <w:sz w:val="20"/>
              </w:rPr>
              <w:t>служащим, ротированным в</w:t>
            </w:r>
            <w:r>
              <w:br/>
            </w:r>
            <w:r>
              <w:rPr>
                <w:rFonts w:ascii="Times New Roman"/>
                <w:b w:val="false"/>
                <w:i w:val="false"/>
                <w:color w:val="000000"/>
                <w:sz w:val="20"/>
              </w:rPr>
              <w:t>другой населенный пункт</w:t>
            </w:r>
            <w:r>
              <w:br/>
            </w:r>
            <w:r>
              <w:rPr>
                <w:rFonts w:ascii="Times New Roman"/>
                <w:b w:val="false"/>
                <w:i w:val="false"/>
                <w:color w:val="000000"/>
                <w:sz w:val="20"/>
              </w:rPr>
              <w:t>Кому: 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уполномоченного лица)</w:t>
            </w:r>
            <w:r>
              <w:br/>
            </w:r>
            <w:r>
              <w:rPr>
                <w:rFonts w:ascii="Times New Roman"/>
                <w:b w:val="false"/>
                <w:i w:val="false"/>
                <w:color w:val="000000"/>
                <w:sz w:val="20"/>
              </w:rPr>
              <w:t>____________________________</w:t>
            </w:r>
            <w:r>
              <w:br/>
            </w:r>
            <w:r>
              <w:rPr>
                <w:rFonts w:ascii="Times New Roman"/>
                <w:b w:val="false"/>
                <w:i w:val="false"/>
                <w:color w:val="000000"/>
                <w:sz w:val="20"/>
              </w:rPr>
              <w:t>от _________________________</w:t>
            </w:r>
            <w:r>
              <w:br/>
            </w:r>
            <w:r>
              <w:rPr>
                <w:rFonts w:ascii="Times New Roman"/>
                <w:b w:val="false"/>
                <w:i w:val="false"/>
                <w:color w:val="000000"/>
                <w:sz w:val="20"/>
              </w:rPr>
              <w:t>(Ф.И.О. (при его наличии) заявителя),</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тел. ________________________</w:t>
            </w:r>
          </w:p>
        </w:tc>
      </w:tr>
    </w:tbl>
    <w:bookmarkStart w:name="z80" w:id="72"/>
    <w:p>
      <w:pPr>
        <w:spacing w:after="0"/>
        <w:ind w:left="0"/>
        <w:jc w:val="left"/>
      </w:pPr>
      <w:r>
        <w:rPr>
          <w:rFonts w:ascii="Times New Roman"/>
          <w:b/>
          <w:i w:val="false"/>
          <w:color w:val="000000"/>
        </w:rPr>
        <w:t xml:space="preserve"> Заявление о назначении/возобновлении (выбрать нужное) жилищных выплат</w:t>
      </w:r>
    </w:p>
    <w:bookmarkEnd w:id="72"/>
    <w:p>
      <w:pPr>
        <w:spacing w:after="0"/>
        <w:ind w:left="0"/>
        <w:jc w:val="both"/>
      </w:pPr>
      <w:bookmarkStart w:name="z81" w:id="73"/>
      <w:r>
        <w:rPr>
          <w:rFonts w:ascii="Times New Roman"/>
          <w:b w:val="false"/>
          <w:i w:val="false"/>
          <w:color w:val="000000"/>
          <w:sz w:val="28"/>
        </w:rPr>
        <w:t>
      Прошу Вас назначить/возобновить (выбрать нужное) ротационные выплаты в связи с</w:t>
      </w:r>
    </w:p>
    <w:bookmarkEnd w:id="73"/>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(указывается характер события)</w:t>
      </w:r>
    </w:p>
    <w:p>
      <w:pPr>
        <w:spacing w:after="0"/>
        <w:ind w:left="0"/>
        <w:jc w:val="both"/>
      </w:pPr>
      <w:r>
        <w:rPr>
          <w:rFonts w:ascii="Times New Roman"/>
          <w:b w:val="false"/>
          <w:i w:val="false"/>
          <w:color w:val="000000"/>
          <w:sz w:val="28"/>
        </w:rPr>
        <w:t>______________________________________________________________________________.</w:t>
      </w:r>
    </w:p>
    <w:bookmarkStart w:name="z82" w:id="74"/>
    <w:p>
      <w:pPr>
        <w:spacing w:after="0"/>
        <w:ind w:left="0"/>
        <w:jc w:val="both"/>
      </w:pPr>
      <w:r>
        <w:rPr>
          <w:rFonts w:ascii="Times New Roman"/>
          <w:b w:val="false"/>
          <w:i w:val="false"/>
          <w:color w:val="000000"/>
          <w:sz w:val="28"/>
        </w:rPr>
        <w:t>
      К заявлению прилагаю следующие документы:</w:t>
      </w:r>
    </w:p>
    <w:bookmarkEnd w:id="74"/>
    <w:bookmarkStart w:name="z83" w:id="75"/>
    <w:p>
      <w:pPr>
        <w:spacing w:after="0"/>
        <w:ind w:left="0"/>
        <w:jc w:val="both"/>
      </w:pPr>
      <w:r>
        <w:rPr>
          <w:rFonts w:ascii="Times New Roman"/>
          <w:b w:val="false"/>
          <w:i w:val="false"/>
          <w:color w:val="000000"/>
          <w:sz w:val="28"/>
        </w:rPr>
        <w:t>
      1. ___________________________________</w:t>
      </w:r>
    </w:p>
    <w:bookmarkEnd w:id="75"/>
    <w:bookmarkStart w:name="z84" w:id="76"/>
    <w:p>
      <w:pPr>
        <w:spacing w:after="0"/>
        <w:ind w:left="0"/>
        <w:jc w:val="both"/>
      </w:pPr>
      <w:r>
        <w:rPr>
          <w:rFonts w:ascii="Times New Roman"/>
          <w:b w:val="false"/>
          <w:i w:val="false"/>
          <w:color w:val="000000"/>
          <w:sz w:val="28"/>
        </w:rPr>
        <w:t>
      2. ___________________________________</w:t>
      </w:r>
    </w:p>
    <w:bookmarkEnd w:id="76"/>
    <w:bookmarkStart w:name="z85" w:id="77"/>
    <w:p>
      <w:pPr>
        <w:spacing w:after="0"/>
        <w:ind w:left="0"/>
        <w:jc w:val="both"/>
      </w:pPr>
      <w:r>
        <w:rPr>
          <w:rFonts w:ascii="Times New Roman"/>
          <w:b w:val="false"/>
          <w:i w:val="false"/>
          <w:color w:val="000000"/>
          <w:sz w:val="28"/>
        </w:rPr>
        <w:t>
      3. ___________________________________</w:t>
      </w:r>
    </w:p>
    <w:bookmarkEnd w:id="77"/>
    <w:bookmarkStart w:name="z86" w:id="78"/>
    <w:p>
      <w:pPr>
        <w:spacing w:after="0"/>
        <w:ind w:left="0"/>
        <w:jc w:val="both"/>
      </w:pPr>
      <w:r>
        <w:rPr>
          <w:rFonts w:ascii="Times New Roman"/>
          <w:b w:val="false"/>
          <w:i w:val="false"/>
          <w:color w:val="000000"/>
          <w:sz w:val="28"/>
        </w:rPr>
        <w:t>
      4. ___________________________________</w:t>
      </w:r>
    </w:p>
    <w:bookmarkEnd w:id="78"/>
    <w:bookmarkStart w:name="z87" w:id="79"/>
    <w:p>
      <w:pPr>
        <w:spacing w:after="0"/>
        <w:ind w:left="0"/>
        <w:jc w:val="both"/>
      </w:pPr>
      <w:r>
        <w:rPr>
          <w:rFonts w:ascii="Times New Roman"/>
          <w:b w:val="false"/>
          <w:i w:val="false"/>
          <w:color w:val="000000"/>
          <w:sz w:val="28"/>
        </w:rPr>
        <w:t>
      5. ___________________________________</w:t>
      </w:r>
    </w:p>
    <w:bookmarkEnd w:id="79"/>
    <w:bookmarkStart w:name="z88" w:id="80"/>
    <w:p>
      <w:pPr>
        <w:spacing w:after="0"/>
        <w:ind w:left="0"/>
        <w:jc w:val="both"/>
      </w:pPr>
      <w:r>
        <w:rPr>
          <w:rFonts w:ascii="Times New Roman"/>
          <w:b w:val="false"/>
          <w:i w:val="false"/>
          <w:color w:val="000000"/>
          <w:sz w:val="28"/>
        </w:rPr>
        <w:t>
      6. ___________________________________</w:t>
      </w:r>
    </w:p>
    <w:bookmarkEnd w:id="80"/>
    <w:bookmarkStart w:name="z89" w:id="81"/>
    <w:p>
      <w:pPr>
        <w:spacing w:after="0"/>
        <w:ind w:left="0"/>
        <w:jc w:val="both"/>
      </w:pPr>
      <w:r>
        <w:rPr>
          <w:rFonts w:ascii="Times New Roman"/>
          <w:b w:val="false"/>
          <w:i w:val="false"/>
          <w:color w:val="000000"/>
          <w:sz w:val="28"/>
        </w:rPr>
        <w:t>
      " _____" _________ _______ г. (число) (месяц) (год)</w:t>
      </w:r>
    </w:p>
    <w:bookmarkEnd w:id="81"/>
    <w:p>
      <w:pPr>
        <w:spacing w:after="0"/>
        <w:ind w:left="0"/>
        <w:jc w:val="both"/>
      </w:pPr>
      <w:bookmarkStart w:name="z90" w:id="82"/>
      <w:r>
        <w:rPr>
          <w:rFonts w:ascii="Times New Roman"/>
          <w:b w:val="false"/>
          <w:i w:val="false"/>
          <w:color w:val="000000"/>
          <w:sz w:val="28"/>
        </w:rPr>
        <w:t>
      Заявитель ________________________________</w:t>
      </w:r>
    </w:p>
    <w:bookmarkEnd w:id="82"/>
    <w:p>
      <w:pPr>
        <w:spacing w:after="0"/>
        <w:ind w:left="0"/>
        <w:jc w:val="both"/>
      </w:pPr>
      <w:r>
        <w:rPr>
          <w:rFonts w:ascii="Times New Roman"/>
          <w:b w:val="false"/>
          <w:i w:val="false"/>
          <w:color w:val="000000"/>
          <w:sz w:val="28"/>
        </w:rPr>
        <w:t xml:space="preserve">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исчисления размера, назначения,</w:t>
            </w:r>
            <w:r>
              <w:br/>
            </w:r>
            <w:r>
              <w:rPr>
                <w:rFonts w:ascii="Times New Roman"/>
                <w:b w:val="false"/>
                <w:i w:val="false"/>
                <w:color w:val="000000"/>
                <w:sz w:val="20"/>
              </w:rPr>
              <w:t>перерасчета, осуществления,</w:t>
            </w:r>
            <w:r>
              <w:br/>
            </w:r>
            <w:r>
              <w:rPr>
                <w:rFonts w:ascii="Times New Roman"/>
                <w:b w:val="false"/>
                <w:i w:val="false"/>
                <w:color w:val="000000"/>
                <w:sz w:val="20"/>
              </w:rPr>
              <w:t>прекращения, возврата,</w:t>
            </w:r>
            <w:r>
              <w:br/>
            </w:r>
            <w:r>
              <w:rPr>
                <w:rFonts w:ascii="Times New Roman"/>
                <w:b w:val="false"/>
                <w:i w:val="false"/>
                <w:color w:val="000000"/>
                <w:sz w:val="20"/>
              </w:rPr>
              <w:t>приостановления и</w:t>
            </w:r>
            <w:r>
              <w:br/>
            </w:r>
            <w:r>
              <w:rPr>
                <w:rFonts w:ascii="Times New Roman"/>
                <w:b w:val="false"/>
                <w:i w:val="false"/>
                <w:color w:val="000000"/>
                <w:sz w:val="20"/>
              </w:rPr>
              <w:t>возобновления ротационных</w:t>
            </w:r>
            <w:r>
              <w:br/>
            </w:r>
            <w:r>
              <w:rPr>
                <w:rFonts w:ascii="Times New Roman"/>
                <w:b w:val="false"/>
                <w:i w:val="false"/>
                <w:color w:val="000000"/>
                <w:sz w:val="20"/>
              </w:rPr>
              <w:t>выплат государственным</w:t>
            </w:r>
            <w:r>
              <w:br/>
            </w:r>
            <w:r>
              <w:rPr>
                <w:rFonts w:ascii="Times New Roman"/>
                <w:b w:val="false"/>
                <w:i w:val="false"/>
                <w:color w:val="000000"/>
                <w:sz w:val="20"/>
              </w:rPr>
              <w:t>служащим, ротированным в</w:t>
            </w:r>
            <w:r>
              <w:br/>
            </w:r>
            <w:r>
              <w:rPr>
                <w:rFonts w:ascii="Times New Roman"/>
                <w:b w:val="false"/>
                <w:i w:val="false"/>
                <w:color w:val="000000"/>
                <w:sz w:val="20"/>
              </w:rPr>
              <w:t>другой населенный пункт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уполномоченного лица)</w:t>
            </w:r>
            <w:r>
              <w:br/>
            </w:r>
            <w:r>
              <w:rPr>
                <w:rFonts w:ascii="Times New Roman"/>
                <w:b w:val="false"/>
                <w:i w:val="false"/>
                <w:color w:val="000000"/>
                <w:sz w:val="20"/>
              </w:rPr>
              <w:t>____________________________</w:t>
            </w:r>
            <w:r>
              <w:br/>
            </w:r>
            <w:r>
              <w:rPr>
                <w:rFonts w:ascii="Times New Roman"/>
                <w:b w:val="false"/>
                <w:i w:val="false"/>
                <w:color w:val="000000"/>
                <w:sz w:val="20"/>
              </w:rPr>
              <w:t>от _________________________</w:t>
            </w:r>
            <w:r>
              <w:br/>
            </w:r>
            <w:r>
              <w:rPr>
                <w:rFonts w:ascii="Times New Roman"/>
                <w:b w:val="false"/>
                <w:i w:val="false"/>
                <w:color w:val="000000"/>
                <w:sz w:val="20"/>
              </w:rPr>
              <w:t>(Ф.И.О. (при его наличии) заявителя),</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тел. ________________________</w:t>
            </w:r>
          </w:p>
        </w:tc>
      </w:tr>
    </w:tbl>
    <w:bookmarkStart w:name="z93" w:id="83"/>
    <w:p>
      <w:pPr>
        <w:spacing w:after="0"/>
        <w:ind w:left="0"/>
        <w:jc w:val="left"/>
      </w:pPr>
      <w:r>
        <w:rPr>
          <w:rFonts w:ascii="Times New Roman"/>
          <w:b/>
          <w:i w:val="false"/>
          <w:color w:val="000000"/>
        </w:rPr>
        <w:t xml:space="preserve"> Заявление о предоставлении копии протокола</w:t>
      </w:r>
      <w:r>
        <w:br/>
      </w:r>
      <w:r>
        <w:rPr>
          <w:rFonts w:ascii="Times New Roman"/>
          <w:b/>
          <w:i w:val="false"/>
          <w:color w:val="000000"/>
        </w:rPr>
        <w:t>заседания жилищной комиссии или выписки из него (выбрать нужное)</w:t>
      </w:r>
    </w:p>
    <w:bookmarkEnd w:id="83"/>
    <w:bookmarkStart w:name="z94" w:id="84"/>
    <w:p>
      <w:pPr>
        <w:spacing w:after="0"/>
        <w:ind w:left="0"/>
        <w:jc w:val="both"/>
      </w:pPr>
      <w:r>
        <w:rPr>
          <w:rFonts w:ascii="Times New Roman"/>
          <w:b w:val="false"/>
          <w:i w:val="false"/>
          <w:color w:val="000000"/>
          <w:sz w:val="28"/>
        </w:rPr>
        <w:t>
      Прошу Вас предоставить копию протокола заседания жилищной комиссии или выписку из него (выбрать нужное).</w:t>
      </w:r>
    </w:p>
    <w:bookmarkEnd w:id="84"/>
    <w:bookmarkStart w:name="z95" w:id="85"/>
    <w:p>
      <w:pPr>
        <w:spacing w:after="0"/>
        <w:ind w:left="0"/>
        <w:jc w:val="both"/>
      </w:pPr>
      <w:r>
        <w:rPr>
          <w:rFonts w:ascii="Times New Roman"/>
          <w:b w:val="false"/>
          <w:i w:val="false"/>
          <w:color w:val="000000"/>
          <w:sz w:val="28"/>
        </w:rPr>
        <w:t>
      " _____" _________ _______ г. (число) (месяц) (год)</w:t>
      </w:r>
    </w:p>
    <w:bookmarkEnd w:id="85"/>
    <w:p>
      <w:pPr>
        <w:spacing w:after="0"/>
        <w:ind w:left="0"/>
        <w:jc w:val="both"/>
      </w:pPr>
      <w:bookmarkStart w:name="z96" w:id="86"/>
      <w:r>
        <w:rPr>
          <w:rFonts w:ascii="Times New Roman"/>
          <w:b w:val="false"/>
          <w:i w:val="false"/>
          <w:color w:val="000000"/>
          <w:sz w:val="28"/>
        </w:rPr>
        <w:t>
      Заявитель ________________________________</w:t>
      </w:r>
    </w:p>
    <w:bookmarkEnd w:id="86"/>
    <w:p>
      <w:pPr>
        <w:spacing w:after="0"/>
        <w:ind w:left="0"/>
        <w:jc w:val="both"/>
      </w:pPr>
      <w:r>
        <w:rPr>
          <w:rFonts w:ascii="Times New Roman"/>
          <w:b w:val="false"/>
          <w:i w:val="false"/>
          <w:color w:val="000000"/>
          <w:sz w:val="28"/>
        </w:rPr>
        <w:t xml:space="preserve">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исчисления размера, назначения,</w:t>
            </w:r>
            <w:r>
              <w:br/>
            </w:r>
            <w:r>
              <w:rPr>
                <w:rFonts w:ascii="Times New Roman"/>
                <w:b w:val="false"/>
                <w:i w:val="false"/>
                <w:color w:val="000000"/>
                <w:sz w:val="20"/>
              </w:rPr>
              <w:t>перерасчета, осуществления,</w:t>
            </w:r>
            <w:r>
              <w:br/>
            </w:r>
            <w:r>
              <w:rPr>
                <w:rFonts w:ascii="Times New Roman"/>
                <w:b w:val="false"/>
                <w:i w:val="false"/>
                <w:color w:val="000000"/>
                <w:sz w:val="20"/>
              </w:rPr>
              <w:t>прекращения, возврата,</w:t>
            </w:r>
            <w:r>
              <w:br/>
            </w:r>
            <w:r>
              <w:rPr>
                <w:rFonts w:ascii="Times New Roman"/>
                <w:b w:val="false"/>
                <w:i w:val="false"/>
                <w:color w:val="000000"/>
                <w:sz w:val="20"/>
              </w:rPr>
              <w:t>приостановления и</w:t>
            </w:r>
            <w:r>
              <w:br/>
            </w:r>
            <w:r>
              <w:rPr>
                <w:rFonts w:ascii="Times New Roman"/>
                <w:b w:val="false"/>
                <w:i w:val="false"/>
                <w:color w:val="000000"/>
                <w:sz w:val="20"/>
              </w:rPr>
              <w:t>возобновления ротационных</w:t>
            </w:r>
            <w:r>
              <w:br/>
            </w:r>
            <w:r>
              <w:rPr>
                <w:rFonts w:ascii="Times New Roman"/>
                <w:b w:val="false"/>
                <w:i w:val="false"/>
                <w:color w:val="000000"/>
                <w:sz w:val="20"/>
              </w:rPr>
              <w:t>выплат государственным</w:t>
            </w:r>
            <w:r>
              <w:br/>
            </w:r>
            <w:r>
              <w:rPr>
                <w:rFonts w:ascii="Times New Roman"/>
                <w:b w:val="false"/>
                <w:i w:val="false"/>
                <w:color w:val="000000"/>
                <w:sz w:val="20"/>
              </w:rPr>
              <w:t>служащим, ротированным в</w:t>
            </w:r>
            <w:r>
              <w:br/>
            </w:r>
            <w:r>
              <w:rPr>
                <w:rFonts w:ascii="Times New Roman"/>
                <w:b w:val="false"/>
                <w:i w:val="false"/>
                <w:color w:val="000000"/>
                <w:sz w:val="20"/>
              </w:rPr>
              <w:t>другой населенный пункт</w:t>
            </w:r>
          </w:p>
        </w:tc>
      </w:tr>
    </w:tbl>
    <w:bookmarkStart w:name="z98" w:id="87"/>
    <w:p>
      <w:pPr>
        <w:spacing w:after="0"/>
        <w:ind w:left="0"/>
        <w:jc w:val="left"/>
      </w:pPr>
      <w:r>
        <w:rPr>
          <w:rFonts w:ascii="Times New Roman"/>
          <w:b/>
          <w:i w:val="false"/>
          <w:color w:val="000000"/>
        </w:rPr>
        <w:t xml:space="preserve"> Расчет ротационных выплат</w:t>
      </w:r>
      <w:r>
        <w:br/>
      </w:r>
      <w:r>
        <w:rPr>
          <w:rFonts w:ascii="Times New Roman"/>
          <w:b/>
          <w:i w:val="false"/>
          <w:color w:val="000000"/>
        </w:rPr>
        <w:t>по _________________________________________________________</w:t>
      </w:r>
      <w:r>
        <w:br/>
      </w:r>
      <w:r>
        <w:rPr>
          <w:rFonts w:ascii="Times New Roman"/>
          <w:b/>
          <w:i w:val="false"/>
          <w:color w:val="000000"/>
        </w:rPr>
        <w:t>(наименование государственного органа)</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Ф.И.О.(при его наличии) ротируемого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(полностью)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выплат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претендуемого жилища (из графы 7 приложения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тенге) аренды 1 м2 жилища в регионе по данным уполномоченного органа по статистике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ротационной выплаты в месяц (графа 5 умножается на графу 6) (в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9" w:id="88"/>
      <w:r>
        <w:rPr>
          <w:rFonts w:ascii="Times New Roman"/>
          <w:b w:val="false"/>
          <w:i w:val="false"/>
          <w:color w:val="000000"/>
          <w:sz w:val="28"/>
        </w:rPr>
        <w:t>
      Руководитель финансового _______________ __________________________</w:t>
      </w:r>
    </w:p>
    <w:bookmarkEnd w:id="88"/>
    <w:p>
      <w:pPr>
        <w:spacing w:after="0"/>
        <w:ind w:left="0"/>
        <w:jc w:val="both"/>
      </w:pPr>
      <w:r>
        <w:rPr>
          <w:rFonts w:ascii="Times New Roman"/>
          <w:b w:val="false"/>
          <w:i w:val="false"/>
          <w:color w:val="000000"/>
          <w:sz w:val="28"/>
        </w:rPr>
        <w:t xml:space="preserve">       подразделения              (дата, подпись)       (Ф.И.О. (при его наличии)</w:t>
      </w:r>
    </w:p>
    <w:bookmarkStart w:name="z100" w:id="89"/>
    <w:p>
      <w:pPr>
        <w:spacing w:after="0"/>
        <w:ind w:left="0"/>
        <w:jc w:val="both"/>
      </w:pPr>
      <w:r>
        <w:rPr>
          <w:rFonts w:ascii="Times New Roman"/>
          <w:b w:val="false"/>
          <w:i w:val="false"/>
          <w:color w:val="000000"/>
          <w:sz w:val="28"/>
        </w:rPr>
        <w:t>
      Примечания:</w:t>
      </w:r>
    </w:p>
    <w:bookmarkEnd w:id="89"/>
    <w:bookmarkStart w:name="z101" w:id="90"/>
    <w:p>
      <w:pPr>
        <w:spacing w:after="0"/>
        <w:ind w:left="0"/>
        <w:jc w:val="both"/>
      </w:pPr>
      <w:r>
        <w:rPr>
          <w:rFonts w:ascii="Times New Roman"/>
          <w:b w:val="false"/>
          <w:i w:val="false"/>
          <w:color w:val="000000"/>
          <w:sz w:val="28"/>
        </w:rPr>
        <w:t>
      1) расчет ротационных выплат заполняется финансовым подразделением;</w:t>
      </w:r>
    </w:p>
    <w:bookmarkEnd w:id="90"/>
    <w:bookmarkStart w:name="z102" w:id="91"/>
    <w:p>
      <w:pPr>
        <w:spacing w:after="0"/>
        <w:ind w:left="0"/>
        <w:jc w:val="both"/>
      </w:pPr>
      <w:r>
        <w:rPr>
          <w:rFonts w:ascii="Times New Roman"/>
          <w:b w:val="false"/>
          <w:i w:val="false"/>
          <w:color w:val="000000"/>
          <w:sz w:val="28"/>
        </w:rPr>
        <w:t>
      2) сведения в графах 1-5 представляются службой управления персоналом (кадровой службой);</w:t>
      </w:r>
    </w:p>
    <w:bookmarkEnd w:id="91"/>
    <w:bookmarkStart w:name="z103" w:id="92"/>
    <w:p>
      <w:pPr>
        <w:spacing w:after="0"/>
        <w:ind w:left="0"/>
        <w:jc w:val="both"/>
      </w:pPr>
      <w:r>
        <w:rPr>
          <w:rFonts w:ascii="Times New Roman"/>
          <w:b w:val="false"/>
          <w:i w:val="false"/>
          <w:color w:val="000000"/>
          <w:sz w:val="28"/>
        </w:rPr>
        <w:t>
      3) размер стоимости аренды одного квадратного метра благоустроенного жилища в соответствующем регионе Республики Казахстан определяется согласно данным уполномоченного органа в области государственной статистики, публикуемым на его интернет-ресурсе, по состоянию за январь текущего года.</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исчисления размера, назначения,</w:t>
            </w:r>
            <w:r>
              <w:br/>
            </w:r>
            <w:r>
              <w:rPr>
                <w:rFonts w:ascii="Times New Roman"/>
                <w:b w:val="false"/>
                <w:i w:val="false"/>
                <w:color w:val="000000"/>
                <w:sz w:val="20"/>
              </w:rPr>
              <w:t>перерасчета, осуществления,</w:t>
            </w:r>
            <w:r>
              <w:br/>
            </w:r>
            <w:r>
              <w:rPr>
                <w:rFonts w:ascii="Times New Roman"/>
                <w:b w:val="false"/>
                <w:i w:val="false"/>
                <w:color w:val="000000"/>
                <w:sz w:val="20"/>
              </w:rPr>
              <w:t>прекращения, возврата,</w:t>
            </w:r>
            <w:r>
              <w:br/>
            </w:r>
            <w:r>
              <w:rPr>
                <w:rFonts w:ascii="Times New Roman"/>
                <w:b w:val="false"/>
                <w:i w:val="false"/>
                <w:color w:val="000000"/>
                <w:sz w:val="20"/>
              </w:rPr>
              <w:t>приостановления и</w:t>
            </w:r>
            <w:r>
              <w:br/>
            </w:r>
            <w:r>
              <w:rPr>
                <w:rFonts w:ascii="Times New Roman"/>
                <w:b w:val="false"/>
                <w:i w:val="false"/>
                <w:color w:val="000000"/>
                <w:sz w:val="20"/>
              </w:rPr>
              <w:t>возобновления ротационных</w:t>
            </w:r>
            <w:r>
              <w:br/>
            </w:r>
            <w:r>
              <w:rPr>
                <w:rFonts w:ascii="Times New Roman"/>
                <w:b w:val="false"/>
                <w:i w:val="false"/>
                <w:color w:val="000000"/>
                <w:sz w:val="20"/>
              </w:rPr>
              <w:t>выплат государственным</w:t>
            </w:r>
            <w:r>
              <w:br/>
            </w:r>
            <w:r>
              <w:rPr>
                <w:rFonts w:ascii="Times New Roman"/>
                <w:b w:val="false"/>
                <w:i w:val="false"/>
                <w:color w:val="000000"/>
                <w:sz w:val="20"/>
              </w:rPr>
              <w:t>служащим, ротированным</w:t>
            </w:r>
            <w:r>
              <w:br/>
            </w:r>
            <w:r>
              <w:rPr>
                <w:rFonts w:ascii="Times New Roman"/>
                <w:b w:val="false"/>
                <w:i w:val="false"/>
                <w:color w:val="000000"/>
                <w:sz w:val="20"/>
              </w:rPr>
              <w:t>в другой населенный пункт</w:t>
            </w:r>
          </w:p>
        </w:tc>
      </w:tr>
    </w:tbl>
    <w:bookmarkStart w:name="z105" w:id="93"/>
    <w:p>
      <w:pPr>
        <w:spacing w:after="0"/>
        <w:ind w:left="0"/>
        <w:jc w:val="left"/>
      </w:pPr>
      <w:r>
        <w:rPr>
          <w:rFonts w:ascii="Times New Roman"/>
          <w:b/>
          <w:i w:val="false"/>
          <w:color w:val="000000"/>
        </w:rPr>
        <w:t xml:space="preserve"> Типовой договор о ротационных выплатах</w:t>
      </w:r>
    </w:p>
    <w:bookmarkEnd w:id="93"/>
    <w:bookmarkStart w:name="z106" w:id="94"/>
    <w:p>
      <w:pPr>
        <w:spacing w:after="0"/>
        <w:ind w:left="0"/>
        <w:jc w:val="both"/>
      </w:pPr>
      <w:r>
        <w:rPr>
          <w:rFonts w:ascii="Times New Roman"/>
          <w:b w:val="false"/>
          <w:i w:val="false"/>
          <w:color w:val="000000"/>
          <w:sz w:val="28"/>
        </w:rPr>
        <w:t xml:space="preserve">
      ____________________________________ банк, именуемый в дальнейшем "банк", в лице ____________________________, действующего на основании ___________________, государственное учреждение "________________________", именуемое в дальнейшем "государственное учреждение", в лице ____________________, действующего на основании _____________________, и получатель ______________, именуемый в дальнейшем "получатель", действующий на основании удостоверения личности от "__" ______ 20 ___ года № ______, выданного ___________,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жилищных отношениях" (далее – Закон) и Правил исчисления размера, назначения, перерасчета, осуществления, прекращения, возврата, приостановления и возобновления ротационных выплат государственным служащим, ротированным в другой населенный пункт (далее – Правила), утвержденных постановлением Правительства Республики Казахстан от "__" ____ 20__ года, заключили настоящий договор (далее – договор) о нижеследующем:</w:t>
      </w:r>
    </w:p>
    <w:bookmarkEnd w:id="94"/>
    <w:bookmarkStart w:name="z107" w:id="95"/>
    <w:p>
      <w:pPr>
        <w:spacing w:after="0"/>
        <w:ind w:left="0"/>
        <w:jc w:val="left"/>
      </w:pPr>
      <w:r>
        <w:rPr>
          <w:rFonts w:ascii="Times New Roman"/>
          <w:b/>
          <w:i w:val="false"/>
          <w:color w:val="000000"/>
        </w:rPr>
        <w:t xml:space="preserve"> 1. Основные понятия, используемые в договоре</w:t>
      </w:r>
    </w:p>
    <w:bookmarkEnd w:id="95"/>
    <w:bookmarkStart w:name="z108" w:id="96"/>
    <w:p>
      <w:pPr>
        <w:spacing w:after="0"/>
        <w:ind w:left="0"/>
        <w:jc w:val="both"/>
      </w:pPr>
      <w:r>
        <w:rPr>
          <w:rFonts w:ascii="Times New Roman"/>
          <w:b w:val="false"/>
          <w:i w:val="false"/>
          <w:color w:val="000000"/>
          <w:sz w:val="28"/>
        </w:rPr>
        <w:t>
      1. В договоре используются следующие основные понятия:</w:t>
      </w:r>
    </w:p>
    <w:bookmarkEnd w:id="96"/>
    <w:bookmarkStart w:name="z109" w:id="97"/>
    <w:p>
      <w:pPr>
        <w:spacing w:after="0"/>
        <w:ind w:left="0"/>
        <w:jc w:val="both"/>
      </w:pPr>
      <w:r>
        <w:rPr>
          <w:rFonts w:ascii="Times New Roman"/>
          <w:b w:val="false"/>
          <w:i w:val="false"/>
          <w:color w:val="000000"/>
          <w:sz w:val="28"/>
        </w:rPr>
        <w:t>
      1) ротационные выплаты – выплаты в целях найма жилища, устанавливаемые в соответствии с законодательством Республики Казахстан в сфере государственной службы ротированным в другой населенный пункт государственным служащим;</w:t>
      </w:r>
    </w:p>
    <w:bookmarkEnd w:id="97"/>
    <w:bookmarkStart w:name="z110" w:id="98"/>
    <w:p>
      <w:pPr>
        <w:spacing w:after="0"/>
        <w:ind w:left="0"/>
        <w:jc w:val="both"/>
      </w:pPr>
      <w:r>
        <w:rPr>
          <w:rFonts w:ascii="Times New Roman"/>
          <w:b w:val="false"/>
          <w:i w:val="false"/>
          <w:color w:val="000000"/>
          <w:sz w:val="28"/>
        </w:rPr>
        <w:t>
      2) полезная площадь жилища – сумма жилой и нежилой площадей жилища;</w:t>
      </w:r>
    </w:p>
    <w:bookmarkEnd w:id="98"/>
    <w:bookmarkStart w:name="z111" w:id="99"/>
    <w:p>
      <w:pPr>
        <w:spacing w:after="0"/>
        <w:ind w:left="0"/>
        <w:jc w:val="both"/>
      </w:pPr>
      <w:r>
        <w:rPr>
          <w:rFonts w:ascii="Times New Roman"/>
          <w:b w:val="false"/>
          <w:i w:val="false"/>
          <w:color w:val="000000"/>
          <w:sz w:val="28"/>
        </w:rPr>
        <w:t>
      3) жилищная комиссия – комиссия, создаваемая актом уполномоченного лица для рассмотрения вопросов признания государственных служащих нуждающимися в жилище, назначения ротационных выплат и других вопросов по жилищным отношениям. Положение о жилищной комиссии и ее состав утверждаются уполномоченным лицом;</w:t>
      </w:r>
    </w:p>
    <w:bookmarkEnd w:id="99"/>
    <w:bookmarkStart w:name="z112" w:id="100"/>
    <w:p>
      <w:pPr>
        <w:spacing w:after="0"/>
        <w:ind w:left="0"/>
        <w:jc w:val="both"/>
      </w:pPr>
      <w:r>
        <w:rPr>
          <w:rFonts w:ascii="Times New Roman"/>
          <w:b w:val="false"/>
          <w:i w:val="false"/>
          <w:color w:val="000000"/>
          <w:sz w:val="28"/>
        </w:rPr>
        <w:t>
      4) наймодатель – сторона в договоре найма жилища, являющаяся собственником жилища или лицом, уполномоченным собственником сдавать жилище в наем.</w:t>
      </w:r>
    </w:p>
    <w:bookmarkEnd w:id="100"/>
    <w:bookmarkStart w:name="z113" w:id="101"/>
    <w:p>
      <w:pPr>
        <w:spacing w:after="0"/>
        <w:ind w:left="0"/>
        <w:jc w:val="left"/>
      </w:pPr>
      <w:r>
        <w:rPr>
          <w:rFonts w:ascii="Times New Roman"/>
          <w:b/>
          <w:i w:val="false"/>
          <w:color w:val="000000"/>
        </w:rPr>
        <w:t xml:space="preserve"> 2. Предмет договора</w:t>
      </w:r>
    </w:p>
    <w:bookmarkEnd w:id="101"/>
    <w:bookmarkStart w:name="z114" w:id="102"/>
    <w:p>
      <w:pPr>
        <w:spacing w:after="0"/>
        <w:ind w:left="0"/>
        <w:jc w:val="both"/>
      </w:pPr>
      <w:r>
        <w:rPr>
          <w:rFonts w:ascii="Times New Roman"/>
          <w:b w:val="false"/>
          <w:i w:val="false"/>
          <w:color w:val="000000"/>
          <w:sz w:val="28"/>
        </w:rPr>
        <w:t>
      2.1. Банк после представления договора, подписанного государственным учреждением и получателем, а также документов, необходимых для открытия текущего счета в соответствии с требованиями, установленными Национальным Банком Республики Казахстан, открывает получателю личный специальный текущий банковский счет в тенге (далее – счет) для получения получателем ротационных выплат с соответствующего счета государственного учреждения, открытого в территориальном подразделении казначейства Министерства финансов Республики Казахстан.</w:t>
      </w:r>
    </w:p>
    <w:bookmarkEnd w:id="102"/>
    <w:bookmarkStart w:name="z115" w:id="103"/>
    <w:p>
      <w:pPr>
        <w:spacing w:after="0"/>
        <w:ind w:left="0"/>
        <w:jc w:val="both"/>
      </w:pPr>
      <w:r>
        <w:rPr>
          <w:rFonts w:ascii="Times New Roman"/>
          <w:b w:val="false"/>
          <w:i w:val="false"/>
          <w:color w:val="000000"/>
          <w:sz w:val="28"/>
        </w:rPr>
        <w:t>
      2.2. Государственное учреждение перечисляет деньги, предусмотренные в качестве ротационных выплат, на счет получателя, открытый в банке.</w:t>
      </w:r>
    </w:p>
    <w:bookmarkEnd w:id="103"/>
    <w:bookmarkStart w:name="z116" w:id="104"/>
    <w:p>
      <w:pPr>
        <w:spacing w:after="0"/>
        <w:ind w:left="0"/>
        <w:jc w:val="both"/>
      </w:pPr>
      <w:r>
        <w:rPr>
          <w:rFonts w:ascii="Times New Roman"/>
          <w:b w:val="false"/>
          <w:i w:val="false"/>
          <w:color w:val="000000"/>
          <w:sz w:val="28"/>
        </w:rPr>
        <w:t>
      2.3. Получатель использует ротационные выплаты в целях найма жилища.</w:t>
      </w:r>
    </w:p>
    <w:bookmarkEnd w:id="104"/>
    <w:bookmarkStart w:name="z117" w:id="105"/>
    <w:p>
      <w:pPr>
        <w:spacing w:after="0"/>
        <w:ind w:left="0"/>
        <w:jc w:val="both"/>
      </w:pPr>
      <w:r>
        <w:rPr>
          <w:rFonts w:ascii="Times New Roman"/>
          <w:b w:val="false"/>
          <w:i w:val="false"/>
          <w:color w:val="000000"/>
          <w:sz w:val="28"/>
        </w:rPr>
        <w:t>
      2.4. Банк осуществляет перевод ротационных выплат со счета получателя на основании его указания на счет наймодателя. В платежном документе указываются цели их использования, предусмотренные пунктом 2.3 настоящего договора.</w:t>
      </w:r>
    </w:p>
    <w:bookmarkEnd w:id="105"/>
    <w:bookmarkStart w:name="z118" w:id="106"/>
    <w:p>
      <w:pPr>
        <w:spacing w:after="0"/>
        <w:ind w:left="0"/>
        <w:jc w:val="both"/>
      </w:pPr>
      <w:r>
        <w:rPr>
          <w:rFonts w:ascii="Times New Roman"/>
          <w:b w:val="false"/>
          <w:i w:val="false"/>
          <w:color w:val="000000"/>
          <w:sz w:val="28"/>
        </w:rPr>
        <w:t xml:space="preserve">
      2.5. Открытие, закрытие, ведение счета, а также проведение операций по счету осуществляются банком, государственным учреждением и получателем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207 "Об утверждении Правил открытия, ведения и закрытия банковских счетов клиентов", Правилами, внутренними документами банка и договором.</w:t>
      </w:r>
    </w:p>
    <w:bookmarkEnd w:id="106"/>
    <w:bookmarkStart w:name="z119" w:id="107"/>
    <w:p>
      <w:pPr>
        <w:spacing w:after="0"/>
        <w:ind w:left="0"/>
        <w:jc w:val="left"/>
      </w:pPr>
      <w:r>
        <w:rPr>
          <w:rFonts w:ascii="Times New Roman"/>
          <w:b/>
          <w:i w:val="false"/>
          <w:color w:val="000000"/>
        </w:rPr>
        <w:t xml:space="preserve"> 3. Ведение счета</w:t>
      </w:r>
    </w:p>
    <w:bookmarkEnd w:id="107"/>
    <w:bookmarkStart w:name="z120" w:id="108"/>
    <w:p>
      <w:pPr>
        <w:spacing w:after="0"/>
        <w:ind w:left="0"/>
        <w:jc w:val="both"/>
      </w:pPr>
      <w:r>
        <w:rPr>
          <w:rFonts w:ascii="Times New Roman"/>
          <w:b w:val="false"/>
          <w:i w:val="false"/>
          <w:color w:val="000000"/>
          <w:sz w:val="28"/>
        </w:rPr>
        <w:t>
      3.1 Банк осуществляет следующие операции по счету и оказывает банковские услуги, связанные с его обслуживанием:</w:t>
      </w:r>
    </w:p>
    <w:bookmarkEnd w:id="108"/>
    <w:bookmarkStart w:name="z121" w:id="109"/>
    <w:p>
      <w:pPr>
        <w:spacing w:after="0"/>
        <w:ind w:left="0"/>
        <w:jc w:val="both"/>
      </w:pPr>
      <w:r>
        <w:rPr>
          <w:rFonts w:ascii="Times New Roman"/>
          <w:b w:val="false"/>
          <w:i w:val="false"/>
          <w:color w:val="000000"/>
          <w:sz w:val="28"/>
        </w:rPr>
        <w:t>
      1) зачисляет на счет ротационные выплаты в тенге, поступающие безналичным путем с соответствующего счета государственного учреждения, открытого в территориальном подразделении казначейства Министерства финансов Республики Казахстан;</w:t>
      </w:r>
    </w:p>
    <w:bookmarkEnd w:id="109"/>
    <w:bookmarkStart w:name="z122" w:id="110"/>
    <w:p>
      <w:pPr>
        <w:spacing w:after="0"/>
        <w:ind w:left="0"/>
        <w:jc w:val="both"/>
      </w:pPr>
      <w:r>
        <w:rPr>
          <w:rFonts w:ascii="Times New Roman"/>
          <w:b w:val="false"/>
          <w:i w:val="false"/>
          <w:color w:val="000000"/>
          <w:sz w:val="28"/>
        </w:rPr>
        <w:t>
      2) осуществляет переводы денег со счета согласно пункту 2.4. настоящего договора;</w:t>
      </w:r>
    </w:p>
    <w:bookmarkEnd w:id="110"/>
    <w:bookmarkStart w:name="z123" w:id="111"/>
    <w:p>
      <w:pPr>
        <w:spacing w:after="0"/>
        <w:ind w:left="0"/>
        <w:jc w:val="both"/>
      </w:pPr>
      <w:r>
        <w:rPr>
          <w:rFonts w:ascii="Times New Roman"/>
          <w:b w:val="false"/>
          <w:i w:val="false"/>
          <w:color w:val="000000"/>
          <w:sz w:val="28"/>
        </w:rPr>
        <w:t>
      3) производит приостановление операций по счету в соответствии с порядком, установленным разделом 9 настоящего договора;</w:t>
      </w:r>
    </w:p>
    <w:bookmarkEnd w:id="111"/>
    <w:bookmarkStart w:name="z124" w:id="112"/>
    <w:p>
      <w:pPr>
        <w:spacing w:after="0"/>
        <w:ind w:left="0"/>
        <w:jc w:val="both"/>
      </w:pPr>
      <w:r>
        <w:rPr>
          <w:rFonts w:ascii="Times New Roman"/>
          <w:b w:val="false"/>
          <w:i w:val="false"/>
          <w:color w:val="000000"/>
          <w:sz w:val="28"/>
        </w:rPr>
        <w:t>
      4) выдает государственному учреждению по его требованию с письменного согласия получателя, а также получателю справки об остатке денег на счете и (или) движении денег по счету;</w:t>
      </w:r>
    </w:p>
    <w:bookmarkEnd w:id="112"/>
    <w:bookmarkStart w:name="z125" w:id="113"/>
    <w:p>
      <w:pPr>
        <w:spacing w:after="0"/>
        <w:ind w:left="0"/>
        <w:jc w:val="both"/>
      </w:pPr>
      <w:r>
        <w:rPr>
          <w:rFonts w:ascii="Times New Roman"/>
          <w:b w:val="false"/>
          <w:i w:val="false"/>
          <w:color w:val="000000"/>
          <w:sz w:val="28"/>
        </w:rPr>
        <w:t>
      5) производит возврат ошибочно перечисленных государственным учреждением денег со счета в соответствии с порядком, установленным разделом 9 настоящего договора.</w:t>
      </w:r>
    </w:p>
    <w:bookmarkEnd w:id="113"/>
    <w:bookmarkStart w:name="z126" w:id="114"/>
    <w:p>
      <w:pPr>
        <w:spacing w:after="0"/>
        <w:ind w:left="0"/>
        <w:jc w:val="both"/>
      </w:pPr>
      <w:r>
        <w:rPr>
          <w:rFonts w:ascii="Times New Roman"/>
          <w:b w:val="false"/>
          <w:i w:val="false"/>
          <w:color w:val="000000"/>
          <w:sz w:val="28"/>
        </w:rPr>
        <w:t>
      Операции, не указанные в настоящем пункте, банком по счету не проводятся.</w:t>
      </w:r>
    </w:p>
    <w:bookmarkEnd w:id="114"/>
    <w:bookmarkStart w:name="z127" w:id="115"/>
    <w:p>
      <w:pPr>
        <w:spacing w:after="0"/>
        <w:ind w:left="0"/>
        <w:jc w:val="both"/>
      </w:pPr>
      <w:r>
        <w:rPr>
          <w:rFonts w:ascii="Times New Roman"/>
          <w:b w:val="false"/>
          <w:i w:val="false"/>
          <w:color w:val="000000"/>
          <w:sz w:val="28"/>
        </w:rPr>
        <w:t>
      3.2. Банк не выдает наличные деньги со счета.</w:t>
      </w:r>
    </w:p>
    <w:bookmarkEnd w:id="115"/>
    <w:bookmarkStart w:name="z128" w:id="116"/>
    <w:p>
      <w:pPr>
        <w:spacing w:after="0"/>
        <w:ind w:left="0"/>
        <w:jc w:val="both"/>
      </w:pPr>
      <w:r>
        <w:rPr>
          <w:rFonts w:ascii="Times New Roman"/>
          <w:b w:val="false"/>
          <w:i w:val="false"/>
          <w:color w:val="000000"/>
          <w:sz w:val="28"/>
        </w:rPr>
        <w:t>
      3.3. Комиссии за открытие, обслуживание счета и проводимые по нему операции оплачиваются получателем самостоятельно путем оплаты в кассу банка согласно тарифам банка, действующим на дату оплаты, за исключением затрат на комиссии при возврате ошибочно перечисленных государственным учреждением денег со счета в соответствии с порядком, установленным разделом 9 настоящего договора. В таком случае затраты на комиссии при возврате ошибочно перечисленных государственным учреждением денег со счета производятся за счет государственного учреждения путем перечисления на текущий счет банка.</w:t>
      </w:r>
    </w:p>
    <w:bookmarkEnd w:id="116"/>
    <w:bookmarkStart w:name="z129" w:id="117"/>
    <w:p>
      <w:pPr>
        <w:spacing w:after="0"/>
        <w:ind w:left="0"/>
        <w:jc w:val="left"/>
      </w:pPr>
      <w:r>
        <w:rPr>
          <w:rFonts w:ascii="Times New Roman"/>
          <w:b/>
          <w:i w:val="false"/>
          <w:color w:val="000000"/>
        </w:rPr>
        <w:t xml:space="preserve"> 4. Права и обязанности Сторон</w:t>
      </w:r>
    </w:p>
    <w:bookmarkEnd w:id="117"/>
    <w:bookmarkStart w:name="z130" w:id="118"/>
    <w:p>
      <w:pPr>
        <w:spacing w:after="0"/>
        <w:ind w:left="0"/>
        <w:jc w:val="both"/>
      </w:pPr>
      <w:r>
        <w:rPr>
          <w:rFonts w:ascii="Times New Roman"/>
          <w:b w:val="false"/>
          <w:i w:val="false"/>
          <w:color w:val="000000"/>
          <w:sz w:val="28"/>
        </w:rPr>
        <w:t>
      4.1. Государственное учреждение обязуется перечислять ротационные выплаты на счет получателя в соответствии с Правилами и настоящим договором.</w:t>
      </w:r>
    </w:p>
    <w:bookmarkEnd w:id="118"/>
    <w:bookmarkStart w:name="z131" w:id="119"/>
    <w:p>
      <w:pPr>
        <w:spacing w:after="0"/>
        <w:ind w:left="0"/>
        <w:jc w:val="both"/>
      </w:pPr>
      <w:r>
        <w:rPr>
          <w:rFonts w:ascii="Times New Roman"/>
          <w:b w:val="false"/>
          <w:i w:val="false"/>
          <w:color w:val="000000"/>
          <w:sz w:val="28"/>
        </w:rPr>
        <w:t>
      4.2. Государственное учреждение имеет право отозвать ошибочно перечисленные ротационные выплаты в порядке, установленном разделом 9 настоящего договора.</w:t>
      </w:r>
    </w:p>
    <w:bookmarkEnd w:id="119"/>
    <w:bookmarkStart w:name="z132" w:id="120"/>
    <w:p>
      <w:pPr>
        <w:spacing w:after="0"/>
        <w:ind w:left="0"/>
        <w:jc w:val="both"/>
      </w:pPr>
      <w:r>
        <w:rPr>
          <w:rFonts w:ascii="Times New Roman"/>
          <w:b w:val="false"/>
          <w:i w:val="false"/>
          <w:color w:val="000000"/>
          <w:sz w:val="28"/>
        </w:rPr>
        <w:t>
      4.3. Получатель обязан:</w:t>
      </w:r>
    </w:p>
    <w:bookmarkEnd w:id="120"/>
    <w:bookmarkStart w:name="z133" w:id="121"/>
    <w:p>
      <w:pPr>
        <w:spacing w:after="0"/>
        <w:ind w:left="0"/>
        <w:jc w:val="both"/>
      </w:pPr>
      <w:r>
        <w:rPr>
          <w:rFonts w:ascii="Times New Roman"/>
          <w:b w:val="false"/>
          <w:i w:val="false"/>
          <w:color w:val="000000"/>
          <w:sz w:val="28"/>
        </w:rPr>
        <w:t>
      1) направить ротационные выплаты на цели, предусмотренные пунктом 2.3 настоящего договора;</w:t>
      </w:r>
    </w:p>
    <w:bookmarkEnd w:id="121"/>
    <w:bookmarkStart w:name="z134" w:id="122"/>
    <w:p>
      <w:pPr>
        <w:spacing w:after="0"/>
        <w:ind w:left="0"/>
        <w:jc w:val="both"/>
      </w:pPr>
      <w:r>
        <w:rPr>
          <w:rFonts w:ascii="Times New Roman"/>
          <w:b w:val="false"/>
          <w:i w:val="false"/>
          <w:color w:val="000000"/>
          <w:sz w:val="28"/>
        </w:rPr>
        <w:t>
      2) при изменении состава семьи уведомить об этом государственное учреждение в срок не более 10 (десять) дней со дня регистрации актов гражданского состояния и получения соответствующего свидетельства в органах юстиции;</w:t>
      </w:r>
    </w:p>
    <w:bookmarkEnd w:id="122"/>
    <w:bookmarkStart w:name="z135" w:id="123"/>
    <w:p>
      <w:pPr>
        <w:spacing w:after="0"/>
        <w:ind w:left="0"/>
        <w:jc w:val="both"/>
      </w:pPr>
      <w:r>
        <w:rPr>
          <w:rFonts w:ascii="Times New Roman"/>
          <w:b w:val="false"/>
          <w:i w:val="false"/>
          <w:color w:val="000000"/>
          <w:sz w:val="28"/>
        </w:rPr>
        <w:t>
      3) при утрате статуса нуждающегося в жилище, а также исполнении обязательств по договору, заключенному в целях, предусмотренных пунктом 2.3 настоящего договора, уведомить об этом государственное учреждение в срок не более 10 (десять) рабочих дней со дня утраты статуса нуждающегося в жилище и исполнения данных обязательств;</w:t>
      </w:r>
    </w:p>
    <w:bookmarkEnd w:id="123"/>
    <w:bookmarkStart w:name="z136" w:id="124"/>
    <w:p>
      <w:pPr>
        <w:spacing w:after="0"/>
        <w:ind w:left="0"/>
        <w:jc w:val="both"/>
      </w:pPr>
      <w:r>
        <w:rPr>
          <w:rFonts w:ascii="Times New Roman"/>
          <w:b w:val="false"/>
          <w:i w:val="false"/>
          <w:color w:val="000000"/>
          <w:sz w:val="28"/>
        </w:rPr>
        <w:t>
      4) принять меры по возврату неиспользованных денег по назначению на счет в случае расторжения им договора с получателем денег со счета.</w:t>
      </w:r>
    </w:p>
    <w:bookmarkEnd w:id="124"/>
    <w:bookmarkStart w:name="z137" w:id="125"/>
    <w:p>
      <w:pPr>
        <w:spacing w:after="0"/>
        <w:ind w:left="0"/>
        <w:jc w:val="both"/>
      </w:pPr>
      <w:r>
        <w:rPr>
          <w:rFonts w:ascii="Times New Roman"/>
          <w:b w:val="false"/>
          <w:i w:val="false"/>
          <w:color w:val="000000"/>
          <w:sz w:val="28"/>
        </w:rPr>
        <w:t>
      4.4. Банк гарантирует тайну по операциям получателя.</w:t>
      </w:r>
    </w:p>
    <w:bookmarkEnd w:id="125"/>
    <w:bookmarkStart w:name="z138" w:id="126"/>
    <w:p>
      <w:pPr>
        <w:spacing w:after="0"/>
        <w:ind w:left="0"/>
        <w:jc w:val="both"/>
      </w:pPr>
      <w:r>
        <w:rPr>
          <w:rFonts w:ascii="Times New Roman"/>
          <w:b w:val="false"/>
          <w:i w:val="false"/>
          <w:color w:val="000000"/>
          <w:sz w:val="28"/>
        </w:rPr>
        <w:t>
      4.5. Настоящим получатель предоставляет банку право без дополнительного согласия (акцепта) списывать со счета деньги, неправомерно или излишне перечисленные государственным учреждением, в соответствии с порядком, установленным разделом 9 настоящего договора.</w:t>
      </w:r>
    </w:p>
    <w:bookmarkEnd w:id="126"/>
    <w:bookmarkStart w:name="z139" w:id="127"/>
    <w:p>
      <w:pPr>
        <w:spacing w:after="0"/>
        <w:ind w:left="0"/>
        <w:jc w:val="both"/>
      </w:pPr>
      <w:r>
        <w:rPr>
          <w:rFonts w:ascii="Times New Roman"/>
          <w:b w:val="false"/>
          <w:i w:val="false"/>
          <w:color w:val="000000"/>
          <w:sz w:val="28"/>
        </w:rPr>
        <w:t>
      4.6. Получатель обязуется письменно уведомлять банк об изменении своих личных данных (паспортные данные, ИИН, адрес проживания, номер телефона, электронный адрес e-mail, номер факса и другие сведения, содержащиеся в направленных банку документах), не позднее 5 (пять) дней с момента их изменения.</w:t>
      </w:r>
    </w:p>
    <w:bookmarkEnd w:id="127"/>
    <w:bookmarkStart w:name="z140" w:id="128"/>
    <w:p>
      <w:pPr>
        <w:spacing w:after="0"/>
        <w:ind w:left="0"/>
        <w:jc w:val="left"/>
      </w:pPr>
      <w:r>
        <w:rPr>
          <w:rFonts w:ascii="Times New Roman"/>
          <w:b/>
          <w:i w:val="false"/>
          <w:color w:val="000000"/>
        </w:rPr>
        <w:t xml:space="preserve"> 5. Порядок расчетов</w:t>
      </w:r>
    </w:p>
    <w:bookmarkEnd w:id="128"/>
    <w:bookmarkStart w:name="z141" w:id="129"/>
    <w:p>
      <w:pPr>
        <w:spacing w:after="0"/>
        <w:ind w:left="0"/>
        <w:jc w:val="both"/>
      </w:pPr>
      <w:r>
        <w:rPr>
          <w:rFonts w:ascii="Times New Roman"/>
          <w:b w:val="false"/>
          <w:i w:val="false"/>
          <w:color w:val="000000"/>
          <w:sz w:val="28"/>
        </w:rPr>
        <w:t>
      5.1. Счет для ротационных выплат открывается и ведется самостоятельно каждым получателем, признанным нуждающимся в жилище.</w:t>
      </w:r>
    </w:p>
    <w:bookmarkEnd w:id="129"/>
    <w:bookmarkStart w:name="z142" w:id="130"/>
    <w:p>
      <w:pPr>
        <w:spacing w:after="0"/>
        <w:ind w:left="0"/>
        <w:jc w:val="left"/>
      </w:pPr>
      <w:r>
        <w:rPr>
          <w:rFonts w:ascii="Times New Roman"/>
          <w:b/>
          <w:i w:val="false"/>
          <w:color w:val="000000"/>
        </w:rPr>
        <w:t xml:space="preserve"> 6. Порядок разрешения споров</w:t>
      </w:r>
    </w:p>
    <w:bookmarkEnd w:id="130"/>
    <w:bookmarkStart w:name="z143" w:id="131"/>
    <w:p>
      <w:pPr>
        <w:spacing w:after="0"/>
        <w:ind w:left="0"/>
        <w:jc w:val="both"/>
      </w:pPr>
      <w:r>
        <w:rPr>
          <w:rFonts w:ascii="Times New Roman"/>
          <w:b w:val="false"/>
          <w:i w:val="false"/>
          <w:color w:val="000000"/>
          <w:sz w:val="28"/>
        </w:rPr>
        <w:t>
      6.1. Все споры, возникшие между Сторонами по настоящему договору, разрешаются посредством переговоров в течение 10 (десять) рабочих дней.</w:t>
      </w:r>
    </w:p>
    <w:bookmarkEnd w:id="131"/>
    <w:bookmarkStart w:name="z144" w:id="132"/>
    <w:p>
      <w:pPr>
        <w:spacing w:after="0"/>
        <w:ind w:left="0"/>
        <w:jc w:val="both"/>
      </w:pPr>
      <w:r>
        <w:rPr>
          <w:rFonts w:ascii="Times New Roman"/>
          <w:b w:val="false"/>
          <w:i w:val="false"/>
          <w:color w:val="000000"/>
          <w:sz w:val="28"/>
        </w:rPr>
        <w:t>
      6.2. При недостижении Сторонами согласия путем переговоров споры по инициативе заинтересованной Стороны рассматриваются в судебном порядке, предусмотренном действующим законодательством Республики Казахстан.</w:t>
      </w:r>
    </w:p>
    <w:bookmarkEnd w:id="132"/>
    <w:bookmarkStart w:name="z145" w:id="133"/>
    <w:p>
      <w:pPr>
        <w:spacing w:after="0"/>
        <w:ind w:left="0"/>
        <w:jc w:val="left"/>
      </w:pPr>
      <w:r>
        <w:rPr>
          <w:rFonts w:ascii="Times New Roman"/>
          <w:b/>
          <w:i w:val="false"/>
          <w:color w:val="000000"/>
        </w:rPr>
        <w:t xml:space="preserve"> 7. Дополнительные условия</w:t>
      </w:r>
    </w:p>
    <w:bookmarkEnd w:id="133"/>
    <w:bookmarkStart w:name="z146" w:id="134"/>
    <w:p>
      <w:pPr>
        <w:spacing w:after="0"/>
        <w:ind w:left="0"/>
        <w:jc w:val="both"/>
      </w:pPr>
      <w:r>
        <w:rPr>
          <w:rFonts w:ascii="Times New Roman"/>
          <w:b w:val="false"/>
          <w:i w:val="false"/>
          <w:color w:val="000000"/>
          <w:sz w:val="28"/>
        </w:rPr>
        <w:t>
      7.1. Любые изменения и дополнения к договору действительны при условии, что они совершены в письменной форме и подписаны Сторонами.</w:t>
      </w:r>
    </w:p>
    <w:bookmarkEnd w:id="134"/>
    <w:bookmarkStart w:name="z147" w:id="135"/>
    <w:p>
      <w:pPr>
        <w:spacing w:after="0"/>
        <w:ind w:left="0"/>
        <w:jc w:val="both"/>
      </w:pPr>
      <w:r>
        <w:rPr>
          <w:rFonts w:ascii="Times New Roman"/>
          <w:b w:val="false"/>
          <w:i w:val="false"/>
          <w:color w:val="000000"/>
          <w:sz w:val="28"/>
        </w:rPr>
        <w:t>
      7.2. Настоящий договор может быть расторгнут только по соглашению Сторон.</w:t>
      </w:r>
    </w:p>
    <w:bookmarkEnd w:id="135"/>
    <w:bookmarkStart w:name="z148" w:id="136"/>
    <w:p>
      <w:pPr>
        <w:spacing w:after="0"/>
        <w:ind w:left="0"/>
        <w:jc w:val="both"/>
      </w:pPr>
      <w:r>
        <w:rPr>
          <w:rFonts w:ascii="Times New Roman"/>
          <w:b w:val="false"/>
          <w:i w:val="false"/>
          <w:color w:val="000000"/>
          <w:sz w:val="28"/>
        </w:rPr>
        <w:t>
      7.3. Настоящий договор может быть расторгнут по инициативе государственного учреждения в случаях, предусмотренных пунктом 26 Правил.</w:t>
      </w:r>
    </w:p>
    <w:bookmarkEnd w:id="136"/>
    <w:bookmarkStart w:name="z149" w:id="137"/>
    <w:p>
      <w:pPr>
        <w:spacing w:after="0"/>
        <w:ind w:left="0"/>
        <w:jc w:val="both"/>
      </w:pPr>
      <w:r>
        <w:rPr>
          <w:rFonts w:ascii="Times New Roman"/>
          <w:b w:val="false"/>
          <w:i w:val="false"/>
          <w:color w:val="000000"/>
          <w:sz w:val="28"/>
        </w:rPr>
        <w:t>
      7.4. Настоящий договор составлен в трех экземплярах на казахском и русском языках, имеющих одинаковую юридическую силу, по одному для каждой из Сторон.</w:t>
      </w:r>
    </w:p>
    <w:bookmarkEnd w:id="137"/>
    <w:bookmarkStart w:name="z150" w:id="138"/>
    <w:p>
      <w:pPr>
        <w:spacing w:after="0"/>
        <w:ind w:left="0"/>
        <w:jc w:val="both"/>
      </w:pPr>
      <w:r>
        <w:rPr>
          <w:rFonts w:ascii="Times New Roman"/>
          <w:b w:val="false"/>
          <w:i w:val="false"/>
          <w:color w:val="000000"/>
          <w:sz w:val="28"/>
        </w:rPr>
        <w:t>
      7.5. Настоящий договор вступает в силу с момента подписания его Сторонами.</w:t>
      </w:r>
    </w:p>
    <w:bookmarkEnd w:id="138"/>
    <w:bookmarkStart w:name="z151" w:id="139"/>
    <w:p>
      <w:pPr>
        <w:spacing w:after="0"/>
        <w:ind w:left="0"/>
        <w:jc w:val="left"/>
      </w:pPr>
      <w:r>
        <w:rPr>
          <w:rFonts w:ascii="Times New Roman"/>
          <w:b/>
          <w:i w:val="false"/>
          <w:color w:val="000000"/>
        </w:rPr>
        <w:t xml:space="preserve"> 8. Ответственность Сторон. Исключение ответственности</w:t>
      </w:r>
    </w:p>
    <w:bookmarkEnd w:id="139"/>
    <w:bookmarkStart w:name="z152" w:id="140"/>
    <w:p>
      <w:pPr>
        <w:spacing w:after="0"/>
        <w:ind w:left="0"/>
        <w:jc w:val="both"/>
      </w:pPr>
      <w:r>
        <w:rPr>
          <w:rFonts w:ascii="Times New Roman"/>
          <w:b w:val="false"/>
          <w:i w:val="false"/>
          <w:color w:val="000000"/>
          <w:sz w:val="28"/>
        </w:rPr>
        <w:t>
      8.1. Стороны несут ответственность за неисполнение и (или) ненадлежащее исполнение по настоящему договору взятых на себя обязательств в соответствии с законодательством Республики Казахстан, а также за разглашение сведений без согласия Сторон.</w:t>
      </w:r>
    </w:p>
    <w:bookmarkEnd w:id="140"/>
    <w:bookmarkStart w:name="z153" w:id="141"/>
    <w:p>
      <w:pPr>
        <w:spacing w:after="0"/>
        <w:ind w:left="0"/>
        <w:jc w:val="both"/>
      </w:pPr>
      <w:r>
        <w:rPr>
          <w:rFonts w:ascii="Times New Roman"/>
          <w:b w:val="false"/>
          <w:i w:val="false"/>
          <w:color w:val="000000"/>
          <w:sz w:val="28"/>
        </w:rPr>
        <w:t>
      8.2. В любых случаях ответственность банка при нарушении условий договора ограничивается размером реального ущерба, причиненного получателю неправомерными действиями (бездействием) банка.</w:t>
      </w:r>
    </w:p>
    <w:bookmarkEnd w:id="141"/>
    <w:bookmarkStart w:name="z154" w:id="142"/>
    <w:p>
      <w:pPr>
        <w:spacing w:after="0"/>
        <w:ind w:left="0"/>
        <w:jc w:val="both"/>
      </w:pPr>
      <w:r>
        <w:rPr>
          <w:rFonts w:ascii="Times New Roman"/>
          <w:b w:val="false"/>
          <w:i w:val="false"/>
          <w:color w:val="000000"/>
          <w:sz w:val="28"/>
        </w:rPr>
        <w:t>
      8.3. Получатель вправе подать в банк заявление об оспаривании операции по счету, отраженной в выписке по счету, в течение 30 (тридцать) календарных дней со дня, когда ему стало известно о факте проведения такой операции.</w:t>
      </w:r>
    </w:p>
    <w:bookmarkEnd w:id="142"/>
    <w:bookmarkStart w:name="z155" w:id="143"/>
    <w:p>
      <w:pPr>
        <w:spacing w:after="0"/>
        <w:ind w:left="0"/>
        <w:jc w:val="left"/>
      </w:pPr>
      <w:r>
        <w:rPr>
          <w:rFonts w:ascii="Times New Roman"/>
          <w:b/>
          <w:i w:val="false"/>
          <w:color w:val="000000"/>
        </w:rPr>
        <w:t xml:space="preserve"> 9. Порядок действий получателя государственного учреждения и банка в случае обнаружения ошибок при перечислении платежей по ротационным выплатам</w:t>
      </w:r>
    </w:p>
    <w:bookmarkEnd w:id="143"/>
    <w:bookmarkStart w:name="z156" w:id="144"/>
    <w:p>
      <w:pPr>
        <w:spacing w:after="0"/>
        <w:ind w:left="0"/>
        <w:jc w:val="both"/>
      </w:pPr>
      <w:r>
        <w:rPr>
          <w:rFonts w:ascii="Times New Roman"/>
          <w:b w:val="false"/>
          <w:i w:val="false"/>
          <w:color w:val="000000"/>
          <w:sz w:val="28"/>
        </w:rPr>
        <w:t>
      9.1. Получатель, обнаружив отсутствие отдельных сумм уплаченных ротационных выплат при получении сведений о суммах ротационных выплат на счете, направляет письменное заявление руководителю государственного учреждения об обнаружении ошибок (неправомерно или излишне перечисленных и (или) не перечисленных ротационных выплат) (далее – ошибочно перечисленных ротационных выплат) с предоставлением ему копий платежных документов о перечислении ротационных выплат в банк за любое время и выписки из прилагаемых к платежным документам списков физических лиц, касающихся его персонально, для получения соответствующих сведений и принятия мер к исправлению допущенных ошибок.</w:t>
      </w:r>
    </w:p>
    <w:bookmarkEnd w:id="144"/>
    <w:bookmarkStart w:name="z157" w:id="145"/>
    <w:p>
      <w:pPr>
        <w:spacing w:after="0"/>
        <w:ind w:left="0"/>
        <w:jc w:val="both"/>
      </w:pPr>
      <w:r>
        <w:rPr>
          <w:rFonts w:ascii="Times New Roman"/>
          <w:b w:val="false"/>
          <w:i w:val="false"/>
          <w:color w:val="000000"/>
          <w:sz w:val="28"/>
        </w:rPr>
        <w:t>
      9.2. В случае обнаружения государственным учреждением ошибок или получения им письменного заявления получателя об обнаружении ошибок, допущенных при перечислении сумм ротационных выплат, они подлежат корректировке государственным учреждением путем регулирования последующих перечислений ротационных выплат. При невозможности корректировки ошибок путем регулирования последующих перечислений ротационных выплат государственное учреждение обращается в банк с заявлением о возврате ошибочно перечисленных ротационных выплат. К заявлению о возврате ошибочно перечисленных ротационных выплат прилагается заявление получателя, получившего ошибочно перечисленные ротационные выплаты, о согласии списания с его счета ошибочно зачисленных сумм.</w:t>
      </w:r>
    </w:p>
    <w:bookmarkEnd w:id="145"/>
    <w:bookmarkStart w:name="z158" w:id="146"/>
    <w:p>
      <w:pPr>
        <w:spacing w:after="0"/>
        <w:ind w:left="0"/>
        <w:jc w:val="both"/>
      </w:pPr>
      <w:r>
        <w:rPr>
          <w:rFonts w:ascii="Times New Roman"/>
          <w:b w:val="false"/>
          <w:i w:val="false"/>
          <w:color w:val="000000"/>
          <w:sz w:val="28"/>
        </w:rPr>
        <w:t>
      9.3. В заявлении на возврат ошибочно перечисленных сумм ротационных выплат указываются: наименование и реквизиты государственного учреждения (бизнес-идентификационный номер (БИН), индивидуальный идентификационный номер (ИИН), банковский идентификационный код (БИК), индивидуальный идентификационный код (ИИК), причина возврата, реквизиты платежных документов, в которых были допущены ошибки (№, дата и сумма), а также реквизиты получателя, со счета которого производится возврат, а также индивидуальные суммы, подлежащие возврату. Заявление должно быть подписано руководителем, начальником финансового подразделения государственного учреждения (главным бухгалтером) и заверено печатью.</w:t>
      </w:r>
    </w:p>
    <w:bookmarkEnd w:id="146"/>
    <w:bookmarkStart w:name="z159" w:id="147"/>
    <w:p>
      <w:pPr>
        <w:spacing w:after="0"/>
        <w:ind w:left="0"/>
        <w:jc w:val="both"/>
      </w:pPr>
      <w:r>
        <w:rPr>
          <w:rFonts w:ascii="Times New Roman"/>
          <w:b w:val="false"/>
          <w:i w:val="false"/>
          <w:color w:val="000000"/>
          <w:sz w:val="28"/>
        </w:rPr>
        <w:t>
      9.4. При поступлении заявления государственного учреждения на возврат ошибочно зачисленных ротационных выплат банк в течение 10 (десять) операционных дней со дня получения заявления:</w:t>
      </w:r>
    </w:p>
    <w:bookmarkEnd w:id="147"/>
    <w:bookmarkStart w:name="z160" w:id="148"/>
    <w:p>
      <w:pPr>
        <w:spacing w:after="0"/>
        <w:ind w:left="0"/>
        <w:jc w:val="both"/>
      </w:pPr>
      <w:r>
        <w:rPr>
          <w:rFonts w:ascii="Times New Roman"/>
          <w:b w:val="false"/>
          <w:i w:val="false"/>
          <w:color w:val="000000"/>
          <w:sz w:val="28"/>
        </w:rPr>
        <w:t>
      1) проверяет факт ошибочного перечисления ротационных выплат, указанных в письме государственного учреждения;</w:t>
      </w:r>
    </w:p>
    <w:bookmarkEnd w:id="148"/>
    <w:bookmarkStart w:name="z161" w:id="149"/>
    <w:p>
      <w:pPr>
        <w:spacing w:after="0"/>
        <w:ind w:left="0"/>
        <w:jc w:val="both"/>
      </w:pPr>
      <w:r>
        <w:rPr>
          <w:rFonts w:ascii="Times New Roman"/>
          <w:b w:val="false"/>
          <w:i w:val="false"/>
          <w:color w:val="000000"/>
          <w:sz w:val="28"/>
        </w:rPr>
        <w:t>
      2) проверяет факт отсутствия возвратов по подтвержденным поступлениям ошибочно перечисленных ротационных выплат;</w:t>
      </w:r>
    </w:p>
    <w:bookmarkEnd w:id="149"/>
    <w:bookmarkStart w:name="z162" w:id="150"/>
    <w:p>
      <w:pPr>
        <w:spacing w:after="0"/>
        <w:ind w:left="0"/>
        <w:jc w:val="both"/>
      </w:pPr>
      <w:r>
        <w:rPr>
          <w:rFonts w:ascii="Times New Roman"/>
          <w:b w:val="false"/>
          <w:i w:val="false"/>
          <w:color w:val="000000"/>
          <w:sz w:val="28"/>
        </w:rPr>
        <w:t>
      3) проверяет наличие согласия бенефициара на списание банком ошибочно поступивших на его счет денег;</w:t>
      </w:r>
    </w:p>
    <w:bookmarkEnd w:id="150"/>
    <w:bookmarkStart w:name="z163" w:id="151"/>
    <w:p>
      <w:pPr>
        <w:spacing w:after="0"/>
        <w:ind w:left="0"/>
        <w:jc w:val="both"/>
      </w:pPr>
      <w:r>
        <w:rPr>
          <w:rFonts w:ascii="Times New Roman"/>
          <w:b w:val="false"/>
          <w:i w:val="false"/>
          <w:color w:val="000000"/>
          <w:sz w:val="28"/>
        </w:rPr>
        <w:t>
      4) осуществляет возврат ошибочно зачисленных ротационных выплат государственному учреждению или сообщает о невозможности такого возврата с обоснованием причин.</w:t>
      </w:r>
    </w:p>
    <w:bookmarkEnd w:id="151"/>
    <w:bookmarkStart w:name="z164" w:id="152"/>
    <w:p>
      <w:pPr>
        <w:spacing w:after="0"/>
        <w:ind w:left="0"/>
        <w:jc w:val="both"/>
      </w:pPr>
      <w:r>
        <w:rPr>
          <w:rFonts w:ascii="Times New Roman"/>
          <w:b w:val="false"/>
          <w:i w:val="false"/>
          <w:color w:val="000000"/>
          <w:sz w:val="28"/>
        </w:rPr>
        <w:t xml:space="preserve">
      9.5. В случае допущения ошибок банком, обслуживающим государственное учреждение, при оформлении электронных платежных поручений банк принимает меры по урегулированию допущенных ошибок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w:t>
      </w:r>
    </w:p>
    <w:bookmarkEnd w:id="152"/>
    <w:bookmarkStart w:name="z165" w:id="153"/>
    <w:p>
      <w:pPr>
        <w:spacing w:after="0"/>
        <w:ind w:left="0"/>
        <w:jc w:val="both"/>
      </w:pPr>
      <w:r>
        <w:rPr>
          <w:rFonts w:ascii="Times New Roman"/>
          <w:b w:val="false"/>
          <w:i w:val="false"/>
          <w:color w:val="000000"/>
          <w:sz w:val="28"/>
        </w:rPr>
        <w:t>
      9.6. В случае отсутствия средств на счете получателя получатель восстанавливает неправомерно или излишне перечисленные ротационные выплаты на бюджетный счет государственного учреждения.</w:t>
      </w:r>
    </w:p>
    <w:bookmarkEnd w:id="153"/>
    <w:bookmarkStart w:name="z166" w:id="154"/>
    <w:p>
      <w:pPr>
        <w:spacing w:after="0"/>
        <w:ind w:left="0"/>
        <w:jc w:val="both"/>
      </w:pPr>
      <w:r>
        <w:rPr>
          <w:rFonts w:ascii="Times New Roman"/>
          <w:b w:val="false"/>
          <w:i w:val="false"/>
          <w:color w:val="000000"/>
          <w:sz w:val="28"/>
        </w:rPr>
        <w:t>
      При этом банковская комиссия для восстановления на бюджетный счет государственного учреждения неправомерно или излишне перечисленных ротационных выплат оплачивается получателем согласно тарифам банка, действующим на дату оплаты.</w:t>
      </w:r>
    </w:p>
    <w:bookmarkEnd w:id="154"/>
    <w:bookmarkStart w:name="z167" w:id="155"/>
    <w:p>
      <w:pPr>
        <w:spacing w:after="0"/>
        <w:ind w:left="0"/>
        <w:jc w:val="both"/>
      </w:pPr>
      <w:r>
        <w:rPr>
          <w:rFonts w:ascii="Times New Roman"/>
          <w:b w:val="false"/>
          <w:i w:val="false"/>
          <w:color w:val="000000"/>
          <w:sz w:val="28"/>
        </w:rPr>
        <w:t>
      9.7. В случае отказа получателя от возврата неправомерно или излишне перечисленных ротационных выплат возмещение производится в судебном порядке.</w:t>
      </w:r>
    </w:p>
    <w:bookmarkEnd w:id="155"/>
    <w:bookmarkStart w:name="z168" w:id="156"/>
    <w:p>
      <w:pPr>
        <w:spacing w:after="0"/>
        <w:ind w:left="0"/>
        <w:jc w:val="left"/>
      </w:pPr>
      <w:r>
        <w:rPr>
          <w:rFonts w:ascii="Times New Roman"/>
          <w:b/>
          <w:i w:val="false"/>
          <w:color w:val="000000"/>
        </w:rPr>
        <w:t xml:space="preserve"> 10. Разное</w:t>
      </w:r>
    </w:p>
    <w:bookmarkEnd w:id="156"/>
    <w:bookmarkStart w:name="z169" w:id="157"/>
    <w:p>
      <w:pPr>
        <w:spacing w:after="0"/>
        <w:ind w:left="0"/>
        <w:jc w:val="both"/>
      </w:pPr>
      <w:r>
        <w:rPr>
          <w:rFonts w:ascii="Times New Roman"/>
          <w:b w:val="false"/>
          <w:i w:val="false"/>
          <w:color w:val="000000"/>
          <w:sz w:val="28"/>
        </w:rPr>
        <w:t>
      10.1. Правовой режим счета определяется действующим законодательством Республики Казахстан.</w:t>
      </w:r>
    </w:p>
    <w:bookmarkEnd w:id="157"/>
    <w:bookmarkStart w:name="z170" w:id="158"/>
    <w:p>
      <w:pPr>
        <w:spacing w:after="0"/>
        <w:ind w:left="0"/>
        <w:jc w:val="both"/>
      </w:pPr>
      <w:r>
        <w:rPr>
          <w:rFonts w:ascii="Times New Roman"/>
          <w:b w:val="false"/>
          <w:i w:val="false"/>
          <w:color w:val="000000"/>
          <w:sz w:val="28"/>
        </w:rPr>
        <w:t>
      10.2. Договор действует до закрытия счета в соответствии с договором.</w:t>
      </w:r>
    </w:p>
    <w:bookmarkEnd w:id="158"/>
    <w:bookmarkStart w:name="z171" w:id="159"/>
    <w:p>
      <w:pPr>
        <w:spacing w:after="0"/>
        <w:ind w:left="0"/>
        <w:jc w:val="both"/>
      </w:pPr>
      <w:r>
        <w:rPr>
          <w:rFonts w:ascii="Times New Roman"/>
          <w:b w:val="false"/>
          <w:i w:val="false"/>
          <w:color w:val="000000"/>
          <w:sz w:val="28"/>
        </w:rPr>
        <w:t>
      10.3. Закрытие счета производится по согласию Сторон.</w:t>
      </w:r>
    </w:p>
    <w:bookmarkEnd w:id="159"/>
    <w:bookmarkStart w:name="z172" w:id="160"/>
    <w:p>
      <w:pPr>
        <w:spacing w:after="0"/>
        <w:ind w:left="0"/>
        <w:jc w:val="both"/>
      </w:pPr>
      <w:r>
        <w:rPr>
          <w:rFonts w:ascii="Times New Roman"/>
          <w:b w:val="false"/>
          <w:i w:val="false"/>
          <w:color w:val="000000"/>
          <w:sz w:val="28"/>
        </w:rPr>
        <w:t>
      10.4. Настоящим получатель дает свое согласие на представление банком государственному учреждению информации о номере счета, движении денег по счету, закрытии счета и иных сведений в порядке и на условиях, предусмотренных договором.</w:t>
      </w:r>
    </w:p>
    <w:bookmarkEnd w:id="160"/>
    <w:bookmarkStart w:name="z173" w:id="161"/>
    <w:p>
      <w:pPr>
        <w:spacing w:after="0"/>
        <w:ind w:left="0"/>
        <w:jc w:val="left"/>
      </w:pPr>
      <w:r>
        <w:rPr>
          <w:rFonts w:ascii="Times New Roman"/>
          <w:b/>
          <w:i w:val="false"/>
          <w:color w:val="000000"/>
        </w:rPr>
        <w:t xml:space="preserve"> 11. Порядок изменения договора</w:t>
      </w:r>
    </w:p>
    <w:bookmarkEnd w:id="161"/>
    <w:bookmarkStart w:name="z174" w:id="162"/>
    <w:p>
      <w:pPr>
        <w:spacing w:after="0"/>
        <w:ind w:left="0"/>
        <w:jc w:val="both"/>
      </w:pPr>
      <w:r>
        <w:rPr>
          <w:rFonts w:ascii="Times New Roman"/>
          <w:b w:val="false"/>
          <w:i w:val="false"/>
          <w:color w:val="000000"/>
          <w:sz w:val="28"/>
        </w:rPr>
        <w:t>
      11.1. Изменения и дополнения в настоящий договор вносятся путем подписания дополнительного соглашения.</w:t>
      </w:r>
    </w:p>
    <w:bookmarkEnd w:id="162"/>
    <w:bookmarkStart w:name="z175" w:id="163"/>
    <w:p>
      <w:pPr>
        <w:spacing w:after="0"/>
        <w:ind w:left="0"/>
        <w:jc w:val="left"/>
      </w:pPr>
      <w:r>
        <w:rPr>
          <w:rFonts w:ascii="Times New Roman"/>
          <w:b/>
          <w:i w:val="false"/>
          <w:color w:val="000000"/>
        </w:rPr>
        <w:t xml:space="preserve"> 12. Форс-мажор</w:t>
      </w:r>
    </w:p>
    <w:bookmarkEnd w:id="163"/>
    <w:bookmarkStart w:name="z176" w:id="164"/>
    <w:p>
      <w:pPr>
        <w:spacing w:after="0"/>
        <w:ind w:left="0"/>
        <w:jc w:val="both"/>
      </w:pPr>
      <w:r>
        <w:rPr>
          <w:rFonts w:ascii="Times New Roman"/>
          <w:b w:val="false"/>
          <w:i w:val="false"/>
          <w:color w:val="000000"/>
          <w:sz w:val="28"/>
        </w:rPr>
        <w:t>
      12.1. Стороны освобождаются от ответственности за частичное или полное невыполнение или ненадлежащее выполнение обязательств по договору, если это неисполнение явилось следствием непреодолимой силы, а именно: опасные природные явления, пожар, наводнение, землетрясение, эпидемия, военные действия, которые непосредственно повлияли на выполнение обязательств по настоящему договору.</w:t>
      </w:r>
    </w:p>
    <w:bookmarkEnd w:id="164"/>
    <w:bookmarkStart w:name="z177" w:id="165"/>
    <w:p>
      <w:pPr>
        <w:spacing w:after="0"/>
        <w:ind w:left="0"/>
        <w:jc w:val="left"/>
      </w:pPr>
      <w:r>
        <w:rPr>
          <w:rFonts w:ascii="Times New Roman"/>
          <w:b/>
          <w:i w:val="false"/>
          <w:color w:val="000000"/>
        </w:rPr>
        <w:t xml:space="preserve"> 13. Местонахождение и платежные реквизиты Сторон</w:t>
      </w:r>
    </w:p>
    <w:bookmarkEnd w:id="16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178" w:id="166"/>
          <w:p>
            <w:pPr>
              <w:spacing w:after="20"/>
              <w:ind w:left="20"/>
              <w:jc w:val="both"/>
            </w:pPr>
            <w:r>
              <w:rPr>
                <w:rFonts w:ascii="Times New Roman"/>
                <w:b w:val="false"/>
                <w:i w:val="false"/>
                <w:color w:val="000000"/>
                <w:sz w:val="20"/>
              </w:rPr>
              <w:t>
Государственное учреждение:</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(Ф.И.О.)</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bookmarkStart w:name="z192" w:id="167"/>
          <w:p>
            <w:pPr>
              <w:spacing w:after="20"/>
              <w:ind w:left="20"/>
              <w:jc w:val="both"/>
            </w:pPr>
            <w:r>
              <w:rPr>
                <w:rFonts w:ascii="Times New Roman"/>
                <w:b w:val="false"/>
                <w:i w:val="false"/>
                <w:color w:val="000000"/>
                <w:sz w:val="20"/>
              </w:rPr>
              <w:t>
Банк:</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(Ф.И.О.)</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bookmarkStart w:name="z206" w:id="168"/>
          <w:p>
            <w:pPr>
              <w:spacing w:after="20"/>
              <w:ind w:left="20"/>
              <w:jc w:val="both"/>
            </w:pPr>
            <w:r>
              <w:rPr>
                <w:rFonts w:ascii="Times New Roman"/>
                <w:b w:val="false"/>
                <w:i w:val="false"/>
                <w:color w:val="000000"/>
                <w:sz w:val="20"/>
              </w:rPr>
              <w:t>
Получатель:</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(Ф.И.О.) (полностью)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(подпись)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 20 __ года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 20 __ года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 20 __ года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