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e42b" w14:textId="5e2e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субъектов частного предпринимательства к субъектам креативных индустрий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2023 года № 447.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культуре"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критерии отнесения субъектов частного предпринимательства к субъектам </w:t>
      </w:r>
      <w:r>
        <w:rPr>
          <w:rFonts w:ascii="Times New Roman"/>
          <w:b w:val="false"/>
          <w:i w:val="false"/>
          <w:color w:val="000000"/>
          <w:sz w:val="28"/>
        </w:rPr>
        <w:t>креативных индустрий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447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субъектов частного предпринимательства к субъектам креативных индустрий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Критериями отнесения субъектов частного предпринимательства к субъектам креативных индустрий являются: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экономической деятельности субъектами частного предпринимательства согласно перечню видов экономической деятельности, относящихся к креативным индустриям;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имущественных прав на объект авторских и (или) смежных прав;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коммерциализации результатов творческой деятельности, включая результаты интеллектуальной деятельности и извлечение дохода от такой деятельности.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Соответствие критериям отнесения к субъектам креативных индустрий подтверждается: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критерию, указанному в подпункте 1) пункта 1, сведениями из государственных информационных систем органов юстиции, государственных доходов, бюро национальной статистики;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критерию, указанному в подпункте 2) пункта 1, наличием соответствующего авторского или лицензионного договора;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критерию, указанному в подпункте 3) пункта 1, документальным свидетельством факта совершения гражданско-правовой сделки по реализации товара либо оказанию услуги (выполнению работы), соответствующей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отчетности", в том числе выпиской с банковского счета.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