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a841" w14:textId="c99a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от должности по отрицательным мотивам</w:t>
      </w:r>
    </w:p>
    <w:p>
      <w:pPr>
        <w:spacing w:after="0"/>
        <w:ind w:left="0"/>
        <w:jc w:val="both"/>
      </w:pPr>
      <w:r>
        <w:rPr>
          <w:rFonts w:ascii="Times New Roman"/>
          <w:b w:val="false"/>
          <w:i w:val="false"/>
          <w:color w:val="000000"/>
          <w:sz w:val="28"/>
        </w:rPr>
        <w:t>Постановление Правительства Республики Казахстан от 31 мая 2023 года № 431.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11 Социального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от должности по отрицательным мотивам.</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 1 июля 2023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2023 года № 431</w:t>
            </w:r>
          </w:p>
        </w:tc>
      </w:tr>
    </w:tbl>
    <w:bookmarkStart w:name="z13" w:id="3"/>
    <w:p>
      <w:pPr>
        <w:spacing w:after="0"/>
        <w:ind w:left="0"/>
        <w:jc w:val="left"/>
      </w:pPr>
      <w:r>
        <w:rPr>
          <w:rFonts w:ascii="Times New Roman"/>
          <w:b/>
          <w:i w:val="false"/>
          <w:color w:val="000000"/>
        </w:rPr>
        <w:t xml:space="preserve"> Правила</w:t>
      </w:r>
      <w:r>
        <w:br/>
      </w:r>
      <w:r>
        <w:rPr>
          <w:rFonts w:ascii="Times New Roman"/>
          <w:b/>
          <w:i w:val="false"/>
          <w:color w:val="000000"/>
        </w:rPr>
        <w:t>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от должности по отрицательным мотивам</w:t>
      </w:r>
    </w:p>
    <w:bookmarkEnd w:id="3"/>
    <w:bookmarkStart w:name="z14" w:id="4"/>
    <w:p>
      <w:pPr>
        <w:spacing w:after="0"/>
        <w:ind w:left="0"/>
        <w:jc w:val="both"/>
      </w:pPr>
      <w:r>
        <w:rPr>
          <w:rFonts w:ascii="Times New Roman"/>
          <w:b w:val="false"/>
          <w:i w:val="false"/>
          <w:color w:val="000000"/>
          <w:sz w:val="28"/>
        </w:rPr>
        <w:t xml:space="preserve">
      1. Настоящие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от должности по отрицательным мотивам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11 Социального кодекса Республики Казахстан и определяют порядок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их от должности по отрицательным мотивам.</w:t>
      </w:r>
    </w:p>
    <w:bookmarkEnd w:id="4"/>
    <w:bookmarkStart w:name="z15" w:id="5"/>
    <w:p>
      <w:pPr>
        <w:spacing w:after="0"/>
        <w:ind w:left="0"/>
        <w:jc w:val="both"/>
      </w:pPr>
      <w:r>
        <w:rPr>
          <w:rFonts w:ascii="Times New Roman"/>
          <w:b w:val="false"/>
          <w:i w:val="false"/>
          <w:color w:val="000000"/>
          <w:sz w:val="28"/>
        </w:rPr>
        <w:t xml:space="preserve">
      2. При освобождении судьи от должности по отрицательным мотивам уполномоченный государственный орган в сфере судебного администрирования, осуществляющий организационно-правовое, информационно-аналитическое и материально-техническое обеспечение деятельности Верховного Суда Республики Казахстан, местных и других судов, с территориальными подразделениями в областях, столице и городах республиканского значения (далее – агент) в течение пяти рабочих дней после подписания Указа Президента Республики Казахстан или принятия постановления Сената Парламента Республики Казахстан об освобождении судьи от должности по отрицательным мотивам обращается в некоммерческое акционерное общество "Государственная корпорация "Правительство для граждан" (далее – Государственная корпорация) с заявлением на изъятие сумм обязательных пенсионных взносов, дополнительно перечисленных до 1 января 2016 года от ежемесячного дохода судьи за счет средств республиканского бюджета (далее –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
    <w:bookmarkStart w:name="z16" w:id="6"/>
    <w:p>
      <w:pPr>
        <w:spacing w:after="0"/>
        <w:ind w:left="0"/>
        <w:jc w:val="both"/>
      </w:pPr>
      <w:r>
        <w:rPr>
          <w:rFonts w:ascii="Times New Roman"/>
          <w:b w:val="false"/>
          <w:i w:val="false"/>
          <w:color w:val="000000"/>
          <w:sz w:val="28"/>
        </w:rPr>
        <w:t>
      В случае прекращения полномочий судьи Конституционного Суда по отрицательным мотивам, за которого дополнительно перечислялись обязательные пенсионные взносы за счет средств республиканского бюджета, государственный орган, осуществляющий правовое, информационно-справочное, научно-консультативное и иное обеспечение деятельности Конституционного Суда, также обращается с заявлением в Государственную корпорацию.</w:t>
      </w:r>
    </w:p>
    <w:bookmarkEnd w:id="6"/>
    <w:bookmarkStart w:name="z17" w:id="7"/>
    <w:p>
      <w:pPr>
        <w:spacing w:after="0"/>
        <w:ind w:left="0"/>
        <w:jc w:val="both"/>
      </w:pPr>
      <w:r>
        <w:rPr>
          <w:rFonts w:ascii="Times New Roman"/>
          <w:b w:val="false"/>
          <w:i w:val="false"/>
          <w:color w:val="000000"/>
          <w:sz w:val="28"/>
        </w:rPr>
        <w:t xml:space="preserve">
      К заявлению прилагается список судей Конституционного Суда Республики Казахстан, судей, освобожденных от должностей по отрицательным мотивам (далее – список),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
    <w:bookmarkStart w:name="z18" w:id="8"/>
    <w:p>
      <w:pPr>
        <w:spacing w:after="0"/>
        <w:ind w:left="0"/>
        <w:jc w:val="both"/>
      </w:pPr>
      <w:r>
        <w:rPr>
          <w:rFonts w:ascii="Times New Roman"/>
          <w:b w:val="false"/>
          <w:i w:val="false"/>
          <w:color w:val="000000"/>
          <w:sz w:val="28"/>
        </w:rPr>
        <w:t>
      Список содержит по каждому физическому лицу следующие сведения:</w:t>
      </w:r>
    </w:p>
    <w:bookmarkEnd w:id="8"/>
    <w:bookmarkStart w:name="z19" w:id="9"/>
    <w:p>
      <w:pPr>
        <w:spacing w:after="0"/>
        <w:ind w:left="0"/>
        <w:jc w:val="both"/>
      </w:pPr>
      <w:r>
        <w:rPr>
          <w:rFonts w:ascii="Times New Roman"/>
          <w:b w:val="false"/>
          <w:i w:val="false"/>
          <w:color w:val="000000"/>
          <w:sz w:val="28"/>
        </w:rPr>
        <w:t>
      1) наименование и реквизиты агента;</w:t>
      </w:r>
    </w:p>
    <w:bookmarkEnd w:id="9"/>
    <w:bookmarkStart w:name="z20" w:id="10"/>
    <w:p>
      <w:pPr>
        <w:spacing w:after="0"/>
        <w:ind w:left="0"/>
        <w:jc w:val="both"/>
      </w:pPr>
      <w:r>
        <w:rPr>
          <w:rFonts w:ascii="Times New Roman"/>
          <w:b w:val="false"/>
          <w:i w:val="false"/>
          <w:color w:val="000000"/>
          <w:sz w:val="28"/>
        </w:rPr>
        <w:t>
      2) фамилию, имя, отчество (при его наличии);</w:t>
      </w:r>
    </w:p>
    <w:bookmarkEnd w:id="10"/>
    <w:bookmarkStart w:name="z21" w:id="11"/>
    <w:p>
      <w:pPr>
        <w:spacing w:after="0"/>
        <w:ind w:left="0"/>
        <w:jc w:val="both"/>
      </w:pPr>
      <w:r>
        <w:rPr>
          <w:rFonts w:ascii="Times New Roman"/>
          <w:b w:val="false"/>
          <w:i w:val="false"/>
          <w:color w:val="000000"/>
          <w:sz w:val="28"/>
        </w:rPr>
        <w:t>
      3) дату рождения, пол;</w:t>
      </w:r>
    </w:p>
    <w:bookmarkEnd w:id="11"/>
    <w:bookmarkStart w:name="z22" w:id="12"/>
    <w:p>
      <w:pPr>
        <w:spacing w:after="0"/>
        <w:ind w:left="0"/>
        <w:jc w:val="both"/>
      </w:pPr>
      <w:r>
        <w:rPr>
          <w:rFonts w:ascii="Times New Roman"/>
          <w:b w:val="false"/>
          <w:i w:val="false"/>
          <w:color w:val="000000"/>
          <w:sz w:val="28"/>
        </w:rPr>
        <w:t>
      4) номер документа, удостоверяющего личность, сведения о государственном органе, его выдавшем, дату выдачи;</w:t>
      </w:r>
    </w:p>
    <w:bookmarkEnd w:id="12"/>
    <w:bookmarkStart w:name="z23" w:id="13"/>
    <w:p>
      <w:pPr>
        <w:spacing w:after="0"/>
        <w:ind w:left="0"/>
        <w:jc w:val="both"/>
      </w:pPr>
      <w:r>
        <w:rPr>
          <w:rFonts w:ascii="Times New Roman"/>
          <w:b w:val="false"/>
          <w:i w:val="false"/>
          <w:color w:val="000000"/>
          <w:sz w:val="28"/>
        </w:rPr>
        <w:t>
      5) индивидуальный идентификационный номер вкладчика;</w:t>
      </w:r>
    </w:p>
    <w:bookmarkEnd w:id="13"/>
    <w:bookmarkStart w:name="z24" w:id="14"/>
    <w:p>
      <w:pPr>
        <w:spacing w:after="0"/>
        <w:ind w:left="0"/>
        <w:jc w:val="both"/>
      </w:pPr>
      <w:r>
        <w:rPr>
          <w:rFonts w:ascii="Times New Roman"/>
          <w:b w:val="false"/>
          <w:i w:val="false"/>
          <w:color w:val="000000"/>
          <w:sz w:val="28"/>
        </w:rPr>
        <w:t>
      6) основание освобождения от должности;</w:t>
      </w:r>
    </w:p>
    <w:bookmarkEnd w:id="14"/>
    <w:bookmarkStart w:name="z25" w:id="15"/>
    <w:p>
      <w:pPr>
        <w:spacing w:after="0"/>
        <w:ind w:left="0"/>
        <w:jc w:val="both"/>
      </w:pPr>
      <w:r>
        <w:rPr>
          <w:rFonts w:ascii="Times New Roman"/>
          <w:b w:val="false"/>
          <w:i w:val="false"/>
          <w:color w:val="000000"/>
          <w:sz w:val="28"/>
        </w:rPr>
        <w:t>
      7) реквизиты платежного поручения;</w:t>
      </w:r>
    </w:p>
    <w:bookmarkEnd w:id="15"/>
    <w:bookmarkStart w:name="z26" w:id="16"/>
    <w:p>
      <w:pPr>
        <w:spacing w:after="0"/>
        <w:ind w:left="0"/>
        <w:jc w:val="both"/>
      </w:pPr>
      <w:r>
        <w:rPr>
          <w:rFonts w:ascii="Times New Roman"/>
          <w:b w:val="false"/>
          <w:i w:val="false"/>
          <w:color w:val="000000"/>
          <w:sz w:val="28"/>
        </w:rPr>
        <w:t>
      8) сумму обязательных пенсионных взносов, дополнительно перечисленных от ежемесячного дохода судьи за счет средств республиканского бюджета, подлежащую изъятию в бюджет (далее – суммы обязательных пенсионных взносов). В случае изменения фамилии, имени, отчества (при его наличии) указываются прежние фамилия, имя, отчество (при его наличии).</w:t>
      </w:r>
    </w:p>
    <w:bookmarkEnd w:id="16"/>
    <w:bookmarkStart w:name="z27" w:id="17"/>
    <w:p>
      <w:pPr>
        <w:spacing w:after="0"/>
        <w:ind w:left="0"/>
        <w:jc w:val="both"/>
      </w:pPr>
      <w:r>
        <w:rPr>
          <w:rFonts w:ascii="Times New Roman"/>
          <w:b w:val="false"/>
          <w:i w:val="false"/>
          <w:color w:val="000000"/>
          <w:sz w:val="28"/>
        </w:rPr>
        <w:t>
      3. В заявлении указываются:</w:t>
      </w:r>
    </w:p>
    <w:bookmarkEnd w:id="17"/>
    <w:bookmarkStart w:name="z28" w:id="18"/>
    <w:p>
      <w:pPr>
        <w:spacing w:after="0"/>
        <w:ind w:left="0"/>
        <w:jc w:val="both"/>
      </w:pPr>
      <w:r>
        <w:rPr>
          <w:rFonts w:ascii="Times New Roman"/>
          <w:b w:val="false"/>
          <w:i w:val="false"/>
          <w:color w:val="000000"/>
          <w:sz w:val="28"/>
        </w:rPr>
        <w:t>
      1) наименование и реквизиты агента (бизнес-идентификационный номер (далее – БИН) (по платежам после 1 января 2013 года), регистрационный номер налогоплательщика (далее – РНН) (по платежам после 1 января 2013 года);</w:t>
      </w:r>
    </w:p>
    <w:bookmarkEnd w:id="18"/>
    <w:bookmarkStart w:name="z29" w:id="19"/>
    <w:p>
      <w:pPr>
        <w:spacing w:after="0"/>
        <w:ind w:left="0"/>
        <w:jc w:val="both"/>
      </w:pPr>
      <w:r>
        <w:rPr>
          <w:rFonts w:ascii="Times New Roman"/>
          <w:b w:val="false"/>
          <w:i w:val="false"/>
          <w:color w:val="000000"/>
          <w:sz w:val="28"/>
        </w:rPr>
        <w:t>
      2) банковский идентификационный код (далее – БИК);</w:t>
      </w:r>
    </w:p>
    <w:bookmarkEnd w:id="19"/>
    <w:bookmarkStart w:name="z30" w:id="20"/>
    <w:p>
      <w:pPr>
        <w:spacing w:after="0"/>
        <w:ind w:left="0"/>
        <w:jc w:val="both"/>
      </w:pPr>
      <w:r>
        <w:rPr>
          <w:rFonts w:ascii="Times New Roman"/>
          <w:b w:val="false"/>
          <w:i w:val="false"/>
          <w:color w:val="000000"/>
          <w:sz w:val="28"/>
        </w:rPr>
        <w:t>
      3) индивидуальный идентификационный код (далее – ИИК);</w:t>
      </w:r>
    </w:p>
    <w:bookmarkEnd w:id="20"/>
    <w:bookmarkStart w:name="z31" w:id="21"/>
    <w:p>
      <w:pPr>
        <w:spacing w:after="0"/>
        <w:ind w:left="0"/>
        <w:jc w:val="both"/>
      </w:pPr>
      <w:r>
        <w:rPr>
          <w:rFonts w:ascii="Times New Roman"/>
          <w:b w:val="false"/>
          <w:i w:val="false"/>
          <w:color w:val="000000"/>
          <w:sz w:val="28"/>
        </w:rPr>
        <w:t>
      4) реквизиты платежных документов (номер, дата и сумма);</w:t>
      </w:r>
    </w:p>
    <w:bookmarkEnd w:id="21"/>
    <w:bookmarkStart w:name="z32" w:id="22"/>
    <w:p>
      <w:pPr>
        <w:spacing w:after="0"/>
        <w:ind w:left="0"/>
        <w:jc w:val="both"/>
      </w:pPr>
      <w:r>
        <w:rPr>
          <w:rFonts w:ascii="Times New Roman"/>
          <w:b w:val="false"/>
          <w:i w:val="false"/>
          <w:color w:val="000000"/>
          <w:sz w:val="28"/>
        </w:rPr>
        <w:t>
      5) реквизиты судьи (фамилия, имя, отчество (при его наличии), дата рождения, индивидуальный идентификационный номер (далее – ИИН);</w:t>
      </w:r>
    </w:p>
    <w:bookmarkEnd w:id="22"/>
    <w:bookmarkStart w:name="z33" w:id="23"/>
    <w:p>
      <w:pPr>
        <w:spacing w:after="0"/>
        <w:ind w:left="0"/>
        <w:jc w:val="both"/>
      </w:pPr>
      <w:r>
        <w:rPr>
          <w:rFonts w:ascii="Times New Roman"/>
          <w:b w:val="false"/>
          <w:i w:val="false"/>
          <w:color w:val="000000"/>
          <w:sz w:val="28"/>
        </w:rPr>
        <w:t>
      6) сумма обязательных пенсионных взносов, подлежащая изъятию.</w:t>
      </w:r>
    </w:p>
    <w:bookmarkEnd w:id="23"/>
    <w:bookmarkStart w:name="z34" w:id="24"/>
    <w:p>
      <w:pPr>
        <w:spacing w:after="0"/>
        <w:ind w:left="0"/>
        <w:jc w:val="both"/>
      </w:pPr>
      <w:r>
        <w:rPr>
          <w:rFonts w:ascii="Times New Roman"/>
          <w:b w:val="false"/>
          <w:i w:val="false"/>
          <w:color w:val="000000"/>
          <w:sz w:val="28"/>
        </w:rPr>
        <w:t>
      Заявление подписывается:</w:t>
      </w:r>
    </w:p>
    <w:bookmarkEnd w:id="24"/>
    <w:bookmarkStart w:name="z35" w:id="25"/>
    <w:p>
      <w:pPr>
        <w:spacing w:after="0"/>
        <w:ind w:left="0"/>
        <w:jc w:val="both"/>
      </w:pPr>
      <w:r>
        <w:rPr>
          <w:rFonts w:ascii="Times New Roman"/>
          <w:b w:val="false"/>
          <w:i w:val="false"/>
          <w:color w:val="000000"/>
          <w:sz w:val="28"/>
        </w:rPr>
        <w:t>
      1) в отношении Председателя Верховного Суда Республики Казахстан, председателей судебных коллегий и судей Верховного Суда Республики Казахстан – Руководителем Судебной администрации Республики Казахстан;</w:t>
      </w:r>
    </w:p>
    <w:bookmarkEnd w:id="25"/>
    <w:bookmarkStart w:name="z36" w:id="26"/>
    <w:p>
      <w:pPr>
        <w:spacing w:after="0"/>
        <w:ind w:left="0"/>
        <w:jc w:val="both"/>
      </w:pPr>
      <w:r>
        <w:rPr>
          <w:rFonts w:ascii="Times New Roman"/>
          <w:b w:val="false"/>
          <w:i w:val="false"/>
          <w:color w:val="000000"/>
          <w:sz w:val="28"/>
        </w:rPr>
        <w:t>
      2) в отношении председателей, председателей судебных коллегий и судей местных и других судов – руководителями территориальных подразделений в областях, столице и городах республиканского значения, а также главным бухгалтером и заверяется гербовой печатью. Если должность главного бухгалтера не предусмотрена, в заявлении на изъятие делается соответствующая отметка;</w:t>
      </w:r>
    </w:p>
    <w:bookmarkEnd w:id="26"/>
    <w:bookmarkStart w:name="z37" w:id="27"/>
    <w:p>
      <w:pPr>
        <w:spacing w:after="0"/>
        <w:ind w:left="0"/>
        <w:jc w:val="both"/>
      </w:pPr>
      <w:r>
        <w:rPr>
          <w:rFonts w:ascii="Times New Roman"/>
          <w:b w:val="false"/>
          <w:i w:val="false"/>
          <w:color w:val="000000"/>
          <w:sz w:val="28"/>
        </w:rPr>
        <w:t>
      3) в отношении судей Конституционного Суда – Руководителем Аппарата Конституционного Суда, а также главным бухгалтером и заверяется гербовой печатью. Если должность главного бухгалтера не предусмотрена, в заявлении на изъятие делается соответствующая отметка.</w:t>
      </w:r>
    </w:p>
    <w:bookmarkEnd w:id="27"/>
    <w:bookmarkStart w:name="z38" w:id="28"/>
    <w:p>
      <w:pPr>
        <w:spacing w:after="0"/>
        <w:ind w:left="0"/>
        <w:jc w:val="both"/>
      </w:pPr>
      <w:r>
        <w:rPr>
          <w:rFonts w:ascii="Times New Roman"/>
          <w:b w:val="false"/>
          <w:i w:val="false"/>
          <w:color w:val="000000"/>
          <w:sz w:val="28"/>
        </w:rPr>
        <w:t>
      4. На основании полученных документов на изъятие сумм обязательных пенсионных взносов Государственная корпорация в течение 5 (пять) рабочих дней формирует электронную заявку на изъятие из единого накопительного пенсионного фонда (далее – ЕНПФ) указанных сумм с присвоением ей номера и даты.</w:t>
      </w:r>
    </w:p>
    <w:bookmarkEnd w:id="28"/>
    <w:bookmarkStart w:name="z39" w:id="29"/>
    <w:p>
      <w:pPr>
        <w:spacing w:after="0"/>
        <w:ind w:left="0"/>
        <w:jc w:val="both"/>
      </w:pPr>
      <w:r>
        <w:rPr>
          <w:rFonts w:ascii="Times New Roman"/>
          <w:b w:val="false"/>
          <w:i w:val="false"/>
          <w:color w:val="000000"/>
          <w:sz w:val="28"/>
        </w:rPr>
        <w:t>
      В электронной заявке указываются:</w:t>
      </w:r>
    </w:p>
    <w:bookmarkEnd w:id="29"/>
    <w:bookmarkStart w:name="z40" w:id="30"/>
    <w:p>
      <w:pPr>
        <w:spacing w:after="0"/>
        <w:ind w:left="0"/>
        <w:jc w:val="both"/>
      </w:pPr>
      <w:r>
        <w:rPr>
          <w:rFonts w:ascii="Times New Roman"/>
          <w:b w:val="false"/>
          <w:i w:val="false"/>
          <w:color w:val="000000"/>
          <w:sz w:val="28"/>
        </w:rPr>
        <w:t>
      1) реквизиты вкладчика, указанные в части третьей пункта 2 настоящих Правил;</w:t>
      </w:r>
    </w:p>
    <w:bookmarkEnd w:id="30"/>
    <w:bookmarkStart w:name="z41" w:id="31"/>
    <w:p>
      <w:pPr>
        <w:spacing w:after="0"/>
        <w:ind w:left="0"/>
        <w:jc w:val="both"/>
      </w:pPr>
      <w:r>
        <w:rPr>
          <w:rFonts w:ascii="Times New Roman"/>
          <w:b w:val="false"/>
          <w:i w:val="false"/>
          <w:color w:val="000000"/>
          <w:sz w:val="28"/>
        </w:rPr>
        <w:t>
      2) номер и дата заявки;</w:t>
      </w:r>
    </w:p>
    <w:bookmarkEnd w:id="31"/>
    <w:bookmarkStart w:name="z42" w:id="32"/>
    <w:p>
      <w:pPr>
        <w:spacing w:after="0"/>
        <w:ind w:left="0"/>
        <w:jc w:val="both"/>
      </w:pPr>
      <w:r>
        <w:rPr>
          <w:rFonts w:ascii="Times New Roman"/>
          <w:b w:val="false"/>
          <w:i w:val="false"/>
          <w:color w:val="000000"/>
          <w:sz w:val="28"/>
        </w:rPr>
        <w:t>
      3) сумма обязательных пенсионных взносов.</w:t>
      </w:r>
    </w:p>
    <w:bookmarkEnd w:id="32"/>
    <w:bookmarkStart w:name="z43" w:id="33"/>
    <w:p>
      <w:pPr>
        <w:spacing w:after="0"/>
        <w:ind w:left="0"/>
        <w:jc w:val="both"/>
      </w:pPr>
      <w:r>
        <w:rPr>
          <w:rFonts w:ascii="Times New Roman"/>
          <w:b w:val="false"/>
          <w:i w:val="false"/>
          <w:color w:val="000000"/>
          <w:sz w:val="28"/>
        </w:rPr>
        <w:t>
      Электронная заявка посредством финансовой автоматизированной системы транспорта информации направляется в ЕНПФ.</w:t>
      </w:r>
    </w:p>
    <w:bookmarkEnd w:id="33"/>
    <w:bookmarkStart w:name="z44" w:id="34"/>
    <w:p>
      <w:pPr>
        <w:spacing w:after="0"/>
        <w:ind w:left="0"/>
        <w:jc w:val="both"/>
      </w:pPr>
      <w:r>
        <w:rPr>
          <w:rFonts w:ascii="Times New Roman"/>
          <w:b w:val="false"/>
          <w:i w:val="false"/>
          <w:color w:val="000000"/>
          <w:sz w:val="28"/>
        </w:rPr>
        <w:t>
      5. ЕНПФ в течение 5 (пять) рабочих дней со дня получения от Государственной корпорации электронной заявки на изъятие сумм обязательных пенсионных взносов осуществляет перечисление сумм обязательных пенсионных взносов с указанием номера и даты заявки Государственной корпорации.</w:t>
      </w:r>
    </w:p>
    <w:bookmarkEnd w:id="34"/>
    <w:bookmarkStart w:name="z45" w:id="35"/>
    <w:p>
      <w:pPr>
        <w:spacing w:after="0"/>
        <w:ind w:left="0"/>
        <w:jc w:val="both"/>
      </w:pPr>
      <w:r>
        <w:rPr>
          <w:rFonts w:ascii="Times New Roman"/>
          <w:b w:val="false"/>
          <w:i w:val="false"/>
          <w:color w:val="000000"/>
          <w:sz w:val="28"/>
        </w:rPr>
        <w:t>
      Перечисление ЕНПФ сумм обязательных пенсионных взносов производится платежным поручением с приложением списка на банковский счет Государственной корпорации.</w:t>
      </w:r>
    </w:p>
    <w:bookmarkEnd w:id="35"/>
    <w:bookmarkStart w:name="z46" w:id="36"/>
    <w:p>
      <w:pPr>
        <w:spacing w:after="0"/>
        <w:ind w:left="0"/>
        <w:jc w:val="both"/>
      </w:pPr>
      <w:r>
        <w:rPr>
          <w:rFonts w:ascii="Times New Roman"/>
          <w:b w:val="false"/>
          <w:i w:val="false"/>
          <w:color w:val="000000"/>
          <w:sz w:val="28"/>
        </w:rPr>
        <w:t>
      6. Государственная корпорация в течение 3 (три) рабочих дней со дня поступления от ЕНПФ сумм обязательных пенсионных взносов производит их перечисление агенту согласно реквизитам, указанным в заявлении.</w:t>
      </w:r>
    </w:p>
    <w:bookmarkEnd w:id="36"/>
    <w:bookmarkStart w:name="z47" w:id="37"/>
    <w:p>
      <w:pPr>
        <w:spacing w:after="0"/>
        <w:ind w:left="0"/>
        <w:jc w:val="both"/>
      </w:pPr>
      <w:r>
        <w:rPr>
          <w:rFonts w:ascii="Times New Roman"/>
          <w:b w:val="false"/>
          <w:i w:val="false"/>
          <w:color w:val="000000"/>
          <w:sz w:val="28"/>
        </w:rPr>
        <w:t>
      7. Перечисление агентом сумм обязательных пенсионных взносов, дополнительно установленных для судей до 1 января 2016 года, в случае освобождения судьи от должности по отрицательным мотивам, в бюджет осуществляется в порядке, установленном бюджетным законодательством Республики Казахстан.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изъятия и</w:t>
            </w:r>
            <w:r>
              <w:br/>
            </w:r>
            <w:r>
              <w:rPr>
                <w:rFonts w:ascii="Times New Roman"/>
                <w:b w:val="false"/>
                <w:i w:val="false"/>
                <w:color w:val="000000"/>
                <w:sz w:val="20"/>
              </w:rPr>
              <w:t>перечисления в бюджет сумм</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дополнительно</w:t>
            </w:r>
            <w:r>
              <w:br/>
            </w:r>
            <w:r>
              <w:rPr>
                <w:rFonts w:ascii="Times New Roman"/>
                <w:b w:val="false"/>
                <w:i w:val="false"/>
                <w:color w:val="000000"/>
                <w:sz w:val="20"/>
              </w:rPr>
              <w:t>установленных для судей</w:t>
            </w:r>
            <w:r>
              <w:br/>
            </w:r>
            <w:r>
              <w:rPr>
                <w:rFonts w:ascii="Times New Roman"/>
                <w:b w:val="false"/>
                <w:i w:val="false"/>
                <w:color w:val="000000"/>
                <w:sz w:val="20"/>
              </w:rPr>
              <w:t>Конституционного Суда</w:t>
            </w:r>
            <w:r>
              <w:br/>
            </w:r>
            <w:r>
              <w:rPr>
                <w:rFonts w:ascii="Times New Roman"/>
                <w:b w:val="false"/>
                <w:i w:val="false"/>
                <w:color w:val="000000"/>
                <w:sz w:val="20"/>
              </w:rPr>
              <w:t>Республики Казахстан, судей,</w:t>
            </w:r>
            <w:r>
              <w:br/>
            </w:r>
            <w:r>
              <w:rPr>
                <w:rFonts w:ascii="Times New Roman"/>
                <w:b w:val="false"/>
                <w:i w:val="false"/>
                <w:color w:val="000000"/>
                <w:sz w:val="20"/>
              </w:rPr>
              <w:t>в случае освобождения судьи</w:t>
            </w:r>
            <w:r>
              <w:br/>
            </w:r>
            <w:r>
              <w:rPr>
                <w:rFonts w:ascii="Times New Roman"/>
                <w:b w:val="false"/>
                <w:i w:val="false"/>
                <w:color w:val="000000"/>
                <w:sz w:val="20"/>
              </w:rPr>
              <w:t>от должности по отрицательным</w:t>
            </w:r>
            <w:r>
              <w:br/>
            </w:r>
            <w:r>
              <w:rPr>
                <w:rFonts w:ascii="Times New Roman"/>
                <w:b w:val="false"/>
                <w:i w:val="false"/>
                <w:color w:val="000000"/>
                <w:sz w:val="20"/>
              </w:rPr>
              <w:t>мотивам</w:t>
            </w:r>
          </w:p>
        </w:tc>
      </w:tr>
    </w:tbl>
    <w:bookmarkStart w:name="z49" w:id="38"/>
    <w:p>
      <w:pPr>
        <w:spacing w:after="0"/>
        <w:ind w:left="0"/>
        <w:jc w:val="left"/>
      </w:pPr>
      <w:r>
        <w:rPr>
          <w:rFonts w:ascii="Times New Roman"/>
          <w:b/>
          <w:i w:val="false"/>
          <w:color w:val="000000"/>
        </w:rPr>
        <w:t xml:space="preserve"> Заявление агента на изъятие сумм обязательных пенсионных взносов, дополнительно перечисленных от ежемесячного дохода судей Конституционного Суда Республики Казахстан, судей за счет средств республиканского бюджета, при освобождении судьи от должности по отрицательным мотивам</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Некоммерческое акционерное общество</w:t>
            </w:r>
            <w:r>
              <w:br/>
            </w:r>
            <w:r>
              <w:rPr>
                <w:rFonts w:ascii="Times New Roman"/>
                <w:b w:val="false"/>
                <w:i w:val="false"/>
                <w:color w:val="000000"/>
                <w:sz w:val="20"/>
              </w:rPr>
              <w:t xml:space="preserve">"Государственная корпорация </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bookmarkStart w:name="z51" w:id="39"/>
    <w:p>
      <w:pPr>
        <w:spacing w:after="0"/>
        <w:ind w:left="0"/>
        <w:jc w:val="both"/>
      </w:pPr>
      <w:r>
        <w:rPr>
          <w:rFonts w:ascii="Times New Roman"/>
          <w:b w:val="false"/>
          <w:i w:val="false"/>
          <w:color w:val="000000"/>
          <w:sz w:val="28"/>
        </w:rPr>
        <w:t>
      1. Реквизиты плательщика обязательных пенсионных взносов (агента) наименование</w:t>
      </w:r>
    </w:p>
    <w:bookmarkEnd w:id="39"/>
    <w:bookmarkStart w:name="z52" w:id="40"/>
    <w:p>
      <w:pPr>
        <w:spacing w:after="0"/>
        <w:ind w:left="0"/>
        <w:jc w:val="both"/>
      </w:pPr>
      <w:r>
        <w:rPr>
          <w:rFonts w:ascii="Times New Roman"/>
          <w:b w:val="false"/>
          <w:i w:val="false"/>
          <w:color w:val="000000"/>
          <w:sz w:val="28"/>
        </w:rPr>
        <w:t>
      ___________________________________________________________________</w:t>
      </w:r>
    </w:p>
    <w:bookmarkEnd w:id="40"/>
    <w:bookmarkStart w:name="z53" w:id="41"/>
    <w:p>
      <w:pPr>
        <w:spacing w:after="0"/>
        <w:ind w:left="0"/>
        <w:jc w:val="both"/>
      </w:pPr>
      <w:r>
        <w:rPr>
          <w:rFonts w:ascii="Times New Roman"/>
          <w:b w:val="false"/>
          <w:i w:val="false"/>
          <w:color w:val="000000"/>
          <w:sz w:val="28"/>
        </w:rPr>
        <w:t>
      БИН (по платежам после 1 января 2013 года)</w:t>
      </w:r>
    </w:p>
    <w:bookmarkEnd w:id="41"/>
    <w:bookmarkStart w:name="z54" w:id="42"/>
    <w:p>
      <w:pPr>
        <w:spacing w:after="0"/>
        <w:ind w:left="0"/>
        <w:jc w:val="both"/>
      </w:pPr>
      <w:r>
        <w:rPr>
          <w:rFonts w:ascii="Times New Roman"/>
          <w:b w:val="false"/>
          <w:i w:val="false"/>
          <w:color w:val="000000"/>
          <w:sz w:val="28"/>
        </w:rPr>
        <w:t>
      ___________________________________________________________________</w:t>
      </w:r>
    </w:p>
    <w:bookmarkEnd w:id="42"/>
    <w:bookmarkStart w:name="z55" w:id="43"/>
    <w:p>
      <w:pPr>
        <w:spacing w:after="0"/>
        <w:ind w:left="0"/>
        <w:jc w:val="both"/>
      </w:pPr>
      <w:r>
        <w:rPr>
          <w:rFonts w:ascii="Times New Roman"/>
          <w:b w:val="false"/>
          <w:i w:val="false"/>
          <w:color w:val="000000"/>
          <w:sz w:val="28"/>
        </w:rPr>
        <w:t>
      РНН (по платежам до 1 января 2013 года)</w:t>
      </w:r>
    </w:p>
    <w:bookmarkEnd w:id="43"/>
    <w:bookmarkStart w:name="z56" w:id="44"/>
    <w:p>
      <w:pPr>
        <w:spacing w:after="0"/>
        <w:ind w:left="0"/>
        <w:jc w:val="both"/>
      </w:pPr>
      <w:r>
        <w:rPr>
          <w:rFonts w:ascii="Times New Roman"/>
          <w:b w:val="false"/>
          <w:i w:val="false"/>
          <w:color w:val="000000"/>
          <w:sz w:val="28"/>
        </w:rPr>
        <w:t>
      ___________________________________________________________________</w:t>
      </w:r>
    </w:p>
    <w:bookmarkEnd w:id="44"/>
    <w:bookmarkStart w:name="z57" w:id="45"/>
    <w:p>
      <w:pPr>
        <w:spacing w:after="0"/>
        <w:ind w:left="0"/>
        <w:jc w:val="both"/>
      </w:pPr>
      <w:r>
        <w:rPr>
          <w:rFonts w:ascii="Times New Roman"/>
          <w:b w:val="false"/>
          <w:i w:val="false"/>
          <w:color w:val="000000"/>
          <w:sz w:val="28"/>
        </w:rPr>
        <w:t>
      БИК __________________________ ИИК ________________________________</w:t>
      </w:r>
    </w:p>
    <w:bookmarkEnd w:id="45"/>
    <w:bookmarkStart w:name="z58" w:id="46"/>
    <w:p>
      <w:pPr>
        <w:spacing w:after="0"/>
        <w:ind w:left="0"/>
        <w:jc w:val="both"/>
      </w:pPr>
      <w:r>
        <w:rPr>
          <w:rFonts w:ascii="Times New Roman"/>
          <w:b w:val="false"/>
          <w:i w:val="false"/>
          <w:color w:val="000000"/>
          <w:sz w:val="28"/>
        </w:rPr>
        <w:t>
      2. Реквизиты судьи</w:t>
      </w:r>
    </w:p>
    <w:bookmarkEnd w:id="46"/>
    <w:p>
      <w:pPr>
        <w:spacing w:after="0"/>
        <w:ind w:left="0"/>
        <w:jc w:val="both"/>
      </w:pPr>
      <w:bookmarkStart w:name="z59" w:id="47"/>
      <w:r>
        <w:rPr>
          <w:rFonts w:ascii="Times New Roman"/>
          <w:b w:val="false"/>
          <w:i w:val="false"/>
          <w:color w:val="000000"/>
          <w:sz w:val="28"/>
        </w:rPr>
        <w:t>
      ___________________________________________________________________</w:t>
      </w:r>
    </w:p>
    <w:bookmarkEnd w:id="47"/>
    <w:p>
      <w:pPr>
        <w:spacing w:after="0"/>
        <w:ind w:left="0"/>
        <w:jc w:val="both"/>
      </w:pPr>
      <w:r>
        <w:rPr>
          <w:rFonts w:ascii="Times New Roman"/>
          <w:b w:val="false"/>
          <w:i w:val="false"/>
          <w:color w:val="000000"/>
          <w:sz w:val="28"/>
        </w:rPr>
        <w:t xml:space="preserve">             (фамилия, имя, отчество (при его наличии), дата рождения)</w:t>
      </w:r>
    </w:p>
    <w:bookmarkStart w:name="z60" w:id="48"/>
    <w:p>
      <w:pPr>
        <w:spacing w:after="0"/>
        <w:ind w:left="0"/>
        <w:jc w:val="both"/>
      </w:pPr>
      <w:r>
        <w:rPr>
          <w:rFonts w:ascii="Times New Roman"/>
          <w:b w:val="false"/>
          <w:i w:val="false"/>
          <w:color w:val="000000"/>
          <w:sz w:val="28"/>
        </w:rPr>
        <w:t>
      ИИН _______________________________________________________________</w:t>
      </w:r>
    </w:p>
    <w:bookmarkEnd w:id="48"/>
    <w:bookmarkStart w:name="z61" w:id="49"/>
    <w:p>
      <w:pPr>
        <w:spacing w:after="0"/>
        <w:ind w:left="0"/>
        <w:jc w:val="both"/>
      </w:pPr>
      <w:r>
        <w:rPr>
          <w:rFonts w:ascii="Times New Roman"/>
          <w:b w:val="false"/>
          <w:i w:val="false"/>
          <w:color w:val="000000"/>
          <w:sz w:val="28"/>
        </w:rPr>
        <w:t>
      сумма обязательных пенсионных взносов _______________________________</w:t>
      </w:r>
    </w:p>
    <w:bookmarkEnd w:id="49"/>
    <w:bookmarkStart w:name="z62" w:id="50"/>
    <w:p>
      <w:pPr>
        <w:spacing w:after="0"/>
        <w:ind w:left="0"/>
        <w:jc w:val="both"/>
      </w:pPr>
      <w:r>
        <w:rPr>
          <w:rFonts w:ascii="Times New Roman"/>
          <w:b w:val="false"/>
          <w:i w:val="false"/>
          <w:color w:val="000000"/>
          <w:sz w:val="28"/>
        </w:rPr>
        <w:t>
      Сумма, подлежащая изъятию __________________________________________</w:t>
      </w:r>
    </w:p>
    <w:bookmarkEnd w:id="50"/>
    <w:p>
      <w:pPr>
        <w:spacing w:after="0"/>
        <w:ind w:left="0"/>
        <w:jc w:val="both"/>
      </w:pPr>
      <w:bookmarkStart w:name="z63" w:id="51"/>
      <w:r>
        <w:rPr>
          <w:rFonts w:ascii="Times New Roman"/>
          <w:b w:val="false"/>
          <w:i w:val="false"/>
          <w:color w:val="000000"/>
          <w:sz w:val="28"/>
        </w:rPr>
        <w:t>
      (случае необходимости списания зачисленных сумм обязательных пенсионных</w:t>
      </w:r>
    </w:p>
    <w:bookmarkEnd w:id="51"/>
    <w:p>
      <w:pPr>
        <w:spacing w:after="0"/>
        <w:ind w:left="0"/>
        <w:jc w:val="both"/>
      </w:pPr>
      <w:r>
        <w:rPr>
          <w:rFonts w:ascii="Times New Roman"/>
          <w:b w:val="false"/>
          <w:i w:val="false"/>
          <w:color w:val="000000"/>
          <w:sz w:val="28"/>
        </w:rPr>
        <w:t xml:space="preserve">взносов по нескольким платежным поручениям суммы, подлежащие списанию, указываются </w:t>
      </w:r>
    </w:p>
    <w:p>
      <w:pPr>
        <w:spacing w:after="0"/>
        <w:ind w:left="0"/>
        <w:jc w:val="both"/>
      </w:pPr>
      <w:r>
        <w:rPr>
          <w:rFonts w:ascii="Times New Roman"/>
          <w:b w:val="false"/>
          <w:i w:val="false"/>
          <w:color w:val="000000"/>
          <w:sz w:val="28"/>
        </w:rPr>
        <w:t>отдельно на каждое платежное поручение)</w:t>
      </w:r>
    </w:p>
    <w:bookmarkStart w:name="z64" w:id="52"/>
    <w:p>
      <w:pPr>
        <w:spacing w:after="0"/>
        <w:ind w:left="0"/>
        <w:jc w:val="both"/>
      </w:pPr>
      <w:r>
        <w:rPr>
          <w:rFonts w:ascii="Times New Roman"/>
          <w:b w:val="false"/>
          <w:i w:val="false"/>
          <w:color w:val="000000"/>
          <w:sz w:val="28"/>
        </w:rPr>
        <w:t>
      Изъятые суммы просим перечислить по следующим реквизитам ___________</w:t>
      </w:r>
    </w:p>
    <w:bookmarkEnd w:id="52"/>
    <w:p>
      <w:pPr>
        <w:spacing w:after="0"/>
        <w:ind w:left="0"/>
        <w:jc w:val="both"/>
      </w:pPr>
      <w:bookmarkStart w:name="z65" w:id="53"/>
      <w:r>
        <w:rPr>
          <w:rFonts w:ascii="Times New Roman"/>
          <w:b w:val="false"/>
          <w:i w:val="false"/>
          <w:color w:val="000000"/>
          <w:sz w:val="28"/>
        </w:rPr>
        <w:t>
      ____________________________________________________________________</w:t>
      </w:r>
    </w:p>
    <w:bookmarkEnd w:id="53"/>
    <w:p>
      <w:pPr>
        <w:spacing w:after="0"/>
        <w:ind w:left="0"/>
        <w:jc w:val="both"/>
      </w:pPr>
      <w:r>
        <w:rPr>
          <w:rFonts w:ascii="Times New Roman"/>
          <w:b w:val="false"/>
          <w:i w:val="false"/>
          <w:color w:val="000000"/>
          <w:sz w:val="28"/>
        </w:rPr>
        <w:t xml:space="preserve">       (указываются полные данные предприятия, все банковские реквизиты)</w:t>
      </w:r>
    </w:p>
    <w:p>
      <w:pPr>
        <w:spacing w:after="0"/>
        <w:ind w:left="0"/>
        <w:jc w:val="both"/>
      </w:pPr>
      <w:bookmarkStart w:name="z66" w:id="54"/>
      <w:r>
        <w:rPr>
          <w:rFonts w:ascii="Times New Roman"/>
          <w:b w:val="false"/>
          <w:i w:val="false"/>
          <w:color w:val="000000"/>
          <w:sz w:val="28"/>
        </w:rPr>
        <w:t>
      Руководитель Аппарата Конституционного Суда/Руководитель Судебной</w:t>
      </w:r>
    </w:p>
    <w:bookmarkEnd w:id="54"/>
    <w:p>
      <w:pPr>
        <w:spacing w:after="0"/>
        <w:ind w:left="0"/>
        <w:jc w:val="both"/>
      </w:pPr>
      <w:r>
        <w:rPr>
          <w:rFonts w:ascii="Times New Roman"/>
          <w:b w:val="false"/>
          <w:i w:val="false"/>
          <w:color w:val="000000"/>
          <w:sz w:val="28"/>
        </w:rPr>
        <w:t>администрации Республики Казахстан/Руководитель территориального подразделения в</w:t>
      </w:r>
    </w:p>
    <w:p>
      <w:pPr>
        <w:spacing w:after="0"/>
        <w:ind w:left="0"/>
        <w:jc w:val="both"/>
      </w:pPr>
      <w:r>
        <w:rPr>
          <w:rFonts w:ascii="Times New Roman"/>
          <w:b w:val="false"/>
          <w:i w:val="false"/>
          <w:color w:val="000000"/>
          <w:sz w:val="28"/>
        </w:rPr>
        <w:t>областях, столице и городах республиканского значения</w:t>
      </w:r>
    </w:p>
    <w:p>
      <w:pPr>
        <w:spacing w:after="0"/>
        <w:ind w:left="0"/>
        <w:jc w:val="both"/>
      </w:pPr>
      <w:bookmarkStart w:name="z67" w:id="55"/>
      <w:r>
        <w:rPr>
          <w:rFonts w:ascii="Times New Roman"/>
          <w:b w:val="false"/>
          <w:i w:val="false"/>
          <w:color w:val="000000"/>
          <w:sz w:val="28"/>
        </w:rPr>
        <w:t>
      _______________________________________________________________</w:t>
      </w:r>
    </w:p>
    <w:bookmarkEnd w:id="55"/>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bookmarkStart w:name="z68" w:id="56"/>
      <w:r>
        <w:rPr>
          <w:rFonts w:ascii="Times New Roman"/>
          <w:b w:val="false"/>
          <w:i w:val="false"/>
          <w:color w:val="000000"/>
          <w:sz w:val="28"/>
        </w:rPr>
        <w:t>
      Главный бухгалтер _______________________________________________</w:t>
      </w:r>
    </w:p>
    <w:bookmarkEnd w:id="56"/>
    <w:p>
      <w:pPr>
        <w:spacing w:after="0"/>
        <w:ind w:left="0"/>
        <w:jc w:val="both"/>
      </w:pPr>
      <w:r>
        <w:rPr>
          <w:rFonts w:ascii="Times New Roman"/>
          <w:b w:val="false"/>
          <w:i w:val="false"/>
          <w:color w:val="000000"/>
          <w:sz w:val="28"/>
        </w:rPr>
        <w:t xml:space="preserve">                               (Ф.И.О. (при его наличии), подпись)</w:t>
      </w:r>
    </w:p>
    <w:bookmarkStart w:name="z69" w:id="57"/>
    <w:p>
      <w:pPr>
        <w:spacing w:after="0"/>
        <w:ind w:left="0"/>
        <w:jc w:val="both"/>
      </w:pPr>
      <w:r>
        <w:rPr>
          <w:rFonts w:ascii="Times New Roman"/>
          <w:b w:val="false"/>
          <w:i w:val="false"/>
          <w:color w:val="000000"/>
          <w:sz w:val="28"/>
        </w:rPr>
        <w:t>
      М.П. дата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изъятия и</w:t>
            </w:r>
            <w:r>
              <w:br/>
            </w:r>
            <w:r>
              <w:rPr>
                <w:rFonts w:ascii="Times New Roman"/>
                <w:b w:val="false"/>
                <w:i w:val="false"/>
                <w:color w:val="000000"/>
                <w:sz w:val="20"/>
              </w:rPr>
              <w:t>перечисления в бюджет сумм</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дополнительно</w:t>
            </w:r>
            <w:r>
              <w:br/>
            </w:r>
            <w:r>
              <w:rPr>
                <w:rFonts w:ascii="Times New Roman"/>
                <w:b w:val="false"/>
                <w:i w:val="false"/>
                <w:color w:val="000000"/>
                <w:sz w:val="20"/>
              </w:rPr>
              <w:t>установленных для судей</w:t>
            </w:r>
            <w:r>
              <w:br/>
            </w:r>
            <w:r>
              <w:rPr>
                <w:rFonts w:ascii="Times New Roman"/>
                <w:b w:val="false"/>
                <w:i w:val="false"/>
                <w:color w:val="000000"/>
                <w:sz w:val="20"/>
              </w:rPr>
              <w:t>Конституционного Суда</w:t>
            </w:r>
            <w:r>
              <w:br/>
            </w:r>
            <w:r>
              <w:rPr>
                <w:rFonts w:ascii="Times New Roman"/>
                <w:b w:val="false"/>
                <w:i w:val="false"/>
                <w:color w:val="000000"/>
                <w:sz w:val="20"/>
              </w:rPr>
              <w:t>Республики Казахстан, судей,</w:t>
            </w:r>
            <w:r>
              <w:br/>
            </w:r>
            <w:r>
              <w:rPr>
                <w:rFonts w:ascii="Times New Roman"/>
                <w:b w:val="false"/>
                <w:i w:val="false"/>
                <w:color w:val="000000"/>
                <w:sz w:val="20"/>
              </w:rPr>
              <w:t>в случае освобождения судьи</w:t>
            </w:r>
            <w:r>
              <w:br/>
            </w:r>
            <w:r>
              <w:rPr>
                <w:rFonts w:ascii="Times New Roman"/>
                <w:b w:val="false"/>
                <w:i w:val="false"/>
                <w:color w:val="000000"/>
                <w:sz w:val="20"/>
              </w:rPr>
              <w:t>от должности по отрицательным</w:t>
            </w:r>
            <w:r>
              <w:br/>
            </w:r>
            <w:r>
              <w:rPr>
                <w:rFonts w:ascii="Times New Roman"/>
                <w:b w:val="false"/>
                <w:i w:val="false"/>
                <w:color w:val="000000"/>
                <w:sz w:val="20"/>
              </w:rPr>
              <w:t>мотивам</w:t>
            </w:r>
          </w:p>
        </w:tc>
      </w:tr>
    </w:tbl>
    <w:bookmarkStart w:name="z71" w:id="58"/>
    <w:p>
      <w:pPr>
        <w:spacing w:after="0"/>
        <w:ind w:left="0"/>
        <w:jc w:val="left"/>
      </w:pPr>
      <w:r>
        <w:rPr>
          <w:rFonts w:ascii="Times New Roman"/>
          <w:b/>
          <w:i w:val="false"/>
          <w:color w:val="000000"/>
        </w:rPr>
        <w:t xml:space="preserve"> Список судей Конституционного Суда Республики Казахстан, судей, освобожденных от занимаемой должности по отрицательным мотивам</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агента*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судьям, освобожденным от занимаемой должности по отрицательным мотивам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сведения о государственном органе, его выдавшем,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вкладчика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освобождения от должности (№, дата Указа Президента Республики Казахстан или постановления Сената Парламента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платежного поручения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 дополнительно перечисленных из средств республиканского бюджета, подлежащая изъятию в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2" w:id="59"/>
    <w:p>
      <w:pPr>
        <w:spacing w:after="0"/>
        <w:ind w:left="0"/>
        <w:jc w:val="both"/>
      </w:pPr>
      <w:r>
        <w:rPr>
          <w:rFonts w:ascii="Times New Roman"/>
          <w:b w:val="false"/>
          <w:i w:val="false"/>
          <w:color w:val="000000"/>
          <w:sz w:val="28"/>
        </w:rPr>
        <w:t>
      *РНН (по платежам до 1 января 2013 года)</w:t>
      </w:r>
    </w:p>
    <w:bookmarkEnd w:id="59"/>
    <w:bookmarkStart w:name="z73" w:id="60"/>
    <w:p>
      <w:pPr>
        <w:spacing w:after="0"/>
        <w:ind w:left="0"/>
        <w:jc w:val="both"/>
      </w:pPr>
      <w:r>
        <w:rPr>
          <w:rFonts w:ascii="Times New Roman"/>
          <w:b w:val="false"/>
          <w:i w:val="false"/>
          <w:color w:val="000000"/>
          <w:sz w:val="28"/>
        </w:rPr>
        <w:t>
      БИН (по платежам после 1 января 2013 года)</w:t>
      </w:r>
    </w:p>
    <w:bookmarkEnd w:id="60"/>
    <w:p>
      <w:pPr>
        <w:spacing w:after="0"/>
        <w:ind w:left="0"/>
        <w:jc w:val="both"/>
      </w:pPr>
      <w:bookmarkStart w:name="z74" w:id="61"/>
      <w:r>
        <w:rPr>
          <w:rFonts w:ascii="Times New Roman"/>
          <w:b w:val="false"/>
          <w:i w:val="false"/>
          <w:color w:val="000000"/>
          <w:sz w:val="28"/>
        </w:rPr>
        <w:t>
      Руководитель Аппарата Конституционного Суда/Руководитель Судебной</w:t>
      </w:r>
    </w:p>
    <w:bookmarkEnd w:id="61"/>
    <w:p>
      <w:pPr>
        <w:spacing w:after="0"/>
        <w:ind w:left="0"/>
        <w:jc w:val="both"/>
      </w:pPr>
      <w:r>
        <w:rPr>
          <w:rFonts w:ascii="Times New Roman"/>
          <w:b w:val="false"/>
          <w:i w:val="false"/>
          <w:color w:val="000000"/>
          <w:sz w:val="28"/>
        </w:rPr>
        <w:t>администрации Республики Казахстан/Руководитель территориального подразделения в</w:t>
      </w:r>
    </w:p>
    <w:p>
      <w:pPr>
        <w:spacing w:after="0"/>
        <w:ind w:left="0"/>
        <w:jc w:val="both"/>
      </w:pPr>
      <w:r>
        <w:rPr>
          <w:rFonts w:ascii="Times New Roman"/>
          <w:b w:val="false"/>
          <w:i w:val="false"/>
          <w:color w:val="000000"/>
          <w:sz w:val="28"/>
        </w:rPr>
        <w:t>областях, столице и городах республиканского значения</w:t>
      </w:r>
    </w:p>
    <w:p>
      <w:pPr>
        <w:spacing w:after="0"/>
        <w:ind w:left="0"/>
        <w:jc w:val="both"/>
      </w:pPr>
      <w:bookmarkStart w:name="z75" w:id="62"/>
      <w:r>
        <w:rPr>
          <w:rFonts w:ascii="Times New Roman"/>
          <w:b w:val="false"/>
          <w:i w:val="false"/>
          <w:color w:val="000000"/>
          <w:sz w:val="28"/>
        </w:rPr>
        <w:t>
      ________________________________________________________</w:t>
      </w:r>
    </w:p>
    <w:bookmarkEnd w:id="62"/>
    <w:p>
      <w:pPr>
        <w:spacing w:after="0"/>
        <w:ind w:left="0"/>
        <w:jc w:val="both"/>
      </w:pPr>
      <w:r>
        <w:rPr>
          <w:rFonts w:ascii="Times New Roman"/>
          <w:b w:val="false"/>
          <w:i w:val="false"/>
          <w:color w:val="000000"/>
          <w:sz w:val="28"/>
        </w:rPr>
        <w:t xml:space="preserve">                   (Ф.И.О. (при его наличии), подпись)</w:t>
      </w:r>
    </w:p>
    <w:bookmarkStart w:name="z76" w:id="63"/>
    <w:p>
      <w:pPr>
        <w:spacing w:after="0"/>
        <w:ind w:left="0"/>
        <w:jc w:val="both"/>
      </w:pPr>
      <w:r>
        <w:rPr>
          <w:rFonts w:ascii="Times New Roman"/>
          <w:b w:val="false"/>
          <w:i w:val="false"/>
          <w:color w:val="000000"/>
          <w:sz w:val="28"/>
        </w:rPr>
        <w:t>
      М.П. дата</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