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3a9f" w14:textId="54f3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некоммерческого акционерного общества "Казахский национальный исследовательский технический университет имени К.И. Сатпаева" на 2023 – 2027 годы</w:t>
      </w:r>
    </w:p>
    <w:p>
      <w:pPr>
        <w:spacing w:after="0"/>
        <w:ind w:left="0"/>
        <w:jc w:val="both"/>
      </w:pPr>
      <w:r>
        <w:rPr>
          <w:rFonts w:ascii="Times New Roman"/>
          <w:b w:val="false"/>
          <w:i w:val="false"/>
          <w:color w:val="000000"/>
          <w:sz w:val="28"/>
        </w:rPr>
        <w:t>Постановление Правительства Республики Казахстан от 26 мая 2023 года № 401.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 науке и технологической политике" и </w:t>
      </w:r>
      <w:r>
        <w:rPr>
          <w:rFonts w:ascii="Times New Roman"/>
          <w:b w:val="false"/>
          <w:i w:val="false"/>
          <w:color w:val="000000"/>
          <w:sz w:val="28"/>
        </w:rPr>
        <w:t>подпунктом 21-6)</w:t>
      </w:r>
      <w:r>
        <w:rPr>
          <w:rFonts w:ascii="Times New Roman"/>
          <w:b w:val="false"/>
          <w:i w:val="false"/>
          <w:color w:val="000000"/>
          <w:sz w:val="28"/>
        </w:rPr>
        <w:t xml:space="preserve"> статьи 1 Закона Республики Казахстан "Об образовании"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02.09.2024 </w:t>
      </w:r>
      <w:r>
        <w:rPr>
          <w:rFonts w:ascii="Times New Roman"/>
          <w:b w:val="false"/>
          <w:i w:val="false"/>
          <w:color w:val="000000"/>
          <w:sz w:val="28"/>
        </w:rPr>
        <w:t>№ 713</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 развития</w:t>
      </w:r>
      <w:r>
        <w:rPr>
          <w:rFonts w:ascii="Times New Roman"/>
          <w:b w:val="false"/>
          <w:i w:val="false"/>
          <w:color w:val="000000"/>
          <w:sz w:val="28"/>
        </w:rPr>
        <w:t xml:space="preserve"> некоммерческого акционерного общества "Казахский национальный исследовательский технический университет имени К.И. Сатпаева" на 2023 – 2027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401</w:t>
            </w:r>
          </w:p>
        </w:tc>
      </w:tr>
    </w:tbl>
    <w:bookmarkStart w:name="z8" w:id="3"/>
    <w:p>
      <w:pPr>
        <w:spacing w:after="0"/>
        <w:ind w:left="0"/>
        <w:jc w:val="left"/>
      </w:pPr>
      <w:r>
        <w:rPr>
          <w:rFonts w:ascii="Times New Roman"/>
          <w:b/>
          <w:i w:val="false"/>
          <w:color w:val="000000"/>
        </w:rPr>
        <w:t xml:space="preserve"> Программа развития</w:t>
      </w:r>
      <w:r>
        <w:br/>
      </w:r>
      <w:r>
        <w:rPr>
          <w:rFonts w:ascii="Times New Roman"/>
          <w:b/>
          <w:i w:val="false"/>
          <w:color w:val="000000"/>
        </w:rPr>
        <w:t>некоммерческого акционерного общества "Казахский национальный исследовательский технический университет имени К.И. Сатпаева" на 2023 – 2027 годы</w:t>
      </w:r>
    </w:p>
    <w:bookmarkEnd w:id="3"/>
    <w:p>
      <w:pPr>
        <w:spacing w:after="0"/>
        <w:ind w:left="0"/>
        <w:jc w:val="both"/>
      </w:pPr>
      <w:r>
        <w:rPr>
          <w:rFonts w:ascii="Times New Roman"/>
          <w:b w:val="false"/>
          <w:i w:val="false"/>
          <w:color w:val="ff0000"/>
          <w:sz w:val="28"/>
        </w:rPr>
        <w:t xml:space="preserve">
      Сноска. Программа с изменением, внесенным постановлением Правительства РК от 02.09.2024 </w:t>
      </w:r>
      <w:r>
        <w:rPr>
          <w:rFonts w:ascii="Times New Roman"/>
          <w:b w:val="false"/>
          <w:i w:val="false"/>
          <w:color w:val="ff0000"/>
          <w:sz w:val="28"/>
        </w:rPr>
        <w:t>№ 713</w:t>
      </w:r>
      <w:r>
        <w:rPr>
          <w:rFonts w:ascii="Times New Roman"/>
          <w:b w:val="false"/>
          <w:i w:val="false"/>
          <w:color w:val="ff0000"/>
          <w:sz w:val="28"/>
        </w:rPr>
        <w:t xml:space="preserve"> (вводится в действие с 01.09.2024).</w:t>
      </w:r>
    </w:p>
    <w:bookmarkStart w:name="z9" w:id="4"/>
    <w:p>
      <w:pPr>
        <w:spacing w:after="0"/>
        <w:ind w:left="0"/>
        <w:jc w:val="left"/>
      </w:pPr>
      <w:r>
        <w:rPr>
          <w:rFonts w:ascii="Times New Roman"/>
          <w:b/>
          <w:i w:val="false"/>
          <w:color w:val="000000"/>
        </w:rPr>
        <w:t xml:space="preserve"> Содержание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w:t>
      </w:r>
      <w:r>
        <w:rPr>
          <w:rFonts w:ascii="Times New Roman"/>
          <w:b w:val="false"/>
          <w:i w:val="false"/>
          <w:color w:val="000000"/>
          <w:sz w:val="28"/>
        </w:rPr>
        <w:t xml:space="preserve"> Программы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Описание перспектив организации высшего и (или) послевузовского образования с учетом текущего состояния и долгосрочных целей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Блок аналитического и прогностического обоснования Программы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xml:space="preserve"> Анализ состояния деятельности организации высшего и (или) послевузовского образования, ключевых проблем и их причин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xml:space="preserve"> Оценка инновационного потенциала коллектива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w:t>
      </w:r>
      <w:r>
        <w:rPr>
          <w:rFonts w:ascii="Times New Roman"/>
          <w:b w:val="false"/>
          <w:i w:val="false"/>
          <w:color w:val="000000"/>
          <w:sz w:val="28"/>
        </w:rPr>
        <w:t xml:space="preserve"> Прогноз тенденций изменения рынка труда на потребности в кадрах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миссия, стратегические цели и задачи развития некоммерческого акционерного общества "Казахский национальный исследовательский технический университет имени К.И. Сатпаева"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Стратегический блок Программы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xml:space="preserve"> Место и роль в системе высшего и послевузовского образования Казахстана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xml:space="preserve"> Академическая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w:t>
      </w:r>
      <w:r>
        <w:rPr>
          <w:rFonts w:ascii="Times New Roman"/>
          <w:b w:val="false"/>
          <w:i w:val="false"/>
          <w:color w:val="000000"/>
          <w:sz w:val="28"/>
        </w:rPr>
        <w:t xml:space="preserve"> Развитие инновационного потенциала и его достижение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w:t>
      </w:r>
      <w:r>
        <w:rPr>
          <w:rFonts w:ascii="Times New Roman"/>
          <w:b w:val="false"/>
          <w:i w:val="false"/>
          <w:color w:val="000000"/>
          <w:sz w:val="28"/>
        </w:rPr>
        <w:t xml:space="preserve"> Коммерциализация научно-технических разработок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Пути достижения поставленной цели Программы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1.</w:t>
      </w:r>
      <w:r>
        <w:rPr>
          <w:rFonts w:ascii="Times New Roman"/>
          <w:b w:val="false"/>
          <w:i w:val="false"/>
          <w:color w:val="000000"/>
          <w:sz w:val="28"/>
        </w:rPr>
        <w:t xml:space="preserve"> Академическая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2.</w:t>
      </w:r>
      <w:r>
        <w:rPr>
          <w:rFonts w:ascii="Times New Roman"/>
          <w:b w:val="false"/>
          <w:i w:val="false"/>
          <w:color w:val="000000"/>
          <w:sz w:val="28"/>
        </w:rPr>
        <w:t xml:space="preserve"> Научная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3.</w:t>
      </w:r>
      <w:r>
        <w:rPr>
          <w:rFonts w:ascii="Times New Roman"/>
          <w:b w:val="false"/>
          <w:i w:val="false"/>
          <w:color w:val="000000"/>
          <w:sz w:val="28"/>
        </w:rPr>
        <w:t xml:space="preserve"> Социальная деятельность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w:t>
      </w:r>
      <w:r>
        <w:rPr>
          <w:rFonts w:ascii="Times New Roman"/>
          <w:b w:val="false"/>
          <w:i w:val="false"/>
          <w:color w:val="000000"/>
          <w:sz w:val="28"/>
        </w:rPr>
        <w:t xml:space="preserve"> Планируемые финансовые средства на создание научно-исследовательского хаба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8.</w:t>
      </w:r>
      <w:r>
        <w:rPr>
          <w:rFonts w:ascii="Times New Roman"/>
          <w:b w:val="false"/>
          <w:i w:val="false"/>
          <w:color w:val="000000"/>
          <w:sz w:val="28"/>
        </w:rPr>
        <w:t xml:space="preserve"> Описание ожидаемых результатов реализации Программы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Целевые индикаторы</w:t>
      </w:r>
      <w:r>
        <w:rPr>
          <w:rFonts w:ascii="Times New Roman"/>
          <w:b w:val="false"/>
          <w:i w:val="false"/>
          <w:color w:val="000000"/>
          <w:sz w:val="28"/>
        </w:rPr>
        <w:t xml:space="preserve"> Программы развития некоммерческого акционерного общества "Казахский национальный исследовательский технический университет имени К.И. Сатпаева" на 2023 – 2027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 мероприятий</w:t>
      </w:r>
      <w:r>
        <w:rPr>
          <w:rFonts w:ascii="Times New Roman"/>
          <w:b w:val="false"/>
          <w:i w:val="false"/>
          <w:color w:val="000000"/>
          <w:sz w:val="28"/>
        </w:rPr>
        <w:t xml:space="preserve"> по реализации Программы развития некоммерческого акционерного общества "Казахский национальный исследовательский технический университет имени К.И. Сатпаева" на 2023 – 2027 годы</w:t>
      </w:r>
    </w:p>
    <w:bookmarkStart w:name="z32" w:id="5"/>
    <w:p>
      <w:pPr>
        <w:spacing w:after="0"/>
        <w:ind w:left="0"/>
        <w:jc w:val="left"/>
      </w:pPr>
      <w:r>
        <w:rPr>
          <w:rFonts w:ascii="Times New Roman"/>
          <w:b/>
          <w:i w:val="false"/>
          <w:color w:val="000000"/>
        </w:rPr>
        <w:t xml:space="preserve"> Раздел 1. Введение</w:t>
      </w:r>
    </w:p>
    <w:bookmarkEnd w:id="5"/>
    <w:bookmarkStart w:name="z33" w:id="6"/>
    <w:p>
      <w:pPr>
        <w:spacing w:after="0"/>
        <w:ind w:left="0"/>
        <w:jc w:val="both"/>
      </w:pPr>
      <w:r>
        <w:rPr>
          <w:rFonts w:ascii="Times New Roman"/>
          <w:b w:val="false"/>
          <w:i w:val="false"/>
          <w:color w:val="000000"/>
          <w:sz w:val="28"/>
        </w:rPr>
        <w:t xml:space="preserve">
      Программа развития некоммерческого акционерного общества "Казахский национальный исследовательский технический университет имени К.И. Сатпаева" (далее – Программа развития) разработана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25 октября 2018 года № 590, Национальным планом развития Республики Казахстан до 2025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марта 2023 года № 248 "Об утверждении Концепции развития высшего образования и науки в Республике Казахстан на 2023 – 2029 годы", а также с учетом стратегических и программных документов Республики Казахстан и определяет миссию, видение, стратегические направления, цели и задачи некоммерческого акционерного общества "Казахский национальный исследовательский технический университет имени К.И. Сатпаева" (далее – КазНИТУ, университет) на 2023 – 2027 годы. </w:t>
      </w:r>
    </w:p>
    <w:bookmarkEnd w:id="6"/>
    <w:bookmarkStart w:name="z34" w:id="7"/>
    <w:p>
      <w:pPr>
        <w:spacing w:after="0"/>
        <w:ind w:left="0"/>
        <w:jc w:val="both"/>
      </w:pPr>
      <w:r>
        <w:rPr>
          <w:rFonts w:ascii="Times New Roman"/>
          <w:b w:val="false"/>
          <w:i w:val="false"/>
          <w:color w:val="000000"/>
          <w:sz w:val="28"/>
        </w:rPr>
        <w:t xml:space="preserve">
      КазНИТУ является лидером технического образования в Казахстане, укомплектованным высококвалифицированными учеными, способными решать технические задачи самой высокой сложности, генерирующими изобретения, которые могут внедряться в технологические процессы предприятий. </w:t>
      </w:r>
    </w:p>
    <w:bookmarkEnd w:id="7"/>
    <w:bookmarkStart w:name="z35" w:id="8"/>
    <w:p>
      <w:pPr>
        <w:spacing w:after="0"/>
        <w:ind w:left="0"/>
        <w:jc w:val="both"/>
      </w:pPr>
      <w:r>
        <w:rPr>
          <w:rFonts w:ascii="Times New Roman"/>
          <w:b w:val="false"/>
          <w:i w:val="false"/>
          <w:color w:val="000000"/>
          <w:sz w:val="28"/>
        </w:rPr>
        <w:t xml:space="preserve">
      В настоящей Программе развития изложены новые ступени развития университета на период 2023 – 2027 годы. Планируется отслеживать прогресс приоритетов, направлений и целей, используя соответствующие индикаторы, ориентировочные показатели для сравнительного анализа. С помощью этих инструментов университет сможет эффективно использовать ресурсы, реагировать на вызовы внешней среды, а также обновлять Программу развития, сохраняя приверженность миссии университета. </w:t>
      </w:r>
    </w:p>
    <w:bookmarkEnd w:id="8"/>
    <w:bookmarkStart w:name="z36" w:id="9"/>
    <w:p>
      <w:pPr>
        <w:spacing w:after="0"/>
        <w:ind w:left="0"/>
        <w:jc w:val="both"/>
      </w:pPr>
      <w:r>
        <w:rPr>
          <w:rFonts w:ascii="Times New Roman"/>
          <w:b w:val="false"/>
          <w:i w:val="false"/>
          <w:color w:val="000000"/>
          <w:sz w:val="28"/>
        </w:rPr>
        <w:t>
      В настоящее время тенденция развития университета на мировом уровне требует развития третьей миссии – взаимодействие с обществом.</w:t>
      </w:r>
    </w:p>
    <w:bookmarkEnd w:id="9"/>
    <w:bookmarkStart w:name="z37" w:id="10"/>
    <w:p>
      <w:pPr>
        <w:spacing w:after="0"/>
        <w:ind w:left="0"/>
        <w:jc w:val="both"/>
      </w:pPr>
      <w:r>
        <w:rPr>
          <w:rFonts w:ascii="Times New Roman"/>
          <w:b w:val="false"/>
          <w:i w:val="false"/>
          <w:color w:val="000000"/>
          <w:sz w:val="28"/>
        </w:rPr>
        <w:t xml:space="preserve">
      Три основных аспекта деятельности КазНИТУ по третьей миссии: трансфер технологий и инноваций, продолженное обучение и социальное участие – это политика по влиянию на развитие общества и внешней среды. </w:t>
      </w:r>
    </w:p>
    <w:bookmarkEnd w:id="10"/>
    <w:bookmarkStart w:name="z38" w:id="11"/>
    <w:p>
      <w:pPr>
        <w:spacing w:after="0"/>
        <w:ind w:left="0"/>
        <w:jc w:val="both"/>
      </w:pPr>
      <w:r>
        <w:rPr>
          <w:rFonts w:ascii="Times New Roman"/>
          <w:b w:val="false"/>
          <w:i w:val="false"/>
          <w:color w:val="000000"/>
          <w:sz w:val="28"/>
        </w:rPr>
        <w:t xml:space="preserve">
      Для подготовки конкурентоспособных кадров в КазНИТУ используется методика объединения знаний производства + образования – дуальное образование. </w:t>
      </w:r>
    </w:p>
    <w:bookmarkEnd w:id="11"/>
    <w:bookmarkStart w:name="z39" w:id="12"/>
    <w:p>
      <w:pPr>
        <w:spacing w:after="0"/>
        <w:ind w:left="0"/>
        <w:jc w:val="both"/>
      </w:pPr>
      <w:r>
        <w:rPr>
          <w:rFonts w:ascii="Times New Roman"/>
          <w:b w:val="false"/>
          <w:i w:val="false"/>
          <w:color w:val="000000"/>
          <w:sz w:val="28"/>
        </w:rPr>
        <w:t>
      Для достижения поставленных целей Программой развития университета на 2023 – 2027 годы предлагается создание научно-исследовательского хаба новых технологий в инженерном образовании и науке (далее – хаб), отвечающего вызовам времени, нормативным документам и задачам по развитию науки и повышению качества высшего образования, поставленным в Послании Главы государства.</w:t>
      </w:r>
    </w:p>
    <w:bookmarkEnd w:id="12"/>
    <w:bookmarkStart w:name="z40" w:id="13"/>
    <w:p>
      <w:pPr>
        <w:spacing w:after="0"/>
        <w:ind w:left="0"/>
        <w:jc w:val="both"/>
      </w:pPr>
      <w:r>
        <w:rPr>
          <w:rFonts w:ascii="Times New Roman"/>
          <w:b w:val="false"/>
          <w:i w:val="false"/>
          <w:color w:val="000000"/>
          <w:sz w:val="28"/>
        </w:rPr>
        <w:t>
      Результатом реализации Программы развития будет являться высокий уровень научных исследований, образования, проектной работы, признаваемых в глобальном масштабе для вхождения КазНИТУ в состав ведущих исследовательских университетов мира как университета, являющегося одним из двигателей модернизации национальной системы инженерного образования и науки и вносящего значительный практический вклад в инновационное развитие и глобальную конкурентоспособность Казахстана.</w:t>
      </w:r>
    </w:p>
    <w:bookmarkEnd w:id="13"/>
    <w:bookmarkStart w:name="z41" w:id="14"/>
    <w:p>
      <w:pPr>
        <w:spacing w:after="0"/>
        <w:ind w:left="0"/>
        <w:jc w:val="left"/>
      </w:pPr>
      <w:r>
        <w:rPr>
          <w:rFonts w:ascii="Times New Roman"/>
          <w:b/>
          <w:i w:val="false"/>
          <w:color w:val="000000"/>
        </w:rPr>
        <w:t xml:space="preserve"> Паспорт Программы развития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
          <w:p>
            <w:pPr>
              <w:spacing w:after="20"/>
              <w:ind w:left="20"/>
              <w:jc w:val="both"/>
            </w:pPr>
            <w:r>
              <w:rPr>
                <w:rFonts w:ascii="Times New Roman"/>
                <w:b w:val="false"/>
                <w:i w:val="false"/>
                <w:color w:val="000000"/>
                <w:sz w:val="20"/>
              </w:rPr>
              <w:t>
Наименование Программы развития</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некоммерческого акционерного общества "Казахский национальный исследовательский технический университет имени К.И. Сатпаева" на 2023 – 2027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6"/>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науке и технологической политике".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молодежной политике".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Выступление Главы государства Касым-Жомарта Кемелевича Токаева на юбилейной сессии Национальной академии наук от 1 июня 2022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Национальный план</w:t>
            </w:r>
            <w:r>
              <w:rPr>
                <w:rFonts w:ascii="Times New Roman"/>
                <w:b w:val="false"/>
                <w:i w:val="false"/>
                <w:color w:val="000000"/>
                <w:sz w:val="20"/>
              </w:rPr>
              <w:t xml:space="preserve"> развития Республики Казахстан до 2029 года, утвержденный Указом Президента Республики Казахстан от 30 июля 2024 года № 611.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Концепция</w:t>
            </w:r>
            <w:r>
              <w:rPr>
                <w:rFonts w:ascii="Times New Roman"/>
                <w:b w:val="false"/>
                <w:i w:val="false"/>
                <w:color w:val="000000"/>
                <w:sz w:val="20"/>
              </w:rPr>
              <w:t xml:space="preserve"> развития высшего образования и науки в Республике Казахстан на 2023 – 2029 годы, утвержденная постановлением Правительства Республики Казахстан от 28 марта 2023 года № 248.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25 октября 2018 года № 590 "Об утверждении структуры и правил разработки программы развития организации высшего и (или) послевузовского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Разработчик</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 (далее – МНВО)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Цель</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университета в ведущий научно-исследовательский, технический и образовательный центр системообразующих отраслей экономики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1. Интеграция научной деятельности и образовательного процесса на всех уровнях высшего и послевузовского образования.</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лидеров нового поколения – 10 % докторантов PhD от общего числа студентов.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Известность и признание на международном уровне за счет публикаций в лучших журналах Q1 и Q2 – 315 научных публикаций.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Качественное образование через исследования – не менее 10 % выпускников получают свыше 1000000 тенге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Инновации, трансфер и коммерциализация новых технологий (исследования в производство) – сумма контрактных исследований не менее чем на 2 млрд тенге в год.</w:t>
            </w:r>
          </w:p>
          <w:p>
            <w:pPr>
              <w:spacing w:after="20"/>
              <w:ind w:left="20"/>
              <w:jc w:val="both"/>
            </w:pPr>
            <w:r>
              <w:rPr>
                <w:rFonts w:ascii="Times New Roman"/>
                <w:b w:val="false"/>
                <w:i w:val="false"/>
                <w:color w:val="000000"/>
                <w:sz w:val="20"/>
              </w:rPr>
              <w:t>
6. Эффективный менеджмент – повышение уровня удовлетворенности качеством, состоянием инфраструктуры, исследованиями, уровнем цифровизации не менее 90 %.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Необходимые средства: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Общие расходы КазНИТУ на 2023 – 2027 годы составят 77670483 тысячи тенге,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образовательной деятельности по государственному образовательному заказу – 45347239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академической мобильности – 178020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12048705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20096519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14719096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по государственному образовательному заказу – 8259536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академической мобильности – 28516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2804705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3626339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14865486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по государственному образовательному заказу – 8668245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академической мобильности – 37376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2311000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3848865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15511881 тысяча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по государственному образовательному заказу – 9101240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академической мобильности – 37376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2311000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4062265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16183787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по государственному образовательному заказу – 9555886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академической мобильности – 37376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2311000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4279525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16390233 тысячи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по государственному образовательному заказу – 9762332 тысячи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академической мобильности – 37376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2311000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4279525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Необходимое внебюджетное финансирование на 2023 – 2027 годы составит 17913452 тысячи тенге,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привлеченные внебюджетные инвестиции – 2124180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 10039251 тысяча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2296000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3454021 тысяча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в разрезе 2023 – 2027 годов: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2023 году – 3168379 тысяч тенге,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привлеченные внебюджетные инвестиции – 287211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 1833088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420000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628080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2024 году – 3491163 тысячи тенге,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привлеченные внебюджетные инвестиции – 432513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 1928593 тысячи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441000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689057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2025 году – 3640506 тысяч тенге,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привлеченные внебюджетные инвестиции – 449758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 2025022 тысячи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463000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702726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2026 году – 3797342 тысячи тенге,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привлеченные внебюджетные инвестиции – 467989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 2126274 тысячи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486000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717079 тысяч тенге. </w:t>
            </w:r>
          </w:p>
          <w:p>
            <w:pPr>
              <w:spacing w:after="20"/>
              <w:ind w:left="20"/>
              <w:jc w:val="both"/>
            </w:pPr>
            <w:r>
              <w:rPr>
                <w:rFonts w:ascii="Times New Roman"/>
                <w:b w:val="false"/>
                <w:i w:val="false"/>
                <w:color w:val="000000"/>
                <w:sz w:val="20"/>
              </w:rPr>
              <w:t>
</w:t>
            </w:r>
            <w:r>
              <w:rPr>
                <w:rFonts w:ascii="Times New Roman"/>
                <w:b w:val="false"/>
                <w:i w:val="false"/>
                <w:color w:val="000000"/>
                <w:sz w:val="20"/>
              </w:rPr>
              <w:t>В 2027 году – 3816062 тысячи тенге,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привлеченные внебюджетные инвестиции – 486709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образовательной деятельности – 2126274 тысячи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от научной деятельности – 486000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от иной деятельности – 717079 тысяч тенге. </w:t>
            </w:r>
          </w:p>
          <w:p>
            <w:pPr>
              <w:spacing w:after="20"/>
              <w:ind w:left="20"/>
              <w:jc w:val="both"/>
            </w:pPr>
            <w:r>
              <w:rPr>
                <w:rFonts w:ascii="Times New Roman"/>
                <w:b w:val="false"/>
                <w:i w:val="false"/>
                <w:color w:val="000000"/>
                <w:sz w:val="20"/>
              </w:rPr>
              <w:t>
Дополнительные средства из республиканского и местного бюджетов не требуются.</w:t>
            </w:r>
          </w:p>
        </w:tc>
      </w:tr>
    </w:tbl>
    <w:bookmarkStart w:name="z119" w:id="21"/>
    <w:p>
      <w:pPr>
        <w:spacing w:after="0"/>
        <w:ind w:left="0"/>
        <w:jc w:val="left"/>
      </w:pPr>
      <w:r>
        <w:rPr>
          <w:rFonts w:ascii="Times New Roman"/>
          <w:b/>
          <w:i w:val="false"/>
          <w:color w:val="000000"/>
        </w:rPr>
        <w:t xml:space="preserve"> Раздел 2. Описание перспектив организации высшего и (или) послевузовского образования с учетом текущего состояния и долгосрочных целей </w:t>
      </w:r>
    </w:p>
    <w:bookmarkEnd w:id="21"/>
    <w:bookmarkStart w:name="z120" w:id="22"/>
    <w:p>
      <w:pPr>
        <w:spacing w:after="0"/>
        <w:ind w:left="0"/>
        <w:jc w:val="both"/>
      </w:pPr>
      <w:r>
        <w:rPr>
          <w:rFonts w:ascii="Times New Roman"/>
          <w:b w:val="false"/>
          <w:i w:val="false"/>
          <w:color w:val="000000"/>
          <w:sz w:val="28"/>
        </w:rPr>
        <w:t xml:space="preserve">
      КазНИТУ </w:t>
      </w:r>
      <w:r>
        <w:rPr>
          <w:rFonts w:ascii="Times New Roman"/>
          <w:b/>
          <w:i w:val="false"/>
          <w:color w:val="000000"/>
          <w:sz w:val="28"/>
        </w:rPr>
        <w:t>–</w:t>
      </w:r>
      <w:r>
        <w:rPr>
          <w:rFonts w:ascii="Times New Roman"/>
          <w:b w:val="false"/>
          <w:i w:val="false"/>
          <w:color w:val="000000"/>
          <w:sz w:val="28"/>
        </w:rPr>
        <w:t xml:space="preserve"> единственная казахстанская организация высшего и (или) послевузовского образования (далее – ОВПО), которой присвоен статус "Национальный исследовательский технический университет". Это определяет основной вектор развития ОВПО, направленный на проведение опережающих научных исследований в области технических наук и создание условий для формирования новой генерации ученых. </w:t>
      </w:r>
    </w:p>
    <w:bookmarkEnd w:id="22"/>
    <w:bookmarkStart w:name="z121" w:id="23"/>
    <w:p>
      <w:pPr>
        <w:spacing w:after="0"/>
        <w:ind w:left="0"/>
        <w:jc w:val="both"/>
      </w:pPr>
      <w:r>
        <w:rPr>
          <w:rFonts w:ascii="Times New Roman"/>
          <w:b w:val="false"/>
          <w:i w:val="false"/>
          <w:color w:val="000000"/>
          <w:sz w:val="28"/>
        </w:rPr>
        <w:t>
      По данным Министерства труда и социальной защиты населения Республики Казахстан падение активности со стороны работодателей, выражающееся в значительном сокращении количества вакансий, в большей степени коснулось специалистов высокой квалификации – потребность сократилась на 35 % (11,7 тыс. вакансий). При этом спрос на кадры со средней и низкой квалификациями напротив увеличился на 5 % (+2,3 тыс. вакансий) и 9 % (+3 тыс. вакансий) соответственно.</w:t>
      </w:r>
    </w:p>
    <w:bookmarkEnd w:id="23"/>
    <w:bookmarkStart w:name="z122" w:id="24"/>
    <w:p>
      <w:pPr>
        <w:spacing w:after="0"/>
        <w:ind w:left="0"/>
        <w:jc w:val="both"/>
      </w:pPr>
      <w:r>
        <w:rPr>
          <w:rFonts w:ascii="Times New Roman"/>
          <w:b w:val="false"/>
          <w:i w:val="false"/>
          <w:color w:val="000000"/>
          <w:sz w:val="28"/>
        </w:rPr>
        <w:t>
      Пандемия коронавируса еще раз продемонстрировала важность цифровой готовности. В частности, внедрение трансформационных цифровых технологий и цифровые инновации позволили в рекордно короткие сроки создать огромное количество передовых цифровых решений, которые ускорили прогресс восстановления экономической активности и стабилизировали функционирование операционных процессов.</w:t>
      </w:r>
    </w:p>
    <w:bookmarkEnd w:id="24"/>
    <w:bookmarkStart w:name="z123" w:id="25"/>
    <w:p>
      <w:pPr>
        <w:spacing w:after="0"/>
        <w:ind w:left="0"/>
        <w:jc w:val="both"/>
      </w:pPr>
      <w:r>
        <w:rPr>
          <w:rFonts w:ascii="Times New Roman"/>
          <w:b w:val="false"/>
          <w:i w:val="false"/>
          <w:color w:val="000000"/>
          <w:sz w:val="28"/>
        </w:rPr>
        <w:t>
      Также нынешним выпускникам необходимо развивать как hard skills, так и soft skills. В КазНИТУ активно ведется всестороннее развитие обучающихся согласно концепции множественного интеллекта Гарднера: студенты активно используют практико-ориентированный подход, обучаясь в ОВПО и одновременно на предприятиях (логико-математический и лингвистический интеллект), функционирует система зачета физической культуры посещением различных спортивных секций и сдачи президентских тестов (физический интеллект и телесно-кинестетический интеллект), развиты студенческие внутриуниверситетские и международные организации, клубы по робототехнике/augmented reality/virtual reality (межличностный и экзистенциональный интеллект). Модули элективных дисциплин преподаются через такие платформы как Coursera, что позволяет получать знания из ведущих инновационных ОВПО мира (MIT и Stanford). Также привлекаются для чтения гостевых лекций и различных курсов, а также менторинга бизнесмены, ученые исследователи-практики, лидеры общественного мнения. В качестве модулей элективных дисциплин для всех студентов преподаются дисциплины SMM (social media marketing), product и project management от топовых инфлюэнсеров, специалистов PMI (project management institute) и инфобизнесменов.</w:t>
      </w:r>
    </w:p>
    <w:bookmarkEnd w:id="25"/>
    <w:bookmarkStart w:name="z124" w:id="26"/>
    <w:p>
      <w:pPr>
        <w:spacing w:after="0"/>
        <w:ind w:left="0"/>
        <w:jc w:val="both"/>
      </w:pPr>
      <w:r>
        <w:rPr>
          <w:rFonts w:ascii="Times New Roman"/>
          <w:b w:val="false"/>
          <w:i w:val="false"/>
          <w:color w:val="000000"/>
          <w:sz w:val="28"/>
        </w:rPr>
        <w:t>
      В результате на выпуске мы получаем многозадачных коммуникаторов-производственников широкого профиля, готовых решать различные бизнес-кейсы и обладающих разносторонним видением ситуации.</w:t>
      </w:r>
    </w:p>
    <w:bookmarkEnd w:id="26"/>
    <w:bookmarkStart w:name="z125" w:id="27"/>
    <w:p>
      <w:pPr>
        <w:spacing w:after="0"/>
        <w:ind w:left="0"/>
        <w:jc w:val="both"/>
      </w:pPr>
      <w:r>
        <w:rPr>
          <w:rFonts w:ascii="Times New Roman"/>
          <w:b w:val="false"/>
          <w:i w:val="false"/>
          <w:color w:val="000000"/>
          <w:sz w:val="28"/>
        </w:rPr>
        <w:t>
      КазНИТУ видит себя объединяющим началом для научного сообщества, бизнеса и государства согласно концепции тройной спирали, как центр инженерного образования, фундаментальных и прикладных исследований мирового уровня.</w:t>
      </w:r>
    </w:p>
    <w:bookmarkEnd w:id="27"/>
    <w:bookmarkStart w:name="z126" w:id="28"/>
    <w:p>
      <w:pPr>
        <w:spacing w:after="0"/>
        <w:ind w:left="0"/>
        <w:jc w:val="both"/>
      </w:pPr>
      <w:r>
        <w:rPr>
          <w:rFonts w:ascii="Times New Roman"/>
          <w:b w:val="false"/>
          <w:i w:val="false"/>
          <w:color w:val="000000"/>
          <w:sz w:val="28"/>
        </w:rPr>
        <w:t xml:space="preserve">
      Перспективы деятельности КазНИТУ планируется направить на: </w:t>
      </w:r>
    </w:p>
    <w:bookmarkEnd w:id="28"/>
    <w:bookmarkStart w:name="z127" w:id="29"/>
    <w:p>
      <w:pPr>
        <w:spacing w:after="0"/>
        <w:ind w:left="0"/>
        <w:jc w:val="both"/>
      </w:pPr>
      <w:r>
        <w:rPr>
          <w:rFonts w:ascii="Times New Roman"/>
          <w:b w:val="false"/>
          <w:i w:val="false"/>
          <w:color w:val="000000"/>
          <w:sz w:val="28"/>
        </w:rPr>
        <w:t>
      1)  выравнивание доступа и равенства к качественному образованию;</w:t>
      </w:r>
    </w:p>
    <w:bookmarkEnd w:id="29"/>
    <w:bookmarkStart w:name="z128" w:id="30"/>
    <w:p>
      <w:pPr>
        <w:spacing w:after="0"/>
        <w:ind w:left="0"/>
        <w:jc w:val="both"/>
      </w:pPr>
      <w:r>
        <w:rPr>
          <w:rFonts w:ascii="Times New Roman"/>
          <w:b w:val="false"/>
          <w:i w:val="false"/>
          <w:color w:val="000000"/>
          <w:sz w:val="28"/>
        </w:rPr>
        <w:t>
      2) развитие качественной научной инфраструктуры для создания передового научно-технического хаба по генерации инновационных разработок мирового уровня;</w:t>
      </w:r>
    </w:p>
    <w:bookmarkEnd w:id="30"/>
    <w:bookmarkStart w:name="z129" w:id="31"/>
    <w:p>
      <w:pPr>
        <w:spacing w:after="0"/>
        <w:ind w:left="0"/>
        <w:jc w:val="both"/>
      </w:pPr>
      <w:r>
        <w:rPr>
          <w:rFonts w:ascii="Times New Roman"/>
          <w:b w:val="false"/>
          <w:i w:val="false"/>
          <w:color w:val="000000"/>
          <w:sz w:val="28"/>
        </w:rPr>
        <w:t>
      3) развитие инфраструктуры и управления с помощью цифровой трансформации университета;</w:t>
      </w:r>
    </w:p>
    <w:bookmarkEnd w:id="31"/>
    <w:bookmarkStart w:name="z130" w:id="32"/>
    <w:p>
      <w:pPr>
        <w:spacing w:after="0"/>
        <w:ind w:left="0"/>
        <w:jc w:val="both"/>
      </w:pPr>
      <w:r>
        <w:rPr>
          <w:rFonts w:ascii="Times New Roman"/>
          <w:b w:val="false"/>
          <w:i w:val="false"/>
          <w:color w:val="000000"/>
          <w:sz w:val="28"/>
        </w:rPr>
        <w:t>
      4) вклад университета в формирование и развитие HR-менеджмента;</w:t>
      </w:r>
    </w:p>
    <w:bookmarkEnd w:id="32"/>
    <w:bookmarkStart w:name="z131" w:id="33"/>
    <w:p>
      <w:pPr>
        <w:spacing w:after="0"/>
        <w:ind w:left="0"/>
        <w:jc w:val="both"/>
      </w:pPr>
      <w:r>
        <w:rPr>
          <w:rFonts w:ascii="Times New Roman"/>
          <w:b w:val="false"/>
          <w:i w:val="false"/>
          <w:color w:val="000000"/>
          <w:sz w:val="28"/>
        </w:rPr>
        <w:t>
      5) подготовку обучающихся к будущему, включая мотивацию постоянного совершенствования навыков и компетенций на протяжении всей жизни;</w:t>
      </w:r>
    </w:p>
    <w:bookmarkEnd w:id="33"/>
    <w:bookmarkStart w:name="z132" w:id="34"/>
    <w:p>
      <w:pPr>
        <w:spacing w:after="0"/>
        <w:ind w:left="0"/>
        <w:jc w:val="both"/>
      </w:pPr>
      <w:r>
        <w:rPr>
          <w:rFonts w:ascii="Times New Roman"/>
          <w:b w:val="false"/>
          <w:i w:val="false"/>
          <w:color w:val="000000"/>
          <w:sz w:val="28"/>
        </w:rPr>
        <w:t>
      6) внедрение прогрессивных технологических решений науки ОВПО в производственный и промышленный секторы с выходом в мировое научное пространство;</w:t>
      </w:r>
    </w:p>
    <w:bookmarkEnd w:id="34"/>
    <w:bookmarkStart w:name="z133" w:id="35"/>
    <w:p>
      <w:pPr>
        <w:spacing w:after="0"/>
        <w:ind w:left="0"/>
        <w:jc w:val="both"/>
      </w:pPr>
      <w:r>
        <w:rPr>
          <w:rFonts w:ascii="Times New Roman"/>
          <w:b w:val="false"/>
          <w:i w:val="false"/>
          <w:color w:val="000000"/>
          <w:sz w:val="28"/>
        </w:rPr>
        <w:t>
      7) содействие и прямое участие в развитии ведущих отраслей экономики (нефтегазовая, горно-металлургическая промышленность, геология, машиностроение и энергетика, информационные технологии, экология) и увеличении доли частных инвестиций в науку;</w:t>
      </w:r>
    </w:p>
    <w:bookmarkEnd w:id="35"/>
    <w:bookmarkStart w:name="z134" w:id="36"/>
    <w:p>
      <w:pPr>
        <w:spacing w:after="0"/>
        <w:ind w:left="0"/>
        <w:jc w:val="both"/>
      </w:pPr>
      <w:r>
        <w:rPr>
          <w:rFonts w:ascii="Times New Roman"/>
          <w:b w:val="false"/>
          <w:i w:val="false"/>
          <w:color w:val="000000"/>
          <w:sz w:val="28"/>
        </w:rPr>
        <w:t>
      8) взаимодействие с региональными ОВПО в научно-исследовательской и образовательной деятельности.</w:t>
      </w:r>
    </w:p>
    <w:bookmarkEnd w:id="36"/>
    <w:bookmarkStart w:name="z135" w:id="37"/>
    <w:p>
      <w:pPr>
        <w:spacing w:after="0"/>
        <w:ind w:left="0"/>
        <w:jc w:val="both"/>
      </w:pPr>
      <w:r>
        <w:rPr>
          <w:rFonts w:ascii="Times New Roman"/>
          <w:b w:val="false"/>
          <w:i w:val="false"/>
          <w:color w:val="000000"/>
          <w:sz w:val="28"/>
        </w:rPr>
        <w:t xml:space="preserve">
      Поставленные цели и задачи позволят КазНИТУ обеспечить потребности не только государства, физических лиц и бизнес-сообщества, но и промышленного сектора экономики. </w:t>
      </w:r>
    </w:p>
    <w:bookmarkEnd w:id="37"/>
    <w:bookmarkStart w:name="z136" w:id="38"/>
    <w:p>
      <w:pPr>
        <w:spacing w:after="0"/>
        <w:ind w:left="0"/>
        <w:jc w:val="left"/>
      </w:pPr>
      <w:r>
        <w:rPr>
          <w:rFonts w:ascii="Times New Roman"/>
          <w:b/>
          <w:i w:val="false"/>
          <w:color w:val="000000"/>
        </w:rPr>
        <w:t xml:space="preserve"> Раздел 3. Блок аналитического и прогностического обоснования Программы развития</w:t>
      </w:r>
    </w:p>
    <w:bookmarkEnd w:id="38"/>
    <w:bookmarkStart w:name="z137" w:id="39"/>
    <w:p>
      <w:pPr>
        <w:spacing w:after="0"/>
        <w:ind w:left="0"/>
        <w:jc w:val="left"/>
      </w:pPr>
      <w:r>
        <w:rPr>
          <w:rFonts w:ascii="Times New Roman"/>
          <w:b/>
          <w:i w:val="false"/>
          <w:color w:val="000000"/>
        </w:rPr>
        <w:t xml:space="preserve"> Подраздел 1. Анализ состояния деятельности организации высшего и (или) послевузовского образования, ключевых проблем и их причин</w:t>
      </w:r>
    </w:p>
    <w:bookmarkEnd w:id="39"/>
    <w:bookmarkStart w:name="z138" w:id="40"/>
    <w:p>
      <w:pPr>
        <w:spacing w:after="0"/>
        <w:ind w:left="0"/>
        <w:jc w:val="both"/>
      </w:pPr>
      <w:r>
        <w:rPr>
          <w:rFonts w:ascii="Times New Roman"/>
          <w:b w:val="false"/>
          <w:i w:val="false"/>
          <w:color w:val="000000"/>
          <w:sz w:val="28"/>
        </w:rPr>
        <w:t>
      КазНИТУ является старейшим и крупнейшим техническим университетом страны, осуществляющим подготовку квалифицированных инженеров в основных отраслях экономики Казахстана, таких как геология, гидрогеология, нефтегазовая промышленность, металлургия, машиностроение, энергетика, IT и архитектура.</w:t>
      </w:r>
    </w:p>
    <w:bookmarkEnd w:id="40"/>
    <w:bookmarkStart w:name="z139" w:id="41"/>
    <w:p>
      <w:pPr>
        <w:spacing w:after="0"/>
        <w:ind w:left="0"/>
        <w:jc w:val="both"/>
      </w:pPr>
      <w:r>
        <w:rPr>
          <w:rFonts w:ascii="Times New Roman"/>
          <w:b w:val="false"/>
          <w:i w:val="false"/>
          <w:color w:val="000000"/>
          <w:sz w:val="28"/>
        </w:rPr>
        <w:t xml:space="preserve">
      По состоянию на 2022 год, согласно данным Бюро национальной статистики Агентства по стратегическому планированию и реформам Республики Казахстан, в городе Алматы получают знания 172000 обучающихся в 42 ОВПО, из которых 7,7 % приходится на КазНИТУ. </w:t>
      </w:r>
    </w:p>
    <w:bookmarkEnd w:id="41"/>
    <w:bookmarkStart w:name="z140" w:id="42"/>
    <w:p>
      <w:pPr>
        <w:spacing w:after="0"/>
        <w:ind w:left="0"/>
        <w:jc w:val="both"/>
      </w:pPr>
      <w:r>
        <w:rPr>
          <w:rFonts w:ascii="Times New Roman"/>
          <w:b w:val="false"/>
          <w:i w:val="false"/>
          <w:color w:val="000000"/>
          <w:sz w:val="28"/>
        </w:rPr>
        <w:t>
      В университете действует 19 научных лабораторий в таких направлениях науки и техники, как химия, нефтехимия, робототехника, машиностроение, приборостроение, строительство, IT, информационная безопасность, среди которых выделяются лаборатория инженерного профиля и Национальная научная лаборатория коллективного пользования информационных и космических технологий, созданные в качестве открытых лабораторий.</w:t>
      </w:r>
    </w:p>
    <w:bookmarkEnd w:id="42"/>
    <w:bookmarkStart w:name="z141" w:id="43"/>
    <w:p>
      <w:pPr>
        <w:spacing w:after="0"/>
        <w:ind w:left="0"/>
        <w:jc w:val="both"/>
      </w:pPr>
      <w:r>
        <w:rPr>
          <w:rFonts w:ascii="Times New Roman"/>
          <w:b w:val="false"/>
          <w:i w:val="false"/>
          <w:color w:val="000000"/>
          <w:sz w:val="28"/>
        </w:rPr>
        <w:t xml:space="preserve">
      В целом в лабораториях было выполнено 48 и выполняется 3 проекта программно-целевого и грантового финансирования, хозяйственных договоров, общий объем финансирования которых составил порядка 1 млрд тенге. </w:t>
      </w:r>
    </w:p>
    <w:bookmarkEnd w:id="43"/>
    <w:bookmarkStart w:name="z142" w:id="44"/>
    <w:p>
      <w:pPr>
        <w:spacing w:after="0"/>
        <w:ind w:left="0"/>
        <w:jc w:val="both"/>
      </w:pPr>
      <w:r>
        <w:rPr>
          <w:rFonts w:ascii="Times New Roman"/>
          <w:b w:val="false"/>
          <w:i w:val="false"/>
          <w:color w:val="000000"/>
          <w:sz w:val="28"/>
        </w:rPr>
        <w:t xml:space="preserve">
      В составе КазНИТУ функционирует: 6 академических институтов, 6 научно-исследовательских институтов, товарищество с ограниченной ответственностью (далее – ТОО) "Технопарк", 3 аккредитованные лаборатории, в том числе 2 научные лаборатории коллективного пользования, 2 полигона, 32 кафедры, 46 научных лабораторий и др. </w:t>
      </w:r>
    </w:p>
    <w:bookmarkEnd w:id="44"/>
    <w:bookmarkStart w:name="z143" w:id="45"/>
    <w:p>
      <w:pPr>
        <w:spacing w:after="0"/>
        <w:ind w:left="0"/>
        <w:jc w:val="both"/>
      </w:pPr>
      <w:r>
        <w:rPr>
          <w:rFonts w:ascii="Times New Roman"/>
          <w:b w:val="false"/>
          <w:i w:val="false"/>
          <w:color w:val="000000"/>
          <w:sz w:val="28"/>
        </w:rPr>
        <w:t>
      Подготовка кадров по техническим направлениям ведется по 41 направлению: бакалавриат – 15; магистратура – 15, докторантура – 11.</w:t>
      </w:r>
    </w:p>
    <w:bookmarkEnd w:id="45"/>
    <w:bookmarkStart w:name="z144" w:id="46"/>
    <w:p>
      <w:pPr>
        <w:spacing w:after="0"/>
        <w:ind w:left="0"/>
        <w:jc w:val="both"/>
      </w:pPr>
      <w:r>
        <w:rPr>
          <w:rFonts w:ascii="Times New Roman"/>
          <w:b w:val="false"/>
          <w:i w:val="false"/>
          <w:color w:val="000000"/>
          <w:sz w:val="28"/>
        </w:rPr>
        <w:t>
      В единой системе управления высшим образованием зарегистрировано 196 новых образовательных программ (далее – ОП): бакалавриат – 75, магистратура – 80, докторантура – 41.</w:t>
      </w:r>
    </w:p>
    <w:bookmarkEnd w:id="46"/>
    <w:bookmarkStart w:name="z145" w:id="47"/>
    <w:p>
      <w:pPr>
        <w:spacing w:after="0"/>
        <w:ind w:left="0"/>
        <w:jc w:val="both"/>
      </w:pPr>
      <w:r>
        <w:rPr>
          <w:rFonts w:ascii="Times New Roman"/>
          <w:b w:val="false"/>
          <w:i w:val="false"/>
          <w:color w:val="000000"/>
          <w:sz w:val="28"/>
        </w:rPr>
        <w:t>
      Содержание ОП соответствует государственным общеобязательным стандартам (далее – ГОСО), Атласу новых профессий и компетенций, требованиям работодателей и профессиональным стандартам Национальной палаты предпринимателей Республики Казахстан "Атамекен", а также последним действующим правилам Euro Code в различных областях.</w:t>
      </w:r>
    </w:p>
    <w:bookmarkEnd w:id="47"/>
    <w:bookmarkStart w:name="z146" w:id="48"/>
    <w:p>
      <w:pPr>
        <w:spacing w:after="0"/>
        <w:ind w:left="0"/>
        <w:jc w:val="both"/>
      </w:pPr>
      <w:r>
        <w:rPr>
          <w:rFonts w:ascii="Times New Roman"/>
          <w:b w:val="false"/>
          <w:i w:val="false"/>
          <w:color w:val="000000"/>
          <w:sz w:val="28"/>
        </w:rPr>
        <w:t>
      Контингент обучающихся КазНИТУ по состоянию на 1 сентября 2022 года составляет: бакалавриат – 9918, магистратура – 651, докторантура – 278.</w:t>
      </w:r>
    </w:p>
    <w:bookmarkEnd w:id="48"/>
    <w:bookmarkStart w:name="z147" w:id="49"/>
    <w:p>
      <w:pPr>
        <w:spacing w:after="0"/>
        <w:ind w:left="0"/>
        <w:jc w:val="both"/>
      </w:pPr>
      <w:r>
        <w:rPr>
          <w:rFonts w:ascii="Times New Roman"/>
          <w:b w:val="false"/>
          <w:i w:val="false"/>
          <w:color w:val="000000"/>
          <w:sz w:val="28"/>
        </w:rPr>
        <w:t>
      Учебный процесс на всех уровнях образовательных программ ведется по кредитной технологии на государственном (72 %), русском (25 %) и английском (3 %) языках.</w:t>
      </w:r>
    </w:p>
    <w:bookmarkEnd w:id="49"/>
    <w:bookmarkStart w:name="z14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2390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51"/>
    <w:p>
      <w:pPr>
        <w:spacing w:after="0"/>
        <w:ind w:left="0"/>
        <w:jc w:val="both"/>
      </w:pPr>
      <w:r>
        <w:rPr>
          <w:rFonts w:ascii="Times New Roman"/>
          <w:b w:val="false"/>
          <w:i w:val="false"/>
          <w:color w:val="000000"/>
          <w:sz w:val="28"/>
        </w:rPr>
        <w:t>
      Контингент обучающихся по 3 уровням обучения за три года (2019 – 2022 годы)</w:t>
      </w:r>
    </w:p>
    <w:bookmarkEnd w:id="51"/>
    <w:bookmarkStart w:name="z150" w:id="52"/>
    <w:p>
      <w:pPr>
        <w:spacing w:after="0"/>
        <w:ind w:left="0"/>
        <w:jc w:val="both"/>
      </w:pPr>
      <w:r>
        <w:rPr>
          <w:rFonts w:ascii="Times New Roman"/>
          <w:b w:val="false"/>
          <w:i w:val="false"/>
          <w:color w:val="000000"/>
          <w:sz w:val="28"/>
        </w:rPr>
        <w:t xml:space="preserve">
      Анализ данных за 2022 год, проведенный в хронологической последовательности, показал прирост набора контингента на образовательный грант по бакалавриату на 27 % по сравнению с 2019 годом. </w:t>
      </w:r>
    </w:p>
    <w:bookmarkEnd w:id="52"/>
    <w:bookmarkStart w:name="z151" w:id="53"/>
    <w:p>
      <w:pPr>
        <w:spacing w:after="0"/>
        <w:ind w:left="0"/>
        <w:jc w:val="both"/>
      </w:pPr>
      <w:r>
        <w:rPr>
          <w:rFonts w:ascii="Times New Roman"/>
          <w:b w:val="false"/>
          <w:i w:val="false"/>
          <w:color w:val="000000"/>
          <w:sz w:val="28"/>
        </w:rPr>
        <w:t xml:space="preserve">
      В 2016 году между акционерным обществом "Национальная атомная компания "Казатомпром" (далее – АО "НАК "Казатомпром") и КазНИТУ был подписан Меморандум о сотрудничестве, результатом которого явилось открытие Международного научно-образовательного центра атомной промышленности "МЕНОЦАП". </w:t>
      </w:r>
    </w:p>
    <w:bookmarkEnd w:id="53"/>
    <w:bookmarkStart w:name="z152" w:id="54"/>
    <w:p>
      <w:pPr>
        <w:spacing w:after="0"/>
        <w:ind w:left="0"/>
        <w:jc w:val="both"/>
      </w:pPr>
      <w:r>
        <w:rPr>
          <w:rFonts w:ascii="Times New Roman"/>
          <w:b w:val="false"/>
          <w:i w:val="false"/>
          <w:color w:val="000000"/>
          <w:sz w:val="28"/>
        </w:rPr>
        <w:t>
      В рамках этого сотрудничества по состоянию на 2021 год были подготовлены 93 человека. С 2019 года по настоящее время ведется подготовка по образовательным программам Minor (24 ОП), в том числе по заказу крупных компаний, таких как ТОО "КазМунайГаз Инжиниринг", ТОО "КазЦинк", АО "НАК "Казатомпром".</w:t>
      </w:r>
    </w:p>
    <w:bookmarkEnd w:id="54"/>
    <w:bookmarkStart w:name="z153" w:id="55"/>
    <w:p>
      <w:pPr>
        <w:spacing w:after="0"/>
        <w:ind w:left="0"/>
        <w:jc w:val="both"/>
      </w:pPr>
      <w:r>
        <w:rPr>
          <w:rFonts w:ascii="Times New Roman"/>
          <w:b w:val="false"/>
          <w:i w:val="false"/>
          <w:color w:val="000000"/>
          <w:sz w:val="28"/>
        </w:rPr>
        <w:t xml:space="preserve">
      По данным негосударственного учреждения "Независимое агентство по обеспечению качества в образовании" КазНИТУ по рейтингу среди технических ОВПО занимает первое место. </w:t>
      </w:r>
    </w:p>
    <w:bookmarkEnd w:id="55"/>
    <w:bookmarkStart w:name="z154" w:id="56"/>
    <w:p>
      <w:pPr>
        <w:spacing w:after="0"/>
        <w:ind w:left="0"/>
        <w:jc w:val="both"/>
      </w:pPr>
      <w:r>
        <w:rPr>
          <w:rFonts w:ascii="Times New Roman"/>
          <w:b w:val="false"/>
          <w:i w:val="false"/>
          <w:color w:val="000000"/>
          <w:sz w:val="28"/>
        </w:rPr>
        <w:t xml:space="preserve">
      Основными критериями при оценке ОВПО являлись: академическая деятельность и результаты трудоустройства, экспертная оценка, репутация у работодателей, оценка студентов, оценка выпускников. </w:t>
      </w:r>
    </w:p>
    <w:bookmarkEnd w:id="56"/>
    <w:bookmarkStart w:name="z155" w:id="57"/>
    <w:p>
      <w:pPr>
        <w:spacing w:after="0"/>
        <w:ind w:left="0"/>
        <w:jc w:val="both"/>
      </w:pPr>
      <w:r>
        <w:rPr>
          <w:rFonts w:ascii="Times New Roman"/>
          <w:b w:val="false"/>
          <w:i w:val="false"/>
          <w:color w:val="000000"/>
          <w:sz w:val="28"/>
        </w:rPr>
        <w:t>
      1. Институциональная аккредитация КазНИТУ проведена в Независимом агентстве по обеспечению качества в образовании (IQAA). Впервые среди ОВПО Республики Казахстан сертификат аккредитации IA от 28 декабря 2020 года № 0121 выдан на 7 лет.</w:t>
      </w:r>
    </w:p>
    <w:bookmarkEnd w:id="57"/>
    <w:bookmarkStart w:name="z156" w:id="58"/>
    <w:p>
      <w:pPr>
        <w:spacing w:after="0"/>
        <w:ind w:left="0"/>
        <w:jc w:val="both"/>
      </w:pPr>
      <w:r>
        <w:rPr>
          <w:rFonts w:ascii="Times New Roman"/>
          <w:b w:val="false"/>
          <w:i w:val="false"/>
          <w:color w:val="000000"/>
          <w:sz w:val="28"/>
        </w:rPr>
        <w:t>
      2. Сертификаты специализированной аккредитации имеет 114 ОП КазНИТУ. Ежегодно проводится мониторинг ОП для обеспечения 100 % аккредитованных ОП.</w:t>
      </w:r>
    </w:p>
    <w:bookmarkEnd w:id="58"/>
    <w:bookmarkStart w:name="z157" w:id="59"/>
    <w:p>
      <w:pPr>
        <w:spacing w:after="0"/>
        <w:ind w:left="0"/>
        <w:jc w:val="both"/>
      </w:pPr>
      <w:r>
        <w:rPr>
          <w:rFonts w:ascii="Times New Roman"/>
          <w:b w:val="false"/>
          <w:i w:val="false"/>
          <w:color w:val="000000"/>
          <w:sz w:val="28"/>
        </w:rPr>
        <w:t>
      Человеческие ресурсы</w:t>
      </w:r>
    </w:p>
    <w:bookmarkEnd w:id="59"/>
    <w:bookmarkStart w:name="z158" w:id="60"/>
    <w:p>
      <w:pPr>
        <w:spacing w:after="0"/>
        <w:ind w:left="0"/>
        <w:jc w:val="both"/>
      </w:pPr>
      <w:r>
        <w:rPr>
          <w:rFonts w:ascii="Times New Roman"/>
          <w:b w:val="false"/>
          <w:i w:val="false"/>
          <w:color w:val="000000"/>
          <w:sz w:val="28"/>
        </w:rPr>
        <w:t xml:space="preserve">
      На сегодняшний день в КазНИТУ числятся 1589 штатных сотрудников, из них 662 сотрудника – профессорско-преподавательский состав (далее – ППС). В составе штатных сотрудников: доктора по профилю (доктора наук) – 61 чел., кандидаты наук – 195 чел., доктора PhD – 98 чел., магистры – 214 чел., остепененность ППС составляет 55,06 %. </w:t>
      </w:r>
    </w:p>
    <w:bookmarkEnd w:id="60"/>
    <w:bookmarkStart w:name="z159" w:id="61"/>
    <w:p>
      <w:pPr>
        <w:spacing w:after="0"/>
        <w:ind w:left="0"/>
        <w:jc w:val="both"/>
      </w:pPr>
      <w:r>
        <w:rPr>
          <w:rFonts w:ascii="Times New Roman"/>
          <w:b w:val="false"/>
          <w:i w:val="false"/>
          <w:color w:val="000000"/>
          <w:sz w:val="28"/>
        </w:rPr>
        <w:t xml:space="preserve">
      КазНИТУ провел сравнительный анализ организационных структур лучших университетов мира (Стэндфордский университет, Массачусетский технологический институт, Колорадская горная школа, Техасский университет города Остин) в рамках формирования организационного дизайна и структуры управления университетом. Кроме того, реализован проект "Союз проектных менеджеров Республики Казахстан", в котором были выделены основные и обеспечивающие бизнес-процессы КазНИТУ, определена их рациональность и предложены варианты оптимизации структуры кафедр и институтов, такие как создание высших школ на базе институтов с акцентом на качестве подготовки выпускников. </w:t>
      </w:r>
    </w:p>
    <w:bookmarkEnd w:id="61"/>
    <w:bookmarkStart w:name="z160" w:id="62"/>
    <w:p>
      <w:pPr>
        <w:spacing w:after="0"/>
        <w:ind w:left="0"/>
        <w:jc w:val="both"/>
      </w:pPr>
      <w:r>
        <w:rPr>
          <w:rFonts w:ascii="Times New Roman"/>
          <w:b w:val="false"/>
          <w:i w:val="false"/>
          <w:color w:val="000000"/>
          <w:sz w:val="28"/>
        </w:rPr>
        <w:t>
      Договоры с государственными учреждениями</w:t>
      </w:r>
    </w:p>
    <w:bookmarkEnd w:id="62"/>
    <w:bookmarkStart w:name="z161" w:id="63"/>
    <w:p>
      <w:pPr>
        <w:spacing w:after="0"/>
        <w:ind w:left="0"/>
        <w:jc w:val="both"/>
      </w:pPr>
      <w:r>
        <w:rPr>
          <w:rFonts w:ascii="Times New Roman"/>
          <w:b w:val="false"/>
          <w:i w:val="false"/>
          <w:color w:val="000000"/>
          <w:sz w:val="28"/>
        </w:rPr>
        <w:t>
      В 2019 году в КазНИТУ выполнялись 49 проектов грантового финансирования на сумму 509069,695 тысячи тенге и 5 программ в рамках программно-целевого финансирования на сумму 434149,738 тысячи тенге.</w:t>
      </w:r>
    </w:p>
    <w:bookmarkEnd w:id="63"/>
    <w:bookmarkStart w:name="z162" w:id="64"/>
    <w:p>
      <w:pPr>
        <w:spacing w:after="0"/>
        <w:ind w:left="0"/>
        <w:jc w:val="both"/>
      </w:pPr>
      <w:r>
        <w:rPr>
          <w:rFonts w:ascii="Times New Roman"/>
          <w:b w:val="false"/>
          <w:i w:val="false"/>
          <w:color w:val="000000"/>
          <w:sz w:val="28"/>
        </w:rPr>
        <w:t>
      В 2020 году в КазНИТУ выполнялись вышеуказанные научные 49 проектов грантового финансирования на сумму 510562,358 тысячи тенге и 5 программ в рамках программно-целевого финансирования на сумму 526182,214 тысячи тенге, также в 2020 году выиграно 33 проекта по грантовому финансированию на общую сумму 1641177,848 тысячи тенге.</w:t>
      </w:r>
    </w:p>
    <w:bookmarkEnd w:id="64"/>
    <w:bookmarkStart w:name="z163" w:id="65"/>
    <w:p>
      <w:pPr>
        <w:spacing w:after="0"/>
        <w:ind w:left="0"/>
        <w:jc w:val="both"/>
      </w:pPr>
      <w:r>
        <w:rPr>
          <w:rFonts w:ascii="Times New Roman"/>
          <w:b w:val="false"/>
          <w:i w:val="false"/>
          <w:color w:val="000000"/>
          <w:sz w:val="28"/>
        </w:rPr>
        <w:t xml:space="preserve">
      В 2021 году в КазНИТУ выполнялись 51 проект грантового финансирования на сумму 876653,56 тысячи тенге и 31 проект внебюджетного финансирования на общую сумму 504053,332 тысячи тенге. </w:t>
      </w:r>
    </w:p>
    <w:bookmarkEnd w:id="65"/>
    <w:bookmarkStart w:name="z164" w:id="66"/>
    <w:p>
      <w:pPr>
        <w:spacing w:after="0"/>
        <w:ind w:left="0"/>
        <w:jc w:val="both"/>
      </w:pPr>
      <w:r>
        <w:rPr>
          <w:rFonts w:ascii="Times New Roman"/>
          <w:b w:val="false"/>
          <w:i w:val="false"/>
          <w:color w:val="000000"/>
          <w:sz w:val="28"/>
        </w:rPr>
        <w:t>
      В 2022 году в КазНИТУ реализовывались 88 проектов грантового финансирования на сумму 1502658,957 тысячи тенге и 1 программа целевого финансирования на общую сумму 389000 тысяч тенге.</w:t>
      </w:r>
    </w:p>
    <w:bookmarkEnd w:id="66"/>
    <w:bookmarkStart w:name="z165" w:id="67"/>
    <w:p>
      <w:pPr>
        <w:spacing w:after="0"/>
        <w:ind w:left="0"/>
        <w:jc w:val="both"/>
      </w:pPr>
      <w:r>
        <w:rPr>
          <w:rFonts w:ascii="Times New Roman"/>
          <w:b w:val="false"/>
          <w:i w:val="false"/>
          <w:color w:val="000000"/>
          <w:sz w:val="28"/>
        </w:rPr>
        <w:t>
      Следует учесть, что ежегодно в среднем в КазНИТУ завершается по 8 проектов. Из 51 проекта 2021 года на исполнение в 2022 году перейдут 43 проекта. В 2022 году завершилось 27 проектов грантового финансирования.</w:t>
      </w:r>
    </w:p>
    <w:bookmarkEnd w:id="67"/>
    <w:bookmarkStart w:name="z166" w:id="68"/>
    <w:p>
      <w:pPr>
        <w:spacing w:after="0"/>
        <w:ind w:left="0"/>
        <w:jc w:val="both"/>
      </w:pPr>
      <w:r>
        <w:rPr>
          <w:rFonts w:ascii="Times New Roman"/>
          <w:b w:val="false"/>
          <w:i w:val="false"/>
          <w:color w:val="000000"/>
          <w:sz w:val="28"/>
        </w:rPr>
        <w:t>
      Также в КазНИТУ в 2022 году выполнялось 44 проекта внебюджетного финансирования на сумму 860362097 тенге.</w:t>
      </w:r>
    </w:p>
    <w:bookmarkEnd w:id="68"/>
    <w:bookmarkStart w:name="z167" w:id="69"/>
    <w:p>
      <w:pPr>
        <w:spacing w:after="0"/>
        <w:ind w:left="0"/>
        <w:jc w:val="both"/>
      </w:pPr>
      <w:r>
        <w:rPr>
          <w:rFonts w:ascii="Times New Roman"/>
          <w:b w:val="false"/>
          <w:i w:val="false"/>
          <w:color w:val="000000"/>
          <w:sz w:val="28"/>
        </w:rPr>
        <w:t>
      Анализ показывает, что финансирование из средств государственного бюджета преобладает над финансированием по частному заказу, однако при этом рост внебюджетного финансирования показывает положительную динамику. Так, финансирование в 2022 году выросло по сравнению с 2019 годом почти в 3 раза, а с 2020 годом на 70 %.</w:t>
      </w:r>
    </w:p>
    <w:bookmarkEnd w:id="69"/>
    <w:bookmarkStart w:name="z168" w:id="70"/>
    <w:p>
      <w:pPr>
        <w:spacing w:after="0"/>
        <w:ind w:left="0"/>
        <w:jc w:val="both"/>
      </w:pPr>
      <w:r>
        <w:rPr>
          <w:rFonts w:ascii="Times New Roman"/>
          <w:b w:val="false"/>
          <w:i w:val="false"/>
          <w:color w:val="000000"/>
          <w:sz w:val="28"/>
        </w:rPr>
        <w:t>
      Договоры с производством</w:t>
      </w:r>
    </w:p>
    <w:bookmarkEnd w:id="70"/>
    <w:bookmarkStart w:name="z169" w:id="71"/>
    <w:p>
      <w:pPr>
        <w:spacing w:after="0"/>
        <w:ind w:left="0"/>
        <w:jc w:val="both"/>
      </w:pPr>
      <w:r>
        <w:rPr>
          <w:rFonts w:ascii="Times New Roman"/>
          <w:b w:val="false"/>
          <w:i w:val="false"/>
          <w:color w:val="000000"/>
          <w:sz w:val="28"/>
        </w:rPr>
        <w:t xml:space="preserve">
      В целях реализации поручений Первого Президента Назарбаева Н.А. по переходу Республики Казахстан к "зеленой экономике" было создано Совместное инвестиционное предприятие "КазНИТУ &amp; ArcelorMittal Gas Production" по разведке и добыче метана из угольных шахт. </w:t>
      </w:r>
    </w:p>
    <w:bookmarkEnd w:id="71"/>
    <w:bookmarkStart w:name="z170" w:id="72"/>
    <w:p>
      <w:pPr>
        <w:spacing w:after="0"/>
        <w:ind w:left="0"/>
        <w:jc w:val="both"/>
      </w:pPr>
      <w:r>
        <w:rPr>
          <w:rFonts w:ascii="Times New Roman"/>
          <w:b w:val="false"/>
          <w:i w:val="false"/>
          <w:color w:val="000000"/>
          <w:sz w:val="28"/>
        </w:rPr>
        <w:t xml:space="preserve">
      КазНИТУ проводит научно-исследовательские работы с такими крупными предприятиями, как, например, публичное акционерное общество "Газпром нефть", акционерное общество (далее – АО) "АрселорМиттал Темиртау", ТОО "КазНИТУ ArcelorMittal Gas Production", АО "Эмбамунайгаз", ТОО "НИИЦ ERG", ТОО "ОРКЕН", государственное учреждение "Управление энергетики и жилищно-коммунального хозяйства Алматинской области", АО "ПетроКазахстан Кумколь Ресорсиз", ТОО "KAZ Minerals Aktogay" (КАЗ Минералз Актогай), государственное коммунальное предприятие "Костанай-Су", АО "КазТрансОйл", ТОО "АНПЗ", ТОО "Kazakhmys Coal", АО "СНПС-Актобемунайгаз", Автономный кластерный фонд "ПИТ" ТОО "Семизбай-U", АО "АК Алтыналмас", АО "Каспий нефть", ТОО "Корпорация Казахмыс", и другими в области добычи урана, нефтегазового дела, нефтехимии, машиностроения, горнорудной промышленности, металлургии, гидрогеологии. </w:t>
      </w:r>
    </w:p>
    <w:bookmarkEnd w:id="72"/>
    <w:bookmarkStart w:name="z171" w:id="73"/>
    <w:p>
      <w:pPr>
        <w:spacing w:after="0"/>
        <w:ind w:left="0"/>
        <w:jc w:val="both"/>
      </w:pPr>
      <w:r>
        <w:rPr>
          <w:rFonts w:ascii="Times New Roman"/>
          <w:b w:val="false"/>
          <w:i w:val="false"/>
          <w:color w:val="000000"/>
          <w:sz w:val="28"/>
        </w:rPr>
        <w:t>
      В 2019 году было выполнено 24 проекта, в 2020 году – 21 проект, в 2021 году – 37 проектов, в 2022 году – 44 проекта. Приоритетные направления: "Геология, добыча и переработка минерального и углеводородного сырья, новые материалы, технологии, безопасные изделия и конструкции", "Энергетика и машиностроение", "Информационные, коммуникационные и космические технологии", "Научные исследования в области естественных наук".</w:t>
      </w:r>
    </w:p>
    <w:bookmarkEnd w:id="73"/>
    <w:bookmarkStart w:name="z172" w:id="74"/>
    <w:p>
      <w:pPr>
        <w:spacing w:after="0"/>
        <w:ind w:left="0"/>
        <w:jc w:val="both"/>
      </w:pPr>
      <w:r>
        <w:rPr>
          <w:rFonts w:ascii="Times New Roman"/>
          <w:b w:val="false"/>
          <w:i w:val="false"/>
          <w:color w:val="000000"/>
          <w:sz w:val="28"/>
        </w:rPr>
        <w:t>
      На сегодняшний день действует 156 соглашений/меморандумов с зарубежными ОВПО и организациями, представляющими 32 страны. С начала 2022 года подписано 11 новых соглашений, в настоящий момент активны 12 соглашений по программе Erasmus+.</w:t>
      </w:r>
    </w:p>
    <w:bookmarkEnd w:id="74"/>
    <w:bookmarkStart w:name="z173" w:id="75"/>
    <w:p>
      <w:pPr>
        <w:spacing w:after="0"/>
        <w:ind w:left="0"/>
        <w:jc w:val="both"/>
      </w:pPr>
      <w:r>
        <w:rPr>
          <w:rFonts w:ascii="Times New Roman"/>
          <w:b w:val="false"/>
          <w:i w:val="false"/>
          <w:color w:val="000000"/>
          <w:sz w:val="28"/>
        </w:rPr>
        <w:t xml:space="preserve">
      КазНИТУ развивает и укрепляет сотрудничество с более 120–ти крупными научно-техническими центрами и ОВПО передовых зарубежных государств: США, Китай, Великобритания, Израиль, Россия, Канада, Германия, Корея, Франция, Малайзия и др. </w:t>
      </w:r>
    </w:p>
    <w:bookmarkEnd w:id="75"/>
    <w:bookmarkStart w:name="z174" w:id="76"/>
    <w:p>
      <w:pPr>
        <w:spacing w:after="0"/>
        <w:ind w:left="0"/>
        <w:jc w:val="both"/>
      </w:pPr>
      <w:r>
        <w:rPr>
          <w:rFonts w:ascii="Times New Roman"/>
          <w:b w:val="false"/>
          <w:i w:val="false"/>
          <w:color w:val="000000"/>
          <w:sz w:val="28"/>
        </w:rPr>
        <w:t>
      По программе академической мобильности студенты выезжают на обучение в течение одного семестра в зарубежные ОВПО таких стран, как Польша, Россия, Германия, Южная Корея, Малайзия. За 2019 год 37 студентов прошли обучение в университетах-партнерах в рамках программ академической мобильности, финансируемым МНВО, Erasmus+, а также за счет собственных средств обучающихся. Ежегодно КазНИТУ отправляет около 30-40 обучающихся в рамках академической мобильности за рубеж, динамика за последние 4 года одинакова, но несмотря на это, с каждым годом количество университетов-партнеров по программе Erasmus+ и двусторонних соглашений увеличивается, что в будущем даст обучающимся больше выбора и возможностей для академической мобильности.</w:t>
      </w:r>
    </w:p>
    <w:bookmarkEnd w:id="76"/>
    <w:bookmarkStart w:name="z175" w:id="77"/>
    <w:p>
      <w:pPr>
        <w:spacing w:after="0"/>
        <w:ind w:left="0"/>
        <w:jc w:val="both"/>
      </w:pPr>
      <w:r>
        <w:rPr>
          <w:rFonts w:ascii="Times New Roman"/>
          <w:b w:val="false"/>
          <w:i w:val="false"/>
          <w:color w:val="000000"/>
          <w:sz w:val="28"/>
        </w:rPr>
        <w:t xml:space="preserve">
      В рамках программы Erasmus+ преподаватели и административные сотрудники КазНИТУ также проходят стажировку в передовых ОВПО Европейского союза. </w:t>
      </w:r>
    </w:p>
    <w:bookmarkEnd w:id="77"/>
    <w:bookmarkStart w:name="z176" w:id="78"/>
    <w:p>
      <w:pPr>
        <w:spacing w:after="0"/>
        <w:ind w:left="0"/>
        <w:jc w:val="both"/>
      </w:pPr>
      <w:r>
        <w:rPr>
          <w:rFonts w:ascii="Times New Roman"/>
          <w:b w:val="false"/>
          <w:i w:val="false"/>
          <w:color w:val="000000"/>
          <w:sz w:val="28"/>
        </w:rPr>
        <w:t>
      Ведутся работы по заключению соглашений по двудипломным программам с другими университетами (Национальный исследовательский Томский политехнический университет, Санкт-Петербургский политехнический университет Петра Великого) (Российская Федерация), Горно-металлургическая академия им. Станислава Сташица (Польша), Белостокский университет (Польша), Университет Мишкольц (Венгрия) и др).</w:t>
      </w:r>
    </w:p>
    <w:bookmarkEnd w:id="78"/>
    <w:bookmarkStart w:name="z177" w:id="79"/>
    <w:p>
      <w:pPr>
        <w:spacing w:after="0"/>
        <w:ind w:left="0"/>
        <w:jc w:val="both"/>
      </w:pPr>
      <w:r>
        <w:rPr>
          <w:rFonts w:ascii="Times New Roman"/>
          <w:b w:val="false"/>
          <w:i w:val="false"/>
          <w:color w:val="000000"/>
          <w:sz w:val="28"/>
        </w:rPr>
        <w:t>
      Докторанты проходят научную стажировку в Институте геологических наук Польской академии наук (город Варшава, Польша), Университете Адама Мицкевича (город Познань, Польша), Музее естественной истории (город Лондон, Великобритания), Институте "Всегингео" (город Москва, Россия), Исследовательском техническом университете (город Каир, Египет), Государственной ключевой лаборатории угольных ресурсов и безопасной добычи (город Пекин, Китай), Институте геологии и минералогии Сибирского отделения Российской академии наук (город Новосибирск, Россия), Университете Саскачеван (город Соскатун, Канада) и др.</w:t>
      </w:r>
    </w:p>
    <w:bookmarkEnd w:id="79"/>
    <w:bookmarkStart w:name="z178" w:id="80"/>
    <w:p>
      <w:pPr>
        <w:spacing w:after="0"/>
        <w:ind w:left="0"/>
        <w:jc w:val="both"/>
      </w:pPr>
      <w:r>
        <w:rPr>
          <w:rFonts w:ascii="Times New Roman"/>
          <w:b w:val="false"/>
          <w:i w:val="false"/>
          <w:color w:val="000000"/>
          <w:sz w:val="28"/>
        </w:rPr>
        <w:t>
      В 2017 году была запущена совместная программа с Политехническим университетом Валенсии (Испания). 12 магистрантов по специальности "Управление проектами" обучились по программе двойного диплома и получили дипломы в рамках Соглашения между КазНИТУ и Политехническим университетом Валенсии (Испания). Соглашения о двойном дипломе, как правило, подписываются на определенный срок, программа с Политехническим университетом Валенсии была запущена на 3 года и была успешно завершена.</w:t>
      </w:r>
    </w:p>
    <w:bookmarkEnd w:id="80"/>
    <w:bookmarkStart w:name="z179" w:id="81"/>
    <w:p>
      <w:pPr>
        <w:spacing w:after="0"/>
        <w:ind w:left="0"/>
        <w:jc w:val="both"/>
      </w:pPr>
      <w:r>
        <w:rPr>
          <w:rFonts w:ascii="Times New Roman"/>
          <w:b w:val="false"/>
          <w:i w:val="false"/>
          <w:color w:val="000000"/>
          <w:sz w:val="28"/>
        </w:rPr>
        <w:t>
      В рамках реализации Государственной программы индустриально-инновационного развития (далее – ГПИИР) страны КазНИТУ подписал соглашение с университетами Великобритании и Франции. Так, партнерами ведущего технического университета Республики Казахстан стали: по направлению "Машиностроение" – университет Брунеля (Великобритания), "Автоматизация производственных процессов" – университет Жана Моне Сент-Этьен (Франция).</w:t>
      </w:r>
    </w:p>
    <w:bookmarkEnd w:id="81"/>
    <w:bookmarkStart w:name="z180" w:id="82"/>
    <w:p>
      <w:pPr>
        <w:spacing w:after="0"/>
        <w:ind w:left="0"/>
        <w:jc w:val="both"/>
      </w:pPr>
      <w:r>
        <w:rPr>
          <w:rFonts w:ascii="Times New Roman"/>
          <w:b w:val="false"/>
          <w:i w:val="false"/>
          <w:color w:val="000000"/>
          <w:sz w:val="28"/>
        </w:rPr>
        <w:t>
      В рамках реализации ГПИИР страны в КазНИТУ были открыты следующие лаборатории:</w:t>
      </w:r>
    </w:p>
    <w:bookmarkEnd w:id="82"/>
    <w:bookmarkStart w:name="z181" w:id="83"/>
    <w:p>
      <w:pPr>
        <w:spacing w:after="0"/>
        <w:ind w:left="0"/>
        <w:jc w:val="both"/>
      </w:pPr>
      <w:r>
        <w:rPr>
          <w:rFonts w:ascii="Times New Roman"/>
          <w:b w:val="false"/>
          <w:i w:val="false"/>
          <w:color w:val="000000"/>
          <w:sz w:val="28"/>
        </w:rPr>
        <w:t>
      1) лаборатория химического синтеза и нефтедобычи (дата создания – 2017 год);</w:t>
      </w:r>
    </w:p>
    <w:bookmarkEnd w:id="83"/>
    <w:bookmarkStart w:name="z182" w:id="84"/>
    <w:p>
      <w:pPr>
        <w:spacing w:after="0"/>
        <w:ind w:left="0"/>
        <w:jc w:val="both"/>
      </w:pPr>
      <w:r>
        <w:rPr>
          <w:rFonts w:ascii="Times New Roman"/>
          <w:b w:val="false"/>
          <w:i w:val="false"/>
          <w:color w:val="000000"/>
          <w:sz w:val="28"/>
        </w:rPr>
        <w:t>
      2) испытательная лаборатория кафедры "Проектирование и монтаж электронных устройств" (дата создания – 2017 год);</w:t>
      </w:r>
    </w:p>
    <w:bookmarkEnd w:id="84"/>
    <w:bookmarkStart w:name="z183" w:id="85"/>
    <w:p>
      <w:pPr>
        <w:spacing w:after="0"/>
        <w:ind w:left="0"/>
        <w:jc w:val="both"/>
      </w:pPr>
      <w:r>
        <w:rPr>
          <w:rFonts w:ascii="Times New Roman"/>
          <w:b w:val="false"/>
          <w:i w:val="false"/>
          <w:color w:val="000000"/>
          <w:sz w:val="28"/>
        </w:rPr>
        <w:t>
      3) проверочная лаборатория "Цифровые технологии в машиностроении" (дата создания – 2017 год);</w:t>
      </w:r>
    </w:p>
    <w:bookmarkEnd w:id="85"/>
    <w:bookmarkStart w:name="z184" w:id="86"/>
    <w:p>
      <w:pPr>
        <w:spacing w:after="0"/>
        <w:ind w:left="0"/>
        <w:jc w:val="both"/>
      </w:pPr>
      <w:r>
        <w:rPr>
          <w:rFonts w:ascii="Times New Roman"/>
          <w:b w:val="false"/>
          <w:i w:val="false"/>
          <w:color w:val="000000"/>
          <w:sz w:val="28"/>
        </w:rPr>
        <w:t>
      4) лаборатория "Эксплуатация машин и автоматизация производственных комплексов" (дата создания – 2017 год).</w:t>
      </w:r>
    </w:p>
    <w:bookmarkEnd w:id="86"/>
    <w:bookmarkStart w:name="z185" w:id="87"/>
    <w:p>
      <w:pPr>
        <w:spacing w:after="0"/>
        <w:ind w:left="0"/>
        <w:jc w:val="both"/>
      </w:pPr>
      <w:r>
        <w:rPr>
          <w:rFonts w:ascii="Times New Roman"/>
          <w:b w:val="false"/>
          <w:i w:val="false"/>
          <w:color w:val="000000"/>
          <w:sz w:val="28"/>
        </w:rPr>
        <w:t xml:space="preserve">
      Ученые КазНИТУ являются руководителями и участниками грантовых проектов, целевых программ, проектов коммерциализации технологий, ведут исследования по заказу промышленных предприятий. Научные заслуги коллектива признаются и отмечаются наградами: </w:t>
      </w:r>
    </w:p>
    <w:bookmarkEnd w:id="87"/>
    <w:bookmarkStart w:name="z186" w:id="88"/>
    <w:p>
      <w:pPr>
        <w:spacing w:after="0"/>
        <w:ind w:left="0"/>
        <w:jc w:val="both"/>
      </w:pPr>
      <w:r>
        <w:rPr>
          <w:rFonts w:ascii="Times New Roman"/>
          <w:b w:val="false"/>
          <w:i w:val="false"/>
          <w:color w:val="000000"/>
          <w:sz w:val="28"/>
        </w:rPr>
        <w:t>
      1) Государственная премия Республики Казахстан 2019 года в области науки и техники имени аль-Фараби;</w:t>
      </w:r>
    </w:p>
    <w:bookmarkEnd w:id="88"/>
    <w:bookmarkStart w:name="z187" w:id="89"/>
    <w:p>
      <w:pPr>
        <w:spacing w:after="0"/>
        <w:ind w:left="0"/>
        <w:jc w:val="both"/>
      </w:pPr>
      <w:r>
        <w:rPr>
          <w:rFonts w:ascii="Times New Roman"/>
          <w:b w:val="false"/>
          <w:i w:val="false"/>
          <w:color w:val="000000"/>
          <w:sz w:val="28"/>
        </w:rPr>
        <w:t>
      2) за вклад в научные исследования в номинации "Лидер по количеству научных публикаций" в 2018, 2019, 2020 годах;</w:t>
      </w:r>
    </w:p>
    <w:bookmarkEnd w:id="89"/>
    <w:bookmarkStart w:name="z188" w:id="90"/>
    <w:p>
      <w:pPr>
        <w:spacing w:after="0"/>
        <w:ind w:left="0"/>
        <w:jc w:val="both"/>
      </w:pPr>
      <w:r>
        <w:rPr>
          <w:rFonts w:ascii="Times New Roman"/>
          <w:b w:val="false"/>
          <w:i w:val="false"/>
          <w:color w:val="000000"/>
          <w:sz w:val="28"/>
        </w:rPr>
        <w:t>
      3) за высокие показатели публикационной активности – "Scopus Award" в номинации "High Performance Award" в 2019 году.</w:t>
      </w:r>
    </w:p>
    <w:bookmarkEnd w:id="90"/>
    <w:bookmarkStart w:name="z189" w:id="91"/>
    <w:p>
      <w:pPr>
        <w:spacing w:after="0"/>
        <w:ind w:left="0"/>
        <w:jc w:val="both"/>
      </w:pPr>
      <w:r>
        <w:rPr>
          <w:rFonts w:ascii="Times New Roman"/>
          <w:b w:val="false"/>
          <w:i w:val="false"/>
          <w:color w:val="000000"/>
          <w:sz w:val="28"/>
        </w:rPr>
        <w:t>
      Результаты научно-исследовательских работ ученых и ППС КазНИТУ опубликованы в международных рецензируемых журналах, индексируемых базой данных Web of Science и Scopus, так:</w:t>
      </w:r>
    </w:p>
    <w:bookmarkEnd w:id="91"/>
    <w:bookmarkStart w:name="z190" w:id="92"/>
    <w:p>
      <w:pPr>
        <w:spacing w:after="0"/>
        <w:ind w:left="0"/>
        <w:jc w:val="both"/>
      </w:pPr>
      <w:r>
        <w:rPr>
          <w:rFonts w:ascii="Times New Roman"/>
          <w:b w:val="false"/>
          <w:i w:val="false"/>
          <w:color w:val="000000"/>
          <w:sz w:val="28"/>
        </w:rPr>
        <w:t>
      1) количество научных статей, опубликованных в зарубежных научных изданиях, индексируемых международной базой данных Scopus: в 2016 году – 277, в 2017 году – 357, в 2018 году – 249, в 2019 году – 309, в 2020 году – 369; в 2021 году – 338, в 2022 году – 383;</w:t>
      </w:r>
    </w:p>
    <w:bookmarkEnd w:id="92"/>
    <w:bookmarkStart w:name="z191" w:id="93"/>
    <w:p>
      <w:pPr>
        <w:spacing w:after="0"/>
        <w:ind w:left="0"/>
        <w:jc w:val="both"/>
      </w:pPr>
      <w:r>
        <w:rPr>
          <w:rFonts w:ascii="Times New Roman"/>
          <w:b w:val="false"/>
          <w:i w:val="false"/>
          <w:color w:val="000000"/>
          <w:sz w:val="28"/>
        </w:rPr>
        <w:t>
      2) количество научных статей, опубликованных в зарубежных научных изданиях, индексируемых международной базой данных Web of Science: в 2016 году – 101, в 2017 году – 110, в 2018 году – 142, в 2019 году – 160, в 2020 году – 234; в 2021 году – 161, в 2022 году – 208;</w:t>
      </w:r>
    </w:p>
    <w:bookmarkEnd w:id="93"/>
    <w:bookmarkStart w:name="z192" w:id="94"/>
    <w:p>
      <w:pPr>
        <w:spacing w:after="0"/>
        <w:ind w:left="0"/>
        <w:jc w:val="both"/>
      </w:pPr>
      <w:r>
        <w:rPr>
          <w:rFonts w:ascii="Times New Roman"/>
          <w:b w:val="false"/>
          <w:i w:val="false"/>
          <w:color w:val="000000"/>
          <w:sz w:val="28"/>
        </w:rPr>
        <w:t>
      3) увеличился индекс Хирша ученых и ППС КазНИТУ в базах Scopus и Web of Scienсe. На период 2019 – 2022 годы по базе данных Scopus количество ППС, имеющих индекс Хирша, составляет 485 человек, индекс Хирша варьируется от минимального 1 до максимального 42.</w:t>
      </w:r>
    </w:p>
    <w:bookmarkEnd w:id="94"/>
    <w:bookmarkStart w:name="z193" w:id="95"/>
    <w:p>
      <w:pPr>
        <w:spacing w:after="0"/>
        <w:ind w:left="0"/>
        <w:jc w:val="both"/>
      </w:pPr>
      <w:r>
        <w:rPr>
          <w:rFonts w:ascii="Times New Roman"/>
          <w:b w:val="false"/>
          <w:i w:val="false"/>
          <w:color w:val="000000"/>
          <w:sz w:val="28"/>
        </w:rPr>
        <w:t>
      По типу опубликованного документа преобладают журнальные статьи и составляют 72,9 % от опубликованных работ за вышеуказанный период, 22,4 % занимают материалы конференций, 2,4 % опубликованы как обзорные статьи, 1,3 % принадлежит монографиям или главам книг, остальной 1 % занимают различные редакционные письма и обзоры.</w:t>
      </w:r>
    </w:p>
    <w:bookmarkEnd w:id="95"/>
    <w:bookmarkStart w:name="z194" w:id="96"/>
    <w:p>
      <w:pPr>
        <w:spacing w:after="0"/>
        <w:ind w:left="0"/>
        <w:jc w:val="both"/>
      </w:pPr>
      <w:r>
        <w:rPr>
          <w:rFonts w:ascii="Times New Roman"/>
          <w:b w:val="false"/>
          <w:i w:val="false"/>
          <w:color w:val="000000"/>
          <w:sz w:val="28"/>
        </w:rPr>
        <w:t>
      Для КазНИТУ наблюдается устойчивый рост публикаций в соавторстве с зарубежными учеными. В 2019 году в базе данных Scopus показатель международных коллабораций составляет 162 научные публикации, а в 2020 году достиг 204 научных материалов и в 2021 году 186 совместных научных работ. В 2022 году количество международных публикаций достигло 197.</w:t>
      </w:r>
    </w:p>
    <w:bookmarkEnd w:id="96"/>
    <w:bookmarkStart w:name="z195" w:id="97"/>
    <w:p>
      <w:pPr>
        <w:spacing w:after="0"/>
        <w:ind w:left="0"/>
        <w:jc w:val="both"/>
      </w:pPr>
      <w:r>
        <w:rPr>
          <w:rFonts w:ascii="Times New Roman"/>
          <w:b w:val="false"/>
          <w:i w:val="false"/>
          <w:color w:val="000000"/>
          <w:sz w:val="28"/>
        </w:rPr>
        <w:t>
      Для издания результатов исследований ученых КазНИТУ располагает 3 научными изданиями: "Вестник КазНИТУ", "Известия НАН РК. Серия геологическая" (журнал индексируется в базе данных Scopus, имеет 47-й процентиль), "Комплексное использование минерального сырья". Также в 2022 году на базе КазНИТУ созданы следующие журналы: "Architecture and Civil Engineering", "Computing &amp; Engineering", "Journal of Energy, Mechanical Engineering and Transport".</w:t>
      </w:r>
    </w:p>
    <w:bookmarkEnd w:id="97"/>
    <w:bookmarkStart w:name="z196" w:id="98"/>
    <w:p>
      <w:pPr>
        <w:spacing w:after="0"/>
        <w:ind w:left="0"/>
        <w:jc w:val="both"/>
      </w:pPr>
      <w:r>
        <w:rPr>
          <w:rFonts w:ascii="Times New Roman"/>
          <w:b w:val="false"/>
          <w:i w:val="false"/>
          <w:color w:val="000000"/>
          <w:sz w:val="28"/>
        </w:rPr>
        <w:t>
      Коммерциализация результатов индивидуальных и групповых научных исследований</w:t>
      </w:r>
    </w:p>
    <w:bookmarkEnd w:id="98"/>
    <w:bookmarkStart w:name="z197" w:id="99"/>
    <w:p>
      <w:pPr>
        <w:spacing w:after="0"/>
        <w:ind w:left="0"/>
        <w:jc w:val="both"/>
      </w:pPr>
      <w:r>
        <w:rPr>
          <w:rFonts w:ascii="Times New Roman"/>
          <w:b w:val="false"/>
          <w:i w:val="false"/>
          <w:color w:val="000000"/>
          <w:sz w:val="28"/>
        </w:rPr>
        <w:t xml:space="preserve">
      Развитие инновационной деятельности КазНИТУ индексируется также растущей заинтересованностью ученых в апробации и коммерциализации результатов научных исследований и инноваций. </w:t>
      </w:r>
    </w:p>
    <w:bookmarkEnd w:id="99"/>
    <w:bookmarkStart w:name="z198" w:id="100"/>
    <w:p>
      <w:pPr>
        <w:spacing w:after="0"/>
        <w:ind w:left="0"/>
        <w:jc w:val="both"/>
      </w:pPr>
      <w:r>
        <w:rPr>
          <w:rFonts w:ascii="Times New Roman"/>
          <w:b w:val="false"/>
          <w:i w:val="false"/>
          <w:color w:val="000000"/>
          <w:sz w:val="28"/>
        </w:rPr>
        <w:t xml:space="preserve">
      В 2018 году на базе КазНИТУ совместно с компанией Schlumberger создан Международный центр анализа и разработки месторождений полезных ископаемых, которым в настоящее время проводятся работы по подсчету запасов шахтного метана для компании ТОО "КазНИТУ &amp; ArcelorMittal Temirtau" на территории Карагандинского угольного бассейна, завершены работы по первому этапу на сумму 402 млн тенге, также была построена геологическая, гидродинамическая и петрофизическая модель для подсчета запасов метана угольных пластов. </w:t>
      </w:r>
    </w:p>
    <w:bookmarkEnd w:id="100"/>
    <w:bookmarkStart w:name="z199" w:id="101"/>
    <w:p>
      <w:pPr>
        <w:spacing w:after="0"/>
        <w:ind w:left="0"/>
        <w:jc w:val="both"/>
      </w:pPr>
      <w:r>
        <w:rPr>
          <w:rFonts w:ascii="Times New Roman"/>
          <w:b w:val="false"/>
          <w:i w:val="false"/>
          <w:color w:val="000000"/>
          <w:sz w:val="28"/>
        </w:rPr>
        <w:t>
      Международный центр занимается привлечением венчурных инвестиций в инновационные проекты, такие как разведка и добыча лития из подземных вод площади Колькудук. Подписан меморандум о совместной реализации данного проекта с ведущей канадской компанией в сфере добычи и применении редкоземельных металлов "Condor Green Energy". Размер планируемых инвестиций составляет не менее 1,5 млрд тенге на этапе разведки.</w:t>
      </w:r>
    </w:p>
    <w:bookmarkEnd w:id="101"/>
    <w:bookmarkStart w:name="z200" w:id="102"/>
    <w:p>
      <w:pPr>
        <w:spacing w:after="0"/>
        <w:ind w:left="0"/>
        <w:jc w:val="both"/>
      </w:pPr>
      <w:r>
        <w:rPr>
          <w:rFonts w:ascii="Times New Roman"/>
          <w:b w:val="false"/>
          <w:i w:val="false"/>
          <w:color w:val="000000"/>
          <w:sz w:val="28"/>
        </w:rPr>
        <w:t>
      Вовлеченность в социально-культурную жизнь</w:t>
      </w:r>
    </w:p>
    <w:bookmarkEnd w:id="102"/>
    <w:bookmarkStart w:name="z201" w:id="103"/>
    <w:p>
      <w:pPr>
        <w:spacing w:after="0"/>
        <w:ind w:left="0"/>
        <w:jc w:val="both"/>
      </w:pPr>
      <w:r>
        <w:rPr>
          <w:rFonts w:ascii="Times New Roman"/>
          <w:b w:val="false"/>
          <w:i w:val="false"/>
          <w:color w:val="000000"/>
          <w:sz w:val="28"/>
        </w:rPr>
        <w:t>
      Помимо вышеперечисленного, третья миссия – это вклад КазНИТУ в социально-экономическое развитие страны и регионов Республики Казахстан за счет реализации волонтерских и благотворительных проектов, укрепление взаимосвязи между реализуемыми мероприятиями и Программой развития КазНИТУ, а также инициативами МНВО, местных исполнительных органов (далее – МИО) и поддержкой университетов-партнеров.</w:t>
      </w:r>
    </w:p>
    <w:bookmarkEnd w:id="103"/>
    <w:bookmarkStart w:name="z202" w:id="104"/>
    <w:p>
      <w:pPr>
        <w:spacing w:after="0"/>
        <w:ind w:left="0"/>
        <w:jc w:val="both"/>
      </w:pPr>
      <w:r>
        <w:rPr>
          <w:rFonts w:ascii="Times New Roman"/>
          <w:b w:val="false"/>
          <w:i w:val="false"/>
          <w:color w:val="000000"/>
          <w:sz w:val="28"/>
        </w:rPr>
        <w:t xml:space="preserve">
      В целях стимулирования сотрудников КазНИТУ к публикационной активности, а также поощрения авторов статей, достигших высоких показателей качества публикации, в университете действует Положение о вознаграждении сотрудников некоммерческого акционерного общества "Казахский национальный исследовательский университет имени К.И. Сатпаева" за публикации в рейтинговых (рецензируемых) научных журналах. </w:t>
      </w:r>
    </w:p>
    <w:bookmarkEnd w:id="104"/>
    <w:bookmarkStart w:name="z203" w:id="105"/>
    <w:p>
      <w:pPr>
        <w:spacing w:after="0"/>
        <w:ind w:left="0"/>
        <w:jc w:val="both"/>
      </w:pPr>
      <w:r>
        <w:rPr>
          <w:rFonts w:ascii="Times New Roman"/>
          <w:b w:val="false"/>
          <w:i w:val="false"/>
          <w:color w:val="000000"/>
          <w:sz w:val="28"/>
        </w:rPr>
        <w:t>
      Студенческий профком "Жас қанат" организовывает такие мероприятия, как "Лучшее общежитие", тимбилдинги для обучающихся из социально уязвимых слоев населения, спортивные соревнования и т.д.</w:t>
      </w:r>
    </w:p>
    <w:bookmarkEnd w:id="105"/>
    <w:bookmarkStart w:name="z204" w:id="106"/>
    <w:p>
      <w:pPr>
        <w:spacing w:after="0"/>
        <w:ind w:left="0"/>
        <w:jc w:val="both"/>
      </w:pPr>
      <w:r>
        <w:rPr>
          <w:rFonts w:ascii="Times New Roman"/>
          <w:b w:val="false"/>
          <w:i w:val="false"/>
          <w:color w:val="000000"/>
          <w:sz w:val="28"/>
        </w:rPr>
        <w:t>
      Процесс предоставления обучающимся скидок на образовательные услуги на основании их успеваемости, материального положения и социального статуса описан в Положении по предоставлению образовательных грантов и скидок на образовательные услуги и материальному стимулированию (поощрению) обучающихся КазНИТУ.</w:t>
      </w:r>
    </w:p>
    <w:bookmarkEnd w:id="106"/>
    <w:bookmarkStart w:name="z205" w:id="107"/>
    <w:p>
      <w:pPr>
        <w:spacing w:after="0"/>
        <w:ind w:left="0"/>
        <w:jc w:val="both"/>
      </w:pPr>
      <w:r>
        <w:rPr>
          <w:rFonts w:ascii="Times New Roman"/>
          <w:b w:val="false"/>
          <w:i w:val="false"/>
          <w:color w:val="000000"/>
          <w:sz w:val="28"/>
        </w:rPr>
        <w:t xml:space="preserve">
      В 2021 – 2022 учебном году обучающимися профильных школ выделены 23 образовательных гранта КазНИТУ. А также студентам, внесшим вклад в пропаганду позитивного имиджа КазНИТУ, предоставляется 100 % скидка на обучение. </w:t>
      </w:r>
    </w:p>
    <w:bookmarkEnd w:id="107"/>
    <w:bookmarkStart w:name="z206" w:id="108"/>
    <w:p>
      <w:pPr>
        <w:spacing w:after="0"/>
        <w:ind w:left="0"/>
        <w:jc w:val="both"/>
      </w:pPr>
      <w:r>
        <w:rPr>
          <w:rFonts w:ascii="Times New Roman"/>
          <w:b w:val="false"/>
          <w:i w:val="false"/>
          <w:color w:val="000000"/>
          <w:sz w:val="28"/>
        </w:rPr>
        <w:t>
      Более 50 студентов получили финансовую поддержку и 10 студентов, обладатели гранта КазНИТУ, обучаются за счет средств компаний-недропользователей.</w:t>
      </w:r>
    </w:p>
    <w:bookmarkEnd w:id="108"/>
    <w:bookmarkStart w:name="z207" w:id="109"/>
    <w:p>
      <w:pPr>
        <w:spacing w:after="0"/>
        <w:ind w:left="0"/>
        <w:jc w:val="both"/>
      </w:pPr>
      <w:r>
        <w:rPr>
          <w:rFonts w:ascii="Times New Roman"/>
          <w:b w:val="false"/>
          <w:i w:val="false"/>
          <w:color w:val="000000"/>
          <w:sz w:val="28"/>
        </w:rPr>
        <w:t xml:space="preserve">
      В КазНИТУ действует 24 студенческие организации по различным направлениям, которые финансируются за счет средств университета. Ежегодно избирается студенческий деканат, участникам которого выплачивается зарплата. В студенческом деканате состоит 18 человек. Из них в прошлом году 7 человек получали заработную плату по 0,5 ставке. В текущем учебном году (2022 – 2023) планируются выплаты 18 студентам. </w:t>
      </w:r>
    </w:p>
    <w:bookmarkEnd w:id="109"/>
    <w:bookmarkStart w:name="z208" w:id="110"/>
    <w:p>
      <w:pPr>
        <w:spacing w:after="0"/>
        <w:ind w:left="0"/>
        <w:jc w:val="both"/>
      </w:pPr>
      <w:r>
        <w:rPr>
          <w:rFonts w:ascii="Times New Roman"/>
          <w:b w:val="false"/>
          <w:i w:val="false"/>
          <w:color w:val="000000"/>
          <w:sz w:val="28"/>
        </w:rPr>
        <w:t xml:space="preserve">
      Была профинансирована научная работа обучающихся КазНИТУ по разработке и производству спецтехники для коммунальных служб. Задействовано 12 студентов. </w:t>
      </w:r>
    </w:p>
    <w:bookmarkEnd w:id="110"/>
    <w:bookmarkStart w:name="z209" w:id="111"/>
    <w:p>
      <w:pPr>
        <w:spacing w:after="0"/>
        <w:ind w:left="0"/>
        <w:jc w:val="both"/>
      </w:pPr>
      <w:r>
        <w:rPr>
          <w:rFonts w:ascii="Times New Roman"/>
          <w:b w:val="false"/>
          <w:i w:val="false"/>
          <w:color w:val="000000"/>
          <w:sz w:val="28"/>
        </w:rPr>
        <w:t>
      Для вовлечения вновь поступивших студентов в студенческие клубы и организации студенческие организации ежегодно участвуют на ярмарке студенческих организаций.</w:t>
      </w:r>
    </w:p>
    <w:bookmarkEnd w:id="111"/>
    <w:bookmarkStart w:name="z210" w:id="112"/>
    <w:p>
      <w:pPr>
        <w:spacing w:after="0"/>
        <w:ind w:left="0"/>
        <w:jc w:val="both"/>
      </w:pPr>
      <w:r>
        <w:rPr>
          <w:rFonts w:ascii="Times New Roman"/>
          <w:b w:val="false"/>
          <w:i w:val="false"/>
          <w:color w:val="000000"/>
          <w:sz w:val="28"/>
        </w:rPr>
        <w:t xml:space="preserve">
      SPE (Society of Petroleum Engineers) – некоммерческая ассоциация профессионалов нефтегазовой отрасли. SPE в КазНИТУ – крупнейшее отделение в Казахстане и одно из ведущих в России и Каспийском регионе. </w:t>
      </w:r>
    </w:p>
    <w:bookmarkEnd w:id="112"/>
    <w:bookmarkStart w:name="z211" w:id="113"/>
    <w:p>
      <w:pPr>
        <w:spacing w:after="0"/>
        <w:ind w:left="0"/>
        <w:jc w:val="both"/>
      </w:pPr>
      <w:r>
        <w:rPr>
          <w:rFonts w:ascii="Times New Roman"/>
          <w:b w:val="false"/>
          <w:i w:val="false"/>
          <w:color w:val="000000"/>
          <w:sz w:val="28"/>
        </w:rPr>
        <w:t xml:space="preserve">
      ENACTUS КазНИТУ – это сообщество лидеров предпринимательства, которые рассматривают бизнес как способ решения социальных проблем. Студенты сообщества реализуют социально-экономические проекты, которые позволяют людям улучшить качество жизни. </w:t>
      </w:r>
    </w:p>
    <w:bookmarkEnd w:id="113"/>
    <w:bookmarkStart w:name="z212" w:id="114"/>
    <w:p>
      <w:pPr>
        <w:spacing w:after="0"/>
        <w:ind w:left="0"/>
        <w:jc w:val="both"/>
      </w:pPr>
      <w:r>
        <w:rPr>
          <w:rFonts w:ascii="Times New Roman"/>
          <w:b w:val="false"/>
          <w:i w:val="false"/>
          <w:color w:val="000000"/>
          <w:sz w:val="28"/>
        </w:rPr>
        <w:t xml:space="preserve">
      Студенческий проект "Satbayev Time" занимается вовлечением студентов в университетскую жизнь: распространением важной информации о различных мероприятиях как внутри, так и за его пределами, для дальнейшей взаимосвязи в социальных сетях абитуриентов и выпускников КазНИТУ. </w:t>
      </w:r>
    </w:p>
    <w:bookmarkEnd w:id="114"/>
    <w:bookmarkStart w:name="z213" w:id="115"/>
    <w:p>
      <w:pPr>
        <w:spacing w:after="0"/>
        <w:ind w:left="0"/>
        <w:jc w:val="both"/>
      </w:pPr>
      <w:r>
        <w:rPr>
          <w:rFonts w:ascii="Times New Roman"/>
          <w:b w:val="false"/>
          <w:i w:val="false"/>
          <w:color w:val="000000"/>
          <w:sz w:val="28"/>
        </w:rPr>
        <w:t xml:space="preserve">
      Лига волонтеров – это общество проводит общественные акции, организует семинары и мастер-классы, а также инициирует молодежные проекты и мероприятия для развития движения волонтерства. </w:t>
      </w:r>
    </w:p>
    <w:bookmarkEnd w:id="115"/>
    <w:bookmarkStart w:name="z214" w:id="116"/>
    <w:p>
      <w:pPr>
        <w:spacing w:after="0"/>
        <w:ind w:left="0"/>
        <w:jc w:val="both"/>
      </w:pPr>
      <w:r>
        <w:rPr>
          <w:rFonts w:ascii="Times New Roman"/>
          <w:b w:val="false"/>
          <w:i w:val="false"/>
          <w:color w:val="000000"/>
          <w:sz w:val="28"/>
        </w:rPr>
        <w:t>
      C целью укрепления идеологии и пропаганды семейных ценностей, возрождения национальных традиций, развития духа патриотизма, вовлечения студентов в реализацию Программы "Рухани жаңғыру" проводятся социальные благотворительные проекты.</w:t>
      </w:r>
    </w:p>
    <w:bookmarkEnd w:id="116"/>
    <w:bookmarkStart w:name="z215" w:id="117"/>
    <w:p>
      <w:pPr>
        <w:spacing w:after="0"/>
        <w:ind w:left="0"/>
        <w:jc w:val="both"/>
      </w:pPr>
      <w:r>
        <w:rPr>
          <w:rFonts w:ascii="Times New Roman"/>
          <w:b w:val="false"/>
          <w:i w:val="false"/>
          <w:color w:val="000000"/>
          <w:sz w:val="28"/>
        </w:rPr>
        <w:t xml:space="preserve">
      Особое внимание КазНИТУ уделяет антикоррупционной культуре и общему представлению студентов о сущности коррупции. В КазНИТУ планируется создание школы "Парасат", работающей по программам "Саналы ұрпақ", "Адалдық аланы" и "Парасат жолы". </w:t>
      </w:r>
    </w:p>
    <w:bookmarkEnd w:id="117"/>
    <w:bookmarkStart w:name="z216" w:id="118"/>
    <w:p>
      <w:pPr>
        <w:spacing w:after="0"/>
        <w:ind w:left="0"/>
        <w:jc w:val="both"/>
      </w:pPr>
      <w:r>
        <w:rPr>
          <w:rFonts w:ascii="Times New Roman"/>
          <w:b w:val="false"/>
          <w:i w:val="false"/>
          <w:color w:val="000000"/>
          <w:sz w:val="28"/>
        </w:rPr>
        <w:t>
      Для развития инфраструктуры в сферах общественного питания, спорта и здравоохранения (студенческая поликлиника) в 2022 году были привлечены инвесторы для осуществления текущего ремонта объекта аренды, что больше в 4 раза по сравнению с 2019 годом и в 2 раза по сравнению с 2020 годом. Инвестиции в основном направлялись на развитие инфраструктуры, закуп оборудования для мест общественного питания и развития спорта.</w:t>
      </w:r>
    </w:p>
    <w:bookmarkEnd w:id="118"/>
    <w:bookmarkStart w:name="z217" w:id="119"/>
    <w:p>
      <w:pPr>
        <w:spacing w:after="0"/>
        <w:ind w:left="0"/>
        <w:jc w:val="both"/>
      </w:pPr>
      <w:r>
        <w:rPr>
          <w:rFonts w:ascii="Times New Roman"/>
          <w:b w:val="false"/>
          <w:i w:val="false"/>
          <w:color w:val="000000"/>
          <w:sz w:val="28"/>
        </w:rPr>
        <w:t xml:space="preserve">
      Научная библиотека КазНИТУ – одна из крупнейших библиотек ОВПО страны, общий фонд библиотеки составляет 1717115 экземпляров и обслуживает более 10 тысяч пользователей. Инфраструктура библиотеки состоит из 7 абонементов и 8 читальных залов, оборудованных 144 компьютерами. </w:t>
      </w:r>
    </w:p>
    <w:bookmarkEnd w:id="119"/>
    <w:bookmarkStart w:name="z218" w:id="120"/>
    <w:p>
      <w:pPr>
        <w:spacing w:after="0"/>
        <w:ind w:left="0"/>
        <w:jc w:val="left"/>
      </w:pPr>
      <w:r>
        <w:rPr>
          <w:rFonts w:ascii="Times New Roman"/>
          <w:b/>
          <w:i w:val="false"/>
          <w:color w:val="000000"/>
        </w:rPr>
        <w:t xml:space="preserve"> SWOT-анализ</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 – S (Strengths)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 – W (Weaknesses)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1"/>
          <w:p>
            <w:pPr>
              <w:spacing w:after="20"/>
              <w:ind w:left="20"/>
              <w:jc w:val="both"/>
            </w:pPr>
            <w:r>
              <w:rPr>
                <w:rFonts w:ascii="Times New Roman"/>
                <w:b w:val="false"/>
                <w:i w:val="false"/>
                <w:color w:val="000000"/>
                <w:sz w:val="20"/>
              </w:rPr>
              <w:t>
1) 101-150 место в мире согласно QS WUR by Subject в предметной области Petroleum Engineering;</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405 место в QS WUR среди 1673 ОВПО мира (1 место среди технических ОВПО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рост с 7165 (2019 год) до 4210 (2022 год) места в мире (4 место среди ОВПО Казахстана) в рейтинге Webometrics;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первый технический университет Казахстана (по рейтингу IQAA); </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менеджмента качества по стандарту ISO 9001:2015;</w:t>
            </w:r>
          </w:p>
          <w:p>
            <w:pPr>
              <w:spacing w:after="20"/>
              <w:ind w:left="20"/>
              <w:jc w:val="both"/>
            </w:pPr>
            <w:r>
              <w:rPr>
                <w:rFonts w:ascii="Times New Roman"/>
                <w:b w:val="false"/>
                <w:i w:val="false"/>
                <w:color w:val="000000"/>
                <w:sz w:val="20"/>
              </w:rPr>
              <w:t>
</w:t>
            </w:r>
            <w:r>
              <w:rPr>
                <w:rFonts w:ascii="Times New Roman"/>
                <w:b w:val="false"/>
                <w:i w:val="false"/>
                <w:color w:val="000000"/>
                <w:sz w:val="20"/>
              </w:rPr>
              <w:t>6) аттестаты аккредитации научных испытательных лабораторий;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устоявшиеся отношения с производственным сектором, в частности в области горно-металлургического комплекса, нефтегазодобычи, геологоразведки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8) связи с зарубежными ОВПО, научно-исследовательскими институтами (далее – НИИ), компаниями с зеркальными научными направлениями;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собственный образовательный портал дистанционного образования PolytechOnline;</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высокий уровень работы ППС в дистанционном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11) высокий уровень цифровизации сервисов и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12) низкий уровень коррупционных рисков;</w:t>
            </w:r>
          </w:p>
          <w:p>
            <w:pPr>
              <w:spacing w:after="20"/>
              <w:ind w:left="20"/>
              <w:jc w:val="both"/>
            </w:pPr>
            <w:r>
              <w:rPr>
                <w:rFonts w:ascii="Times New Roman"/>
                <w:b w:val="false"/>
                <w:i w:val="false"/>
                <w:color w:val="000000"/>
                <w:sz w:val="20"/>
              </w:rPr>
              <w:t>
13) международная аккредитация в Европейской логистической ассоциации (штаб-квартира в город Брюссель, Бельгия).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2"/>
          <w:p>
            <w:pPr>
              <w:spacing w:after="20"/>
              <w:ind w:left="20"/>
              <w:jc w:val="both"/>
            </w:pPr>
            <w:r>
              <w:rPr>
                <w:rFonts w:ascii="Times New Roman"/>
                <w:b w:val="false"/>
                <w:i w:val="false"/>
                <w:color w:val="000000"/>
                <w:sz w:val="20"/>
              </w:rPr>
              <w:t>
1) Недостаточное внедрение современных инструментов менеджмента и принципов корпоративного управления;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резкое сокращение ППС на 1300 человек (в период 2016 – 2020 годы) с целью повышения омоложения кадров и увеличения остепененности;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низкий уровень опытно-промышленной базы для апробации результатов научно-исследовательских работ (далее – НИР);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лицензий на проведение ряда работ, что сужает возможности по участию в тендерах;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низкий уровень владения ППС иностранными языками;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низкая доля коммерциализации;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слабая связь с региональными ОВПО;</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недостаточное количество мест в общежитии для студентов и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морально и физически устаревшая инфраструктура;</w:t>
            </w:r>
          </w:p>
          <w:p>
            <w:pPr>
              <w:spacing w:after="20"/>
              <w:ind w:left="20"/>
              <w:jc w:val="both"/>
            </w:pPr>
            <w:r>
              <w:rPr>
                <w:rFonts w:ascii="Times New Roman"/>
                <w:b w:val="false"/>
                <w:i w:val="false"/>
                <w:color w:val="000000"/>
                <w:sz w:val="20"/>
              </w:rPr>
              <w:t>
10) слабый уровень резервного копирования, обеспечения снижения рисков непрерывности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 O (Opportunities)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 T (Threats)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3"/>
          <w:p>
            <w:pPr>
              <w:spacing w:after="20"/>
              <w:ind w:left="20"/>
              <w:jc w:val="both"/>
            </w:pPr>
            <w:r>
              <w:rPr>
                <w:rFonts w:ascii="Times New Roman"/>
                <w:b w:val="false"/>
                <w:i w:val="false"/>
                <w:color w:val="000000"/>
                <w:sz w:val="20"/>
              </w:rPr>
              <w:t>
1) Расширение возможности участия КазНИТУ в тендерах путем получения лицензий и сертификатов;</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активное привлечение национальных компаний, бизнес-структур и других заинтересованных сторон к разработке образовательных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3) целевая подготовка высокопрофессиональных кадров и переподготовка специалистов для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создание инновационной экосистемы;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учреждение малых грантов и грантов на лучшую бизнес-идею;</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внедрение методов проектного управления;</w:t>
            </w:r>
          </w:p>
          <w:p>
            <w:pPr>
              <w:spacing w:after="20"/>
              <w:ind w:left="20"/>
              <w:jc w:val="both"/>
            </w:pPr>
            <w:r>
              <w:rPr>
                <w:rFonts w:ascii="Times New Roman"/>
                <w:b w:val="false"/>
                <w:i w:val="false"/>
                <w:color w:val="000000"/>
                <w:sz w:val="20"/>
              </w:rPr>
              <w:t>
7) совместная деятельность с дочерними и зависимыми научно-исследовательскими институтами с целью разработки новых образовательных программ и реализации научных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4"/>
          <w:p>
            <w:pPr>
              <w:spacing w:after="20"/>
              <w:ind w:left="20"/>
              <w:jc w:val="both"/>
            </w:pPr>
            <w:r>
              <w:rPr>
                <w:rFonts w:ascii="Times New Roman"/>
                <w:b w:val="false"/>
                <w:i w:val="false"/>
                <w:color w:val="000000"/>
                <w:sz w:val="20"/>
              </w:rPr>
              <w:t>
1) Отток имеющихся научных кадров и невосполнение новыми сотрудниками;</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лимитированность и несоответствие государственных образовательных стандартов подготовки специалистов современным требованиям рынка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глобальные вызовы человечества – ковид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низкий уровень автоматизации бизнес-процессов;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низкий уровень заинтересованности промышленного сектора во внедрении инноваций, отсутствие эффективных стимулов для внедрения результатов научной и научно-технической 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6) снижение экспорта образовательных и исследовательских услуг;</w:t>
            </w:r>
          </w:p>
          <w:p>
            <w:pPr>
              <w:spacing w:after="20"/>
              <w:ind w:left="20"/>
              <w:jc w:val="both"/>
            </w:pPr>
            <w:r>
              <w:rPr>
                <w:rFonts w:ascii="Times New Roman"/>
                <w:b w:val="false"/>
                <w:i w:val="false"/>
                <w:color w:val="000000"/>
                <w:sz w:val="20"/>
              </w:rPr>
              <w:t>
7) снижение объемов сотрудничества с зарубежными партнерами.</w:t>
            </w:r>
          </w:p>
        </w:tc>
      </w:tr>
    </w:tbl>
    <w:bookmarkStart w:name="z252" w:id="125"/>
    <w:p>
      <w:pPr>
        <w:spacing w:after="0"/>
        <w:ind w:left="0"/>
        <w:jc w:val="left"/>
      </w:pPr>
      <w:r>
        <w:rPr>
          <w:rFonts w:ascii="Times New Roman"/>
          <w:b/>
          <w:i w:val="false"/>
          <w:color w:val="000000"/>
        </w:rPr>
        <w:t xml:space="preserve"> Подраздел 2. Оценка инновационного потенциала коллектива</w:t>
      </w:r>
    </w:p>
    <w:bookmarkEnd w:id="125"/>
    <w:bookmarkStart w:name="z253" w:id="126"/>
    <w:p>
      <w:pPr>
        <w:spacing w:after="0"/>
        <w:ind w:left="0"/>
        <w:jc w:val="both"/>
      </w:pPr>
      <w:r>
        <w:rPr>
          <w:rFonts w:ascii="Times New Roman"/>
          <w:b w:val="false"/>
          <w:i w:val="false"/>
          <w:color w:val="000000"/>
          <w:sz w:val="28"/>
        </w:rPr>
        <w:t xml:space="preserve">
      В основе формирования и реализации кадровой политики КазНИТУ следующие принципы: </w:t>
      </w:r>
    </w:p>
    <w:bookmarkEnd w:id="126"/>
    <w:bookmarkStart w:name="z254" w:id="127"/>
    <w:p>
      <w:pPr>
        <w:spacing w:after="0"/>
        <w:ind w:left="0"/>
        <w:jc w:val="both"/>
      </w:pPr>
      <w:r>
        <w:rPr>
          <w:rFonts w:ascii="Times New Roman"/>
          <w:b w:val="false"/>
          <w:i w:val="false"/>
          <w:color w:val="000000"/>
          <w:sz w:val="28"/>
        </w:rPr>
        <w:t>
      1) равенство возможностей для роста (по принципам меритократии) и реализации профессионального потенциала, инициативы и творчества сотрудников;</w:t>
      </w:r>
    </w:p>
    <w:bookmarkEnd w:id="127"/>
    <w:bookmarkStart w:name="z255" w:id="128"/>
    <w:p>
      <w:pPr>
        <w:spacing w:after="0"/>
        <w:ind w:left="0"/>
        <w:jc w:val="both"/>
      </w:pPr>
      <w:r>
        <w:rPr>
          <w:rFonts w:ascii="Times New Roman"/>
          <w:b w:val="false"/>
          <w:i w:val="false"/>
          <w:color w:val="000000"/>
          <w:sz w:val="28"/>
        </w:rPr>
        <w:t>
      2) направленность кадровой политики на рост профессиональной компетентности сотрудников;</w:t>
      </w:r>
    </w:p>
    <w:bookmarkEnd w:id="128"/>
    <w:bookmarkStart w:name="z256" w:id="129"/>
    <w:p>
      <w:pPr>
        <w:spacing w:after="0"/>
        <w:ind w:left="0"/>
        <w:jc w:val="both"/>
      </w:pPr>
      <w:r>
        <w:rPr>
          <w:rFonts w:ascii="Times New Roman"/>
          <w:b w:val="false"/>
          <w:i w:val="false"/>
          <w:color w:val="000000"/>
          <w:sz w:val="28"/>
        </w:rPr>
        <w:t>
      3) преемственность и обновление кадров.</w:t>
      </w:r>
    </w:p>
    <w:bookmarkEnd w:id="129"/>
    <w:bookmarkStart w:name="z257" w:id="130"/>
    <w:p>
      <w:pPr>
        <w:spacing w:after="0"/>
        <w:ind w:left="0"/>
        <w:jc w:val="both"/>
      </w:pPr>
      <w:r>
        <w:rPr>
          <w:rFonts w:ascii="Times New Roman"/>
          <w:b w:val="false"/>
          <w:i w:val="false"/>
          <w:color w:val="000000"/>
          <w:sz w:val="28"/>
        </w:rPr>
        <w:t xml:space="preserve">
      В КазНИТУ реализуется кадровая политика, направленная на формирование профессионального, высококвалифицированного, конкурентоспособного коллектива, сохраняющего традиции и преумножающего его опыт и знания, направленные на повышение качества образовательного процесса и научной деятельности. </w:t>
      </w:r>
    </w:p>
    <w:bookmarkEnd w:id="130"/>
    <w:bookmarkStart w:name="z258" w:id="131"/>
    <w:p>
      <w:pPr>
        <w:spacing w:after="0"/>
        <w:ind w:left="0"/>
        <w:jc w:val="both"/>
      </w:pPr>
      <w:r>
        <w:rPr>
          <w:rFonts w:ascii="Times New Roman"/>
          <w:b w:val="false"/>
          <w:i w:val="false"/>
          <w:color w:val="000000"/>
          <w:sz w:val="28"/>
        </w:rPr>
        <w:t>
      Динамика численности работников КазНИТУ за период 2015 – 2022 годы отражена в таблице.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работников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профессорско-педагогический состав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учебно-вспомогательный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обслуживающий и прочий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bookmarkStart w:name="z259" w:id="132"/>
    <w:p>
      <w:pPr>
        <w:spacing w:after="0"/>
        <w:ind w:left="0"/>
        <w:jc w:val="both"/>
      </w:pPr>
      <w:r>
        <w:rPr>
          <w:rFonts w:ascii="Times New Roman"/>
          <w:b w:val="false"/>
          <w:i w:val="false"/>
          <w:color w:val="000000"/>
          <w:sz w:val="28"/>
        </w:rPr>
        <w:t>
      Динамика численности, остепененности и среднего возраста штатного ППС представлена в таблице. Уровень остепененности варьировался в пределах от 43 % до 68 %.</w:t>
      </w:r>
    </w:p>
    <w:bookmarkEnd w:id="132"/>
    <w:bookmarkStart w:name="z260" w:id="133"/>
    <w:p>
      <w:pPr>
        <w:spacing w:after="0"/>
        <w:ind w:left="0"/>
        <w:jc w:val="left"/>
      </w:pPr>
      <w:r>
        <w:rPr>
          <w:rFonts w:ascii="Times New Roman"/>
          <w:b/>
          <w:i w:val="false"/>
          <w:color w:val="000000"/>
        </w:rPr>
        <w:t xml:space="preserve"> Качественный состав ППС</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ППС,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по профилю (доктора наук)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наук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 философии (PhD)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остепененности ППС,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 ППС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получивших звание "Лучший преподаватель ВУЗа"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61" w:id="134"/>
    <w:p>
      <w:pPr>
        <w:spacing w:after="0"/>
        <w:ind w:left="0"/>
        <w:jc w:val="both"/>
      </w:pPr>
      <w:r>
        <w:rPr>
          <w:rFonts w:ascii="Times New Roman"/>
          <w:b w:val="false"/>
          <w:i w:val="false"/>
          <w:color w:val="000000"/>
          <w:sz w:val="28"/>
        </w:rPr>
        <w:t>
      Средний возраст ППС КазНИТУ на данном этапе составляет 49 лет, преподавателей с учеными степенями – 50 лет. Среди преподавателей с учеными степенями 74 молодых ученых в возрасте до 40 лет.</w:t>
      </w:r>
    </w:p>
    <w:bookmarkEnd w:id="134"/>
    <w:bookmarkStart w:name="z262" w:id="135"/>
    <w:p>
      <w:pPr>
        <w:spacing w:after="0"/>
        <w:ind w:left="0"/>
        <w:jc w:val="both"/>
      </w:pPr>
      <w:r>
        <w:rPr>
          <w:rFonts w:ascii="Times New Roman"/>
          <w:b w:val="false"/>
          <w:i w:val="false"/>
          <w:color w:val="000000"/>
          <w:sz w:val="28"/>
        </w:rPr>
        <w:t>
      Ниже представлена информация о повышении квалификации сотрудников на международном и республиканском уровнях.</w:t>
      </w:r>
    </w:p>
    <w:bookmarkEnd w:id="135"/>
    <w:bookmarkStart w:name="z263" w:id="136"/>
    <w:p>
      <w:pPr>
        <w:spacing w:after="0"/>
        <w:ind w:left="0"/>
        <w:jc w:val="left"/>
      </w:pPr>
      <w:r>
        <w:rPr>
          <w:rFonts w:ascii="Times New Roman"/>
          <w:b/>
          <w:i w:val="false"/>
          <w:color w:val="000000"/>
        </w:rPr>
        <w:t xml:space="preserve"> Повышение квалификации</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международном уровне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p>
      <w:pPr>
        <w:spacing w:after="0"/>
        <w:ind w:left="0"/>
        <w:jc w:val="left"/>
      </w:pPr>
      <w:r>
        <w:br/>
      </w:r>
      <w:r>
        <w:rPr>
          <w:rFonts w:ascii="Times New Roman"/>
          <w:b w:val="false"/>
          <w:i w:val="false"/>
          <w:color w:val="000000"/>
          <w:sz w:val="28"/>
        </w:rPr>
        <w:t>
</w:t>
      </w:r>
    </w:p>
    <w:bookmarkStart w:name="z264" w:id="137"/>
    <w:p>
      <w:pPr>
        <w:spacing w:after="0"/>
        <w:ind w:left="0"/>
        <w:jc w:val="both"/>
      </w:pPr>
      <w:r>
        <w:rPr>
          <w:rFonts w:ascii="Times New Roman"/>
          <w:b w:val="false"/>
          <w:i w:val="false"/>
          <w:color w:val="000000"/>
          <w:sz w:val="28"/>
        </w:rPr>
        <w:t>
      В период с 2016 по 2022 годы ППС КазНИТУ в общей сложности было получено 64 ведомственные и правительственные награды, 129 внутриуниверситетских наград (итого 193 награды), премий и стипендий. Полученные награды свидетельствуют о высоком потенциале ученых КазНИТУ, перспективности разработок, а также узнаваемости на мировом и республиканском уровнях.</w:t>
      </w:r>
    </w:p>
    <w:bookmarkEnd w:id="137"/>
    <w:bookmarkStart w:name="z265" w:id="138"/>
    <w:p>
      <w:pPr>
        <w:spacing w:after="0"/>
        <w:ind w:left="0"/>
        <w:jc w:val="left"/>
      </w:pPr>
      <w:r>
        <w:rPr>
          <w:rFonts w:ascii="Times New Roman"/>
          <w:b/>
          <w:i w:val="false"/>
          <w:color w:val="000000"/>
        </w:rPr>
        <w:t xml:space="preserve"> Подраздел 3. Прогноз тенденций изменения рынка труда на потребности в кадрах </w:t>
      </w:r>
    </w:p>
    <w:bookmarkEnd w:id="138"/>
    <w:bookmarkStart w:name="z266" w:id="139"/>
    <w:p>
      <w:pPr>
        <w:spacing w:after="0"/>
        <w:ind w:left="0"/>
        <w:jc w:val="both"/>
      </w:pPr>
      <w:r>
        <w:rPr>
          <w:rFonts w:ascii="Times New Roman"/>
          <w:b w:val="false"/>
          <w:i w:val="false"/>
          <w:color w:val="000000"/>
          <w:sz w:val="28"/>
        </w:rPr>
        <w:t xml:space="preserve">
      Подготовка квалифицированных кадров и развитие человеческих ресурсов имеют ключевое значение для системообразующих отраслей Казахстана. </w:t>
      </w:r>
    </w:p>
    <w:bookmarkEnd w:id="139"/>
    <w:bookmarkStart w:name="z267" w:id="140"/>
    <w:p>
      <w:pPr>
        <w:spacing w:after="0"/>
        <w:ind w:left="0"/>
        <w:jc w:val="both"/>
      </w:pPr>
      <w:r>
        <w:rPr>
          <w:rFonts w:ascii="Times New Roman"/>
          <w:b w:val="false"/>
          <w:i w:val="false"/>
          <w:color w:val="000000"/>
          <w:sz w:val="28"/>
        </w:rPr>
        <w:t>
      В Послании Главы государства от 1 сентября 2020 года цифровизация является одним из ключевых инструментов достижения национальной конкурентоспособности. Работа с "данными" должна выйти на новый уровень. Обеспечение единой системы баз данных, их дальнейшее развитие – одна из главных задач индустрии, в том числе развития рынка IT, инжиниринговых и других высокотехнологичных услуг. Перспективным направлением видится взаимодействие IT-отрасли с национальным бизнесом и образованием.</w:t>
      </w:r>
    </w:p>
    <w:bookmarkEnd w:id="140"/>
    <w:bookmarkStart w:name="z268" w:id="141"/>
    <w:p>
      <w:pPr>
        <w:spacing w:after="0"/>
        <w:ind w:left="0"/>
        <w:jc w:val="both"/>
      </w:pPr>
      <w:r>
        <w:rPr>
          <w:rFonts w:ascii="Times New Roman"/>
          <w:b w:val="false"/>
          <w:i w:val="false"/>
          <w:color w:val="000000"/>
          <w:sz w:val="28"/>
        </w:rPr>
        <w:t xml:space="preserve">
      Для удовлетворения данных кадровых потребностей образовательные программы КазНИТУ разработаны при участии лидеров индустрии, ежедневно работающих с данными, создающих системы поддержки принятия решений. </w:t>
      </w:r>
    </w:p>
    <w:bookmarkEnd w:id="141"/>
    <w:bookmarkStart w:name="z269" w:id="142"/>
    <w:p>
      <w:pPr>
        <w:spacing w:after="0"/>
        <w:ind w:left="0"/>
        <w:jc w:val="both"/>
      </w:pPr>
      <w:r>
        <w:rPr>
          <w:rFonts w:ascii="Times New Roman"/>
          <w:b w:val="false"/>
          <w:i w:val="false"/>
          <w:color w:val="000000"/>
          <w:sz w:val="28"/>
        </w:rPr>
        <w:t xml:space="preserve">
      Таким образом, вследствие деятельности казахстанских, а также зарубежных экспертов, ученых и практиков в КазНИТУ сформированы ОП "Machine Learning &amp; Data Science". </w:t>
      </w:r>
    </w:p>
    <w:bookmarkEnd w:id="142"/>
    <w:bookmarkStart w:name="z270" w:id="143"/>
    <w:p>
      <w:pPr>
        <w:spacing w:after="0"/>
        <w:ind w:left="0"/>
        <w:jc w:val="both"/>
      </w:pPr>
      <w:r>
        <w:rPr>
          <w:rFonts w:ascii="Times New Roman"/>
          <w:b w:val="false"/>
          <w:i w:val="false"/>
          <w:color w:val="000000"/>
          <w:sz w:val="28"/>
        </w:rPr>
        <w:t>
      74 % образовательных программ КазНИТУ уже обновлено согласно профессиональным стандартам Атласа новых профессий и компетенций по потребности специалистов 2025 года, активно внедряются дополнения в ОП для готовности кадров к перспективным специальностям 2030 года.</w:t>
      </w:r>
    </w:p>
    <w:bookmarkEnd w:id="143"/>
    <w:bookmarkStart w:name="z271" w:id="144"/>
    <w:p>
      <w:pPr>
        <w:spacing w:after="0"/>
        <w:ind w:left="0"/>
        <w:jc w:val="both"/>
      </w:pPr>
      <w:r>
        <w:rPr>
          <w:rFonts w:ascii="Times New Roman"/>
          <w:b w:val="false"/>
          <w:i w:val="false"/>
          <w:color w:val="000000"/>
          <w:sz w:val="28"/>
        </w:rPr>
        <w:t>
      Согласно Атласу новых профессий и компетенций активно ведется внедрение модулей обучения по элективным модулям по таким направлениям, как машинное обучение (машинное компьютерное моделирование), и другим актуальным дисциплинам для обучающихся всех образовательных программ.</w:t>
      </w:r>
    </w:p>
    <w:bookmarkEnd w:id="144"/>
    <w:bookmarkStart w:name="z272" w:id="145"/>
    <w:p>
      <w:pPr>
        <w:spacing w:after="0"/>
        <w:ind w:left="0"/>
        <w:jc w:val="both"/>
      </w:pPr>
      <w:r>
        <w:rPr>
          <w:rFonts w:ascii="Times New Roman"/>
          <w:b w:val="false"/>
          <w:i w:val="false"/>
          <w:color w:val="000000"/>
          <w:sz w:val="28"/>
        </w:rPr>
        <w:t>
      Если говорить о горно-металлургическом направлении, то тут осваиваются курсы по направлениям: удаленное (беспилотное) управление горнорудными машинами и оборудованием с применением искусственного интеллекта, модернизация оборудования с использованием Internet of things и машинного оборудования.</w:t>
      </w:r>
    </w:p>
    <w:bookmarkEnd w:id="145"/>
    <w:bookmarkStart w:name="z273" w:id="146"/>
    <w:p>
      <w:pPr>
        <w:spacing w:after="0"/>
        <w:ind w:left="0"/>
        <w:jc w:val="both"/>
      </w:pPr>
      <w:r>
        <w:rPr>
          <w:rFonts w:ascii="Times New Roman"/>
          <w:b w:val="false"/>
          <w:i w:val="false"/>
          <w:color w:val="000000"/>
          <w:sz w:val="28"/>
        </w:rPr>
        <w:t xml:space="preserve">
      В настоящее время в рамках Государственной программы "Индустрия 4.0" многие горнодобывающие и нефтегазовые отрасли страны переходят на цифровизацию. Востребованность кадров в горно-металлургическом секторе высокая, до 2027 года будут востребованы металлурги-технологи; специалисты в области переработки золотосодержащих руд, редкометального сырья, металлургического рециклинга. По итогам рейтинга Национальной палаты предпринимателей Республики Казахстан "Атамекен" ОП 6B07203 – "Металлургия и обогащение полезных ископаемых" КазНИТУ получила 3,55 балла за 2019 год и 3,17 балла за 2020 год. В целом наблюдается тенденция улучшения позиций и усиления по достижениям обучающихся. В 2020 году ОП поднялась в рейтинге с 5 на 4 место, увеличилась средняя заработная плата и сократилась продолжительность поиска работы (в месяцах) по сравнению с 2019 годом. Трудоустройство выпускников по данным Государственного центра по выплате пенсий в целом составляет 75,4 %. </w:t>
      </w:r>
    </w:p>
    <w:bookmarkEnd w:id="146"/>
    <w:bookmarkStart w:name="z274" w:id="147"/>
    <w:p>
      <w:pPr>
        <w:spacing w:after="0"/>
        <w:ind w:left="0"/>
        <w:jc w:val="both"/>
      </w:pPr>
      <w:r>
        <w:rPr>
          <w:rFonts w:ascii="Times New Roman"/>
          <w:b w:val="false"/>
          <w:i w:val="false"/>
          <w:color w:val="000000"/>
          <w:sz w:val="28"/>
        </w:rPr>
        <w:t>
      В настоящее время имеется 819 договоров с предприятиями – базами практик, КазНИТУ в этом году заключил более 78 новых договоров и меморандумов по вопросам трудоустройства выпускников: ТОО "Атырауский нефтеперерабатывающий завод", ТОО "Корпорация "Казахмыс", компания "Казцинк", АО "НАК "Казатомпром", компания "KAZ Minerals", АО "Волковгеология", ТОО "ТЕНГИЗШЕВРОЙЛ", АО "НК "КазМунайГаз", АО "Казахтелеком", ТОО "Business Applications Solutions", ТОО "Инжинирнговая компания "КахГипроНефтеТранс", ТОО "Kazakhstan Petrochemical Industries Inc.", TOО "Казахский институт транспорта нефти и газа", ТОО "Фик Алел" (компания Nordgold), ТОО "КазИнфоТех АЦП", ТОО "ИнтегроЭксперт Казахстан" и другие.</w:t>
      </w:r>
    </w:p>
    <w:bookmarkEnd w:id="147"/>
    <w:bookmarkStart w:name="z275" w:id="148"/>
    <w:p>
      <w:pPr>
        <w:spacing w:after="0"/>
        <w:ind w:left="0"/>
        <w:jc w:val="both"/>
      </w:pPr>
      <w:r>
        <w:rPr>
          <w:rFonts w:ascii="Times New Roman"/>
          <w:b w:val="false"/>
          <w:i w:val="false"/>
          <w:color w:val="000000"/>
          <w:sz w:val="28"/>
        </w:rPr>
        <w:t>
      АО "НАК "Казатомпром" представил программу развития молодых специалистов IZBASAR для выпускников КазНИТУ, ТОО "Казцинк" и АО "КазТрансОйл" – свои стипендиальные программы. Программу производственной практики и стажировки представили также международная горнорудная компания Nordgold и компания KAZ Minerals.</w:t>
      </w:r>
    </w:p>
    <w:bookmarkEnd w:id="148"/>
    <w:bookmarkStart w:name="z276" w:id="149"/>
    <w:p>
      <w:pPr>
        <w:spacing w:after="0"/>
        <w:ind w:left="0"/>
        <w:jc w:val="both"/>
      </w:pPr>
      <w:r>
        <w:rPr>
          <w:rFonts w:ascii="Times New Roman"/>
          <w:b w:val="false"/>
          <w:i w:val="false"/>
          <w:color w:val="000000"/>
          <w:sz w:val="28"/>
        </w:rPr>
        <w:t>
      Данные по заработной плате выпускников КазНИТУ по данным рейтинга центра Datanomix:</w:t>
      </w:r>
    </w:p>
    <w:bookmarkEnd w:id="149"/>
    <w:bookmarkStart w:name="z277" w:id="150"/>
    <w:p>
      <w:pPr>
        <w:spacing w:after="0"/>
        <w:ind w:left="0"/>
        <w:jc w:val="both"/>
      </w:pPr>
      <w:r>
        <w:rPr>
          <w:rFonts w:ascii="Times New Roman"/>
          <w:b w:val="false"/>
          <w:i w:val="false"/>
          <w:color w:val="000000"/>
          <w:sz w:val="28"/>
        </w:rPr>
        <w:t>
      1) за 2022 год среднемесячная заработная плата составила 310500 тенге;</w:t>
      </w:r>
    </w:p>
    <w:bookmarkEnd w:id="150"/>
    <w:bookmarkStart w:name="z278" w:id="151"/>
    <w:p>
      <w:pPr>
        <w:spacing w:after="0"/>
        <w:ind w:left="0"/>
        <w:jc w:val="both"/>
      </w:pPr>
      <w:r>
        <w:rPr>
          <w:rFonts w:ascii="Times New Roman"/>
          <w:b w:val="false"/>
          <w:i w:val="false"/>
          <w:color w:val="000000"/>
          <w:sz w:val="28"/>
        </w:rPr>
        <w:t>
      2) за 2022 год медианная заработная плата составила 201840 тенге.</w:t>
      </w:r>
    </w:p>
    <w:bookmarkEnd w:id="151"/>
    <w:bookmarkStart w:name="z279" w:id="152"/>
    <w:p>
      <w:pPr>
        <w:spacing w:after="0"/>
        <w:ind w:left="0"/>
        <w:jc w:val="both"/>
      </w:pPr>
      <w:r>
        <w:rPr>
          <w:rFonts w:ascii="Times New Roman"/>
          <w:b w:val="false"/>
          <w:i w:val="false"/>
          <w:color w:val="000000"/>
          <w:sz w:val="28"/>
        </w:rPr>
        <w:t>
      Коэффициент отношения средней заработной платы к средней заработной плате в Казахстане за 2022 год составляет 0,99.</w:t>
      </w:r>
    </w:p>
    <w:bookmarkEnd w:id="152"/>
    <w:bookmarkStart w:name="z280" w:id="153"/>
    <w:p>
      <w:pPr>
        <w:spacing w:after="0"/>
        <w:ind w:left="0"/>
        <w:jc w:val="both"/>
      </w:pPr>
      <w:r>
        <w:rPr>
          <w:rFonts w:ascii="Times New Roman"/>
          <w:b w:val="false"/>
          <w:i w:val="false"/>
          <w:color w:val="000000"/>
          <w:sz w:val="28"/>
        </w:rPr>
        <w:t>
      Коэффициент отношения средней заработной платы к минимальной заработной плате в Казахстане за 2022 год составляет 5,17.</w:t>
      </w:r>
    </w:p>
    <w:bookmarkEnd w:id="153"/>
    <w:bookmarkStart w:name="z281" w:id="154"/>
    <w:p>
      <w:pPr>
        <w:spacing w:after="0"/>
        <w:ind w:left="0"/>
        <w:jc w:val="both"/>
      </w:pPr>
      <w:r>
        <w:rPr>
          <w:rFonts w:ascii="Times New Roman"/>
          <w:b w:val="false"/>
          <w:i w:val="false"/>
          <w:color w:val="000000"/>
          <w:sz w:val="28"/>
        </w:rPr>
        <w:t>
      Один из ключевых конечных индикаторов – увеличение доли трудоустроенных выпускников в первый год после окончания университета. Востребованность выпускников является главным показателем образовательной деятельности КазНИТУ.</w:t>
      </w:r>
    </w:p>
    <w:bookmarkEnd w:id="154"/>
    <w:bookmarkStart w:name="z282" w:id="155"/>
    <w:p>
      <w:pPr>
        <w:spacing w:after="0"/>
        <w:ind w:left="0"/>
        <w:jc w:val="left"/>
      </w:pPr>
      <w:r>
        <w:rPr>
          <w:rFonts w:ascii="Times New Roman"/>
          <w:b/>
          <w:i w:val="false"/>
          <w:color w:val="000000"/>
        </w:rPr>
        <w:t xml:space="preserve"> Анализ трудоустроенных студентов в период 2019 – 2022 годы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выпуск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Трудоустроены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трудоустроенных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(07.12.2022)</w:t>
            </w:r>
          </w:p>
        </w:tc>
      </w:tr>
    </w:tbl>
    <w:p>
      <w:pPr>
        <w:spacing w:after="0"/>
        <w:ind w:left="0"/>
        <w:jc w:val="left"/>
      </w:pPr>
      <w:r>
        <w:br/>
      </w:r>
      <w:r>
        <w:rPr>
          <w:rFonts w:ascii="Times New Roman"/>
          <w:b w:val="false"/>
          <w:i w:val="false"/>
          <w:color w:val="000000"/>
          <w:sz w:val="28"/>
        </w:rPr>
        <w:t>
</w:t>
      </w:r>
    </w:p>
    <w:bookmarkStart w:name="z283"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157"/>
    <w:p>
      <w:pPr>
        <w:spacing w:after="0"/>
        <w:ind w:left="0"/>
        <w:jc w:val="both"/>
      </w:pPr>
      <w:r>
        <w:rPr>
          <w:rFonts w:ascii="Times New Roman"/>
          <w:b w:val="false"/>
          <w:i w:val="false"/>
          <w:color w:val="000000"/>
          <w:sz w:val="28"/>
        </w:rPr>
        <w:t>
      Динамика трудоустройства выпускников университета в 2020 – 2022 годах</w:t>
      </w:r>
    </w:p>
    <w:bookmarkEnd w:id="157"/>
    <w:bookmarkStart w:name="z285" w:id="158"/>
    <w:p>
      <w:pPr>
        <w:spacing w:after="0"/>
        <w:ind w:left="0"/>
        <w:jc w:val="both"/>
      </w:pPr>
      <w:r>
        <w:rPr>
          <w:rFonts w:ascii="Times New Roman"/>
          <w:b w:val="false"/>
          <w:i w:val="false"/>
          <w:color w:val="000000"/>
          <w:sz w:val="28"/>
        </w:rPr>
        <w:t xml:space="preserve">
      Согласно диаграмме процент трудоустройства выпускников в 2019 году составил 91 %, в 2020 году – 83 %, в 2021 году – 94,2 %. Небольшое снижение в 2020 году объясняется последствиями пандемии. Трудоустройство выпускников 2022 года за первые три месяца после завершения обучения составило 82,1 % (по состоянию на 07 декабря 2022 года). </w:t>
      </w:r>
    </w:p>
    <w:bookmarkEnd w:id="158"/>
    <w:bookmarkStart w:name="z286" w:id="159"/>
    <w:p>
      <w:pPr>
        <w:spacing w:after="0"/>
        <w:ind w:left="0"/>
        <w:jc w:val="both"/>
      </w:pPr>
      <w:r>
        <w:rPr>
          <w:rFonts w:ascii="Times New Roman"/>
          <w:b w:val="false"/>
          <w:i w:val="false"/>
          <w:color w:val="000000"/>
          <w:sz w:val="28"/>
        </w:rPr>
        <w:t xml:space="preserve">
      Для развития этого показателя КазНИТУ привлекает национальные компании, бизнес-структуры и другие заинтересованные стороны к разработке ГОСО и рабочих учебных планов специальностей (курсы по выбору). Ведет совместную деятельность с дочерними и зависимыми научно-исследовательскими институтами с целью разработки новых образовательных программ и реализации научных проектов. </w:t>
      </w:r>
    </w:p>
    <w:bookmarkEnd w:id="159"/>
    <w:bookmarkStart w:name="z287" w:id="160"/>
    <w:p>
      <w:pPr>
        <w:spacing w:after="0"/>
        <w:ind w:left="0"/>
        <w:jc w:val="both"/>
      </w:pPr>
      <w:r>
        <w:rPr>
          <w:rFonts w:ascii="Times New Roman"/>
          <w:b w:val="false"/>
          <w:i w:val="false"/>
          <w:color w:val="000000"/>
          <w:sz w:val="28"/>
        </w:rPr>
        <w:t>
      Как показывает анализ данных по трудоустройству за последние 3 года институты показывают улучшенную динамику. Самый высокий уровень трудоустройства в 2022 году в институте "Энергетика и машиностроение" – 96,8 %. Востребованы образовательные программы "Электроэнергетика" и "Теплоэнергетика" – 100 %. По институту "Автоматика и информационные технологии" востребованы образовательные программы "Системы информационной безопасности" и "Информационные системы" – 100 %. По "Горно-металлургическому институту" самый высокий показатель трудоустройства по образовательным программам "Горное дело" и "Металлургия" – 98,5 % и 95,5 % соответственно. По институту "Геология и нефтегазовое дело" высокие показатели трудоустройства по образовательным программам "Химическая технология органических веществ" и "Геология и разведка месторождений полезных ископаемых" – по 94 %. По институту "Архитектура и строительство" востребована образовательная программа "Транспортное строительство" – 94,6 %.</w:t>
      </w:r>
    </w:p>
    <w:bookmarkEnd w:id="160"/>
    <w:bookmarkStart w:name="z288" w:id="161"/>
    <w:p>
      <w:pPr>
        <w:spacing w:after="0"/>
        <w:ind w:left="0"/>
        <w:jc w:val="both"/>
      </w:pPr>
      <w:r>
        <w:rPr>
          <w:rFonts w:ascii="Times New Roman"/>
          <w:b w:val="false"/>
          <w:i w:val="false"/>
          <w:color w:val="000000"/>
          <w:sz w:val="28"/>
        </w:rPr>
        <w:t>
      Анализируя ситуацию на рынке труда, тенденции развития горно-геологического, нефтегазового комплексов, вовлечение в разработку новых месторождений полезных ископаемых, реализация программ по расширению минерально-сырьевой базы страны, повсеместная цифровизация в целом и по отдельным технологическим процессам предприятий по добыче природных ресурсов дают основание для прогноза о повышении спроса в кадрах, конкурентоспособных на рынке труда.</w:t>
      </w:r>
    </w:p>
    <w:bookmarkEnd w:id="161"/>
    <w:bookmarkStart w:name="z289" w:id="162"/>
    <w:p>
      <w:pPr>
        <w:spacing w:after="0"/>
        <w:ind w:left="0"/>
        <w:jc w:val="both"/>
      </w:pPr>
      <w:r>
        <w:rPr>
          <w:rFonts w:ascii="Times New Roman"/>
          <w:b w:val="false"/>
          <w:i w:val="false"/>
          <w:color w:val="000000"/>
          <w:sz w:val="28"/>
        </w:rPr>
        <w:t xml:space="preserve">
      В этой связи нужно отметить, что реализация Программы развития позволит поднять на новый уровень качество научных исследований в КазНИТУ, совместить теорию и практику при обучении студентов, в том числе через дуальное обучение. </w:t>
      </w:r>
    </w:p>
    <w:bookmarkEnd w:id="162"/>
    <w:bookmarkStart w:name="z290" w:id="163"/>
    <w:p>
      <w:pPr>
        <w:spacing w:after="0"/>
        <w:ind w:left="0"/>
        <w:jc w:val="both"/>
      </w:pPr>
      <w:r>
        <w:rPr>
          <w:rFonts w:ascii="Times New Roman"/>
          <w:b w:val="false"/>
          <w:i w:val="false"/>
          <w:color w:val="000000"/>
          <w:sz w:val="28"/>
        </w:rPr>
        <w:t>
      Реализация Программы развития даст возможность привлечь лучшие базы, производственные практики, проводить качественные исследования, готовить кадры на передовом оборудовании, создать трехуровневую подготовку научных кадров (научная школа – центр – лаборатория), где будут сконцентрированы ученые КазНИТУ.</w:t>
      </w:r>
    </w:p>
    <w:bookmarkEnd w:id="163"/>
    <w:bookmarkStart w:name="z291" w:id="164"/>
    <w:p>
      <w:pPr>
        <w:spacing w:after="0"/>
        <w:ind w:left="0"/>
        <w:jc w:val="left"/>
      </w:pPr>
      <w:r>
        <w:rPr>
          <w:rFonts w:ascii="Times New Roman"/>
          <w:b/>
          <w:i w:val="false"/>
          <w:color w:val="000000"/>
        </w:rPr>
        <w:t xml:space="preserve"> Раздел 4.  Видение, миссия, стратегические цели и задачи развития некоммерческого акционерного общества "Казахский национальный исследовательский технический университет имени К.И. Сатпаева"</w:t>
      </w:r>
    </w:p>
    <w:bookmarkEnd w:id="164"/>
    <w:bookmarkStart w:name="z292" w:id="165"/>
    <w:p>
      <w:pPr>
        <w:spacing w:after="0"/>
        <w:ind w:left="0"/>
        <w:jc w:val="both"/>
      </w:pPr>
      <w:r>
        <w:rPr>
          <w:rFonts w:ascii="Times New Roman"/>
          <w:b w:val="false"/>
          <w:i w:val="false"/>
          <w:color w:val="000000"/>
          <w:sz w:val="28"/>
        </w:rPr>
        <w:t>
      КазНИТУ как центр формирования и развития новых областей научного знания, развития научной и научно-производственной коллаборации на казахстанском и международном уровнях сохраняет сущность технического ОВПО в условиях трансформации и вызовов современной цифровой эпохи, развивает и транслирует ценности инженерного образования.</w:t>
      </w:r>
    </w:p>
    <w:bookmarkEnd w:id="165"/>
    <w:bookmarkStart w:name="z293" w:id="166"/>
    <w:p>
      <w:pPr>
        <w:spacing w:after="0"/>
        <w:ind w:left="0"/>
        <w:jc w:val="left"/>
      </w:pPr>
      <w:r>
        <w:rPr>
          <w:rFonts w:ascii="Times New Roman"/>
          <w:b/>
          <w:i w:val="false"/>
          <w:color w:val="000000"/>
        </w:rPr>
        <w:t xml:space="preserve"> Видение</w:t>
      </w:r>
    </w:p>
    <w:bookmarkEnd w:id="166"/>
    <w:bookmarkStart w:name="z294" w:id="167"/>
    <w:p>
      <w:pPr>
        <w:spacing w:after="0"/>
        <w:ind w:left="0"/>
        <w:jc w:val="both"/>
      </w:pPr>
      <w:r>
        <w:rPr>
          <w:rFonts w:ascii="Times New Roman"/>
          <w:b w:val="false"/>
          <w:i w:val="false"/>
          <w:color w:val="000000"/>
          <w:sz w:val="28"/>
        </w:rPr>
        <w:t>
      "Быть в ТОП 200 ОВПО мира по рейтингу QS".</w:t>
      </w:r>
    </w:p>
    <w:bookmarkEnd w:id="167"/>
    <w:bookmarkStart w:name="z295" w:id="168"/>
    <w:p>
      <w:pPr>
        <w:spacing w:after="0"/>
        <w:ind w:left="0"/>
        <w:jc w:val="both"/>
      </w:pPr>
      <w:r>
        <w:rPr>
          <w:rFonts w:ascii="Times New Roman"/>
          <w:b w:val="false"/>
          <w:i w:val="false"/>
          <w:color w:val="000000"/>
          <w:sz w:val="28"/>
        </w:rPr>
        <w:t>
      Целью Программы развития является трансформация КазНИТУ в ведущий научно-исследовательский, технический и образовательный центр системообразующих отраслей экономики страны, где сконцентрированы лучшие умы страны, обеспечивающие передовые исследования, дающие лучшие знания для нового поколения молодых ученых-практиков. КазНИТУ должен создавать все условия для развития своих ценностей, а таковыми являются обучающийся и преподаватель, если раньше в иерархической структуре во главе стоял ректор, то в новой модели управления ценность генерируется обучающимися и преподавателями, структурные подразделения и непосредственно ректор являются поддерживающими элементами структуры. Направленные меры позволят войти в ТОП-200 лучших ОВПО мира.</w:t>
      </w:r>
    </w:p>
    <w:bookmarkEnd w:id="168"/>
    <w:bookmarkStart w:name="z296"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170"/>
    <w:p>
      <w:pPr>
        <w:spacing w:after="0"/>
        <w:ind w:left="0"/>
        <w:jc w:val="both"/>
      </w:pPr>
      <w:r>
        <w:rPr>
          <w:rFonts w:ascii="Times New Roman"/>
          <w:b w:val="false"/>
          <w:i w:val="false"/>
          <w:color w:val="000000"/>
          <w:sz w:val="28"/>
        </w:rPr>
        <w:t>
      Переход модели управления КазНИТУ</w:t>
      </w:r>
    </w:p>
    <w:bookmarkEnd w:id="170"/>
    <w:bookmarkStart w:name="z298" w:id="171"/>
    <w:p>
      <w:pPr>
        <w:spacing w:after="0"/>
        <w:ind w:left="0"/>
        <w:jc w:val="both"/>
      </w:pPr>
      <w:r>
        <w:rPr>
          <w:rFonts w:ascii="Times New Roman"/>
          <w:b w:val="false"/>
          <w:i w:val="false"/>
          <w:color w:val="000000"/>
          <w:sz w:val="28"/>
        </w:rPr>
        <w:t xml:space="preserve">
      В основе модели управления КазНИТУ применяются методы "Бережливые технологии" и "Хосин Канри". Метод "Хосин Канри" направлен на то, чтобы стратегические цели позволяли увидеть реальные улучшения в повседневной операционной деятельности университета на всех ее уровнях и устранять любого вида потери. </w:t>
      </w:r>
    </w:p>
    <w:bookmarkEnd w:id="171"/>
    <w:bookmarkStart w:name="z299" w:id="172"/>
    <w:p>
      <w:pPr>
        <w:spacing w:after="0"/>
        <w:ind w:left="0"/>
        <w:jc w:val="left"/>
      </w:pPr>
      <w:r>
        <w:rPr>
          <w:rFonts w:ascii="Times New Roman"/>
          <w:b/>
          <w:i w:val="false"/>
          <w:color w:val="000000"/>
        </w:rPr>
        <w:t xml:space="preserve"> Раздел 5. Миссия</w:t>
      </w:r>
    </w:p>
    <w:bookmarkEnd w:id="172"/>
    <w:bookmarkStart w:name="z300" w:id="173"/>
    <w:p>
      <w:pPr>
        <w:spacing w:after="0"/>
        <w:ind w:left="0"/>
        <w:jc w:val="both"/>
      </w:pPr>
      <w:r>
        <w:rPr>
          <w:rFonts w:ascii="Times New Roman"/>
          <w:b w:val="false"/>
          <w:i w:val="false"/>
          <w:color w:val="000000"/>
          <w:sz w:val="28"/>
        </w:rPr>
        <w:t xml:space="preserve">
      "Наука и образование во благо человека". </w:t>
      </w:r>
    </w:p>
    <w:bookmarkEnd w:id="173"/>
    <w:bookmarkStart w:name="z301" w:id="174"/>
    <w:p>
      <w:pPr>
        <w:spacing w:after="0"/>
        <w:ind w:left="0"/>
        <w:jc w:val="both"/>
      </w:pPr>
      <w:r>
        <w:rPr>
          <w:rFonts w:ascii="Times New Roman"/>
          <w:b w:val="false"/>
          <w:i w:val="false"/>
          <w:color w:val="000000"/>
          <w:sz w:val="28"/>
        </w:rPr>
        <w:t>
      КазНИТУ в стратегической перспективе позиционирует себя центром инженерного образования Казахстана, Содружества Независимых Государств и Центральной Азии, где научные исследования выполняются на международном уровне, КазНИТУ является базой для подготовки высококвалифицированных специалистов с учетом всех требований рынка, наука и образование направлены во благо человечества.</w:t>
      </w:r>
    </w:p>
    <w:bookmarkEnd w:id="174"/>
    <w:bookmarkStart w:name="z302" w:id="175"/>
    <w:p>
      <w:pPr>
        <w:spacing w:after="0"/>
        <w:ind w:left="0"/>
        <w:jc w:val="both"/>
      </w:pPr>
      <w:r>
        <w:rPr>
          <w:rFonts w:ascii="Times New Roman"/>
          <w:b w:val="false"/>
          <w:i w:val="false"/>
          <w:color w:val="000000"/>
          <w:sz w:val="28"/>
        </w:rPr>
        <w:t>
      Задачи Программы развития КазНИТУ:</w:t>
      </w:r>
    </w:p>
    <w:bookmarkEnd w:id="175"/>
    <w:bookmarkStart w:name="z303" w:id="176"/>
    <w:p>
      <w:pPr>
        <w:spacing w:after="0"/>
        <w:ind w:left="0"/>
        <w:jc w:val="both"/>
      </w:pPr>
      <w:r>
        <w:rPr>
          <w:rFonts w:ascii="Times New Roman"/>
          <w:b w:val="false"/>
          <w:i w:val="false"/>
          <w:color w:val="000000"/>
          <w:sz w:val="28"/>
        </w:rPr>
        <w:t>
      1. Интеграция научной деятельности и образовательного процесса на всех уровнях высшего и послевузовского образования.</w:t>
      </w:r>
    </w:p>
    <w:bookmarkEnd w:id="176"/>
    <w:bookmarkStart w:name="z304" w:id="177"/>
    <w:p>
      <w:pPr>
        <w:spacing w:after="0"/>
        <w:ind w:left="0"/>
        <w:jc w:val="both"/>
      </w:pPr>
      <w:r>
        <w:rPr>
          <w:rFonts w:ascii="Times New Roman"/>
          <w:b w:val="false"/>
          <w:i w:val="false"/>
          <w:color w:val="000000"/>
          <w:sz w:val="28"/>
        </w:rPr>
        <w:t>
      Главная задача, стоящая перед КазНИТУ, – наполнить образование новым качеством и содержанием. Для этого научные исследования станут неотъемлемой частью образовательного процесса.</w:t>
      </w:r>
    </w:p>
    <w:bookmarkEnd w:id="177"/>
    <w:bookmarkStart w:name="z305" w:id="178"/>
    <w:p>
      <w:pPr>
        <w:spacing w:after="0"/>
        <w:ind w:left="0"/>
        <w:jc w:val="both"/>
      </w:pPr>
      <w:r>
        <w:rPr>
          <w:rFonts w:ascii="Times New Roman"/>
          <w:b w:val="false"/>
          <w:i w:val="false"/>
          <w:color w:val="000000"/>
          <w:sz w:val="28"/>
        </w:rPr>
        <w:t>
      Подготовка кадров в новом формате дает возможность обучающимся выбрать кем им стать:</w:t>
      </w:r>
    </w:p>
    <w:bookmarkEnd w:id="178"/>
    <w:bookmarkStart w:name="z306" w:id="179"/>
    <w:p>
      <w:pPr>
        <w:spacing w:after="0"/>
        <w:ind w:left="0"/>
        <w:jc w:val="both"/>
      </w:pPr>
      <w:r>
        <w:rPr>
          <w:rFonts w:ascii="Times New Roman"/>
          <w:b w:val="false"/>
          <w:i w:val="false"/>
          <w:color w:val="000000"/>
          <w:sz w:val="28"/>
        </w:rPr>
        <w:t>
      1) производственником, профессионалом высшего уровня;</w:t>
      </w:r>
    </w:p>
    <w:bookmarkEnd w:id="179"/>
    <w:bookmarkStart w:name="z307" w:id="180"/>
    <w:p>
      <w:pPr>
        <w:spacing w:after="0"/>
        <w:ind w:left="0"/>
        <w:jc w:val="both"/>
      </w:pPr>
      <w:r>
        <w:rPr>
          <w:rFonts w:ascii="Times New Roman"/>
          <w:b w:val="false"/>
          <w:i w:val="false"/>
          <w:color w:val="000000"/>
          <w:sz w:val="28"/>
        </w:rPr>
        <w:t>
      2) исследователем, готовым к научной деятельности;</w:t>
      </w:r>
    </w:p>
    <w:bookmarkEnd w:id="180"/>
    <w:bookmarkStart w:name="z308" w:id="181"/>
    <w:p>
      <w:pPr>
        <w:spacing w:after="0"/>
        <w:ind w:left="0"/>
        <w:jc w:val="both"/>
      </w:pPr>
      <w:r>
        <w:rPr>
          <w:rFonts w:ascii="Times New Roman"/>
          <w:b w:val="false"/>
          <w:i w:val="false"/>
          <w:color w:val="000000"/>
          <w:sz w:val="28"/>
        </w:rPr>
        <w:t>
      3) предпринимателем, создавшим свой стартап в стенах КазНИТУ.</w:t>
      </w:r>
    </w:p>
    <w:bookmarkEnd w:id="181"/>
    <w:bookmarkStart w:name="z309" w:id="182"/>
    <w:p>
      <w:pPr>
        <w:spacing w:after="0"/>
        <w:ind w:left="0"/>
        <w:jc w:val="both"/>
      </w:pPr>
      <w:r>
        <w:rPr>
          <w:rFonts w:ascii="Times New Roman"/>
          <w:b w:val="false"/>
          <w:i w:val="false"/>
          <w:color w:val="000000"/>
          <w:sz w:val="28"/>
        </w:rPr>
        <w:t>
      2. Подготовка лидеров нового поколения – 10 % докторантов PhD от общего числа студентов.</w:t>
      </w:r>
    </w:p>
    <w:bookmarkEnd w:id="182"/>
    <w:bookmarkStart w:name="z310" w:id="183"/>
    <w:p>
      <w:pPr>
        <w:spacing w:after="0"/>
        <w:ind w:left="0"/>
        <w:jc w:val="both"/>
      </w:pPr>
      <w:r>
        <w:rPr>
          <w:rFonts w:ascii="Times New Roman"/>
          <w:b w:val="false"/>
          <w:i w:val="false"/>
          <w:color w:val="000000"/>
          <w:sz w:val="28"/>
        </w:rPr>
        <w:t xml:space="preserve">
      КазНИТУ испытывает проблемы "кризиса возрастов" в отечественной науке и "полураспада" знаний как следствие сниженной планки качества проводимых исследований. Решение мы видим в прямых инвестициях в таланты, прежде всего в подготовку PhD докторантов. </w:t>
      </w:r>
    </w:p>
    <w:bookmarkEnd w:id="183"/>
    <w:bookmarkStart w:name="z311" w:id="184"/>
    <w:p>
      <w:pPr>
        <w:spacing w:after="0"/>
        <w:ind w:left="0"/>
        <w:jc w:val="both"/>
      </w:pPr>
      <w:r>
        <w:rPr>
          <w:rFonts w:ascii="Times New Roman"/>
          <w:b w:val="false"/>
          <w:i w:val="false"/>
          <w:color w:val="000000"/>
          <w:sz w:val="28"/>
        </w:rPr>
        <w:t>
      КазНИТУ готовит кадры, ориентированные на научную, экспериментально-исследовательскую, педагогическую деятельность в области техники и технологий.</w:t>
      </w:r>
    </w:p>
    <w:bookmarkEnd w:id="184"/>
    <w:bookmarkStart w:name="z312" w:id="185"/>
    <w:p>
      <w:pPr>
        <w:spacing w:after="0"/>
        <w:ind w:left="0"/>
        <w:jc w:val="both"/>
      </w:pPr>
      <w:r>
        <w:rPr>
          <w:rFonts w:ascii="Times New Roman"/>
          <w:b w:val="false"/>
          <w:i w:val="false"/>
          <w:color w:val="000000"/>
          <w:sz w:val="28"/>
        </w:rPr>
        <w:t>
      Реализация этой стратегической цели базируется на решении задач развития образовательных программ докторантуры PhD:</w:t>
      </w:r>
    </w:p>
    <w:bookmarkEnd w:id="185"/>
    <w:bookmarkStart w:name="z313" w:id="186"/>
    <w:p>
      <w:pPr>
        <w:spacing w:after="0"/>
        <w:ind w:left="0"/>
        <w:jc w:val="both"/>
      </w:pPr>
      <w:r>
        <w:rPr>
          <w:rFonts w:ascii="Times New Roman"/>
          <w:b w:val="false"/>
          <w:i w:val="false"/>
          <w:color w:val="000000"/>
          <w:sz w:val="28"/>
        </w:rPr>
        <w:t xml:space="preserve">
      1) актуализация образовательных программ в соответствии с мировой практикой подготовки научных кадров исходя из потребностей рынка; </w:t>
      </w:r>
    </w:p>
    <w:bookmarkEnd w:id="186"/>
    <w:bookmarkStart w:name="z314" w:id="187"/>
    <w:p>
      <w:pPr>
        <w:spacing w:after="0"/>
        <w:ind w:left="0"/>
        <w:jc w:val="both"/>
      </w:pPr>
      <w:r>
        <w:rPr>
          <w:rFonts w:ascii="Times New Roman"/>
          <w:b w:val="false"/>
          <w:i w:val="false"/>
          <w:color w:val="000000"/>
          <w:sz w:val="28"/>
        </w:rPr>
        <w:t>
      2) качество научного сообщества и ППС (представительство научного коллектива в национальных академиях, премиях, присужденных ППС);</w:t>
      </w:r>
    </w:p>
    <w:bookmarkEnd w:id="187"/>
    <w:bookmarkStart w:name="z315" w:id="188"/>
    <w:p>
      <w:pPr>
        <w:spacing w:after="0"/>
        <w:ind w:left="0"/>
        <w:jc w:val="both"/>
      </w:pPr>
      <w:r>
        <w:rPr>
          <w:rFonts w:ascii="Times New Roman"/>
          <w:b w:val="false"/>
          <w:i w:val="false"/>
          <w:color w:val="000000"/>
          <w:sz w:val="28"/>
        </w:rPr>
        <w:t>
      3) создание научных школ. Научное сообщество нуждается в постоянных контактах, обмене информацией, взаимной оценке трудов, а, следовательно, в формировании научных школ и усилении исследовательской компетенции обучающихся;</w:t>
      </w:r>
    </w:p>
    <w:bookmarkEnd w:id="188"/>
    <w:bookmarkStart w:name="z316" w:id="189"/>
    <w:p>
      <w:pPr>
        <w:spacing w:after="0"/>
        <w:ind w:left="0"/>
        <w:jc w:val="both"/>
      </w:pPr>
      <w:r>
        <w:rPr>
          <w:rFonts w:ascii="Times New Roman"/>
          <w:b w:val="false"/>
          <w:i w:val="false"/>
          <w:color w:val="000000"/>
          <w:sz w:val="28"/>
        </w:rPr>
        <w:t>
      4) развитие инфраструктуры (лучшие кампусы, развитые оснащенные лаборатории, исследовательские/научные центры);</w:t>
      </w:r>
    </w:p>
    <w:bookmarkEnd w:id="189"/>
    <w:bookmarkStart w:name="z317" w:id="190"/>
    <w:p>
      <w:pPr>
        <w:spacing w:after="0"/>
        <w:ind w:left="0"/>
        <w:jc w:val="both"/>
      </w:pPr>
      <w:r>
        <w:rPr>
          <w:rFonts w:ascii="Times New Roman"/>
          <w:b w:val="false"/>
          <w:i w:val="false"/>
          <w:color w:val="000000"/>
          <w:sz w:val="28"/>
        </w:rPr>
        <w:t>
      5) удовлетворение потребностей экономики Казахстана;</w:t>
      </w:r>
    </w:p>
    <w:bookmarkEnd w:id="190"/>
    <w:bookmarkStart w:name="z318" w:id="191"/>
    <w:p>
      <w:pPr>
        <w:spacing w:after="0"/>
        <w:ind w:left="0"/>
        <w:jc w:val="both"/>
      </w:pPr>
      <w:r>
        <w:rPr>
          <w:rFonts w:ascii="Times New Roman"/>
          <w:b w:val="false"/>
          <w:i w:val="false"/>
          <w:color w:val="000000"/>
          <w:sz w:val="28"/>
        </w:rPr>
        <w:t>
      6) направленность исследований докторантов на интеграцию с производством и бизнесом/регионами (коммерциализация научных исследований, передача в производство научных разработок/развитие регионов).</w:t>
      </w:r>
    </w:p>
    <w:bookmarkEnd w:id="191"/>
    <w:bookmarkStart w:name="z319" w:id="192"/>
    <w:p>
      <w:pPr>
        <w:spacing w:after="0"/>
        <w:ind w:left="0"/>
        <w:jc w:val="both"/>
      </w:pPr>
      <w:r>
        <w:rPr>
          <w:rFonts w:ascii="Times New Roman"/>
          <w:b w:val="false"/>
          <w:i w:val="false"/>
          <w:color w:val="000000"/>
          <w:sz w:val="28"/>
        </w:rPr>
        <w:t>
      Эти шаги позволят нам начать формировать кадровую "подушку безопасности", подготовки исследователей-предпринимателей нового поколения.</w:t>
      </w:r>
    </w:p>
    <w:bookmarkEnd w:id="192"/>
    <w:bookmarkStart w:name="z320" w:id="193"/>
    <w:p>
      <w:pPr>
        <w:spacing w:after="0"/>
        <w:ind w:left="0"/>
        <w:jc w:val="both"/>
      </w:pPr>
      <w:r>
        <w:rPr>
          <w:rFonts w:ascii="Times New Roman"/>
          <w:b w:val="false"/>
          <w:i w:val="false"/>
          <w:color w:val="000000"/>
          <w:sz w:val="28"/>
        </w:rPr>
        <w:t>
      3. Известность и признание на международном уровне за счет публикаций в лучших журналах Q1 и Q2 – 315 научных публикаций.</w:t>
      </w:r>
    </w:p>
    <w:bookmarkEnd w:id="193"/>
    <w:bookmarkStart w:name="z321" w:id="194"/>
    <w:p>
      <w:pPr>
        <w:spacing w:after="0"/>
        <w:ind w:left="0"/>
        <w:jc w:val="both"/>
      </w:pPr>
      <w:r>
        <w:rPr>
          <w:rFonts w:ascii="Times New Roman"/>
          <w:b w:val="false"/>
          <w:i w:val="false"/>
          <w:color w:val="000000"/>
          <w:sz w:val="28"/>
        </w:rPr>
        <w:t xml:space="preserve">
      В КазНИТУ при реализации Программы развития не планируется разделения науки и преподавания. Для проведения современных исследований необходимы полемика, обсуждение результатов научных исследований, критический анализ. В этих целях совершенствуется проведение научно-исследовательских семинаров, конференций для нахождения точек соприкосновения разных кафедр, научных направлений и методов научных исследований. Как результат – формируется атмосфера заинтересованности к научному поиску, определяются совместные исследовательские проекты, создаются возможности для творческого обмена мнениями и идеями, эффективного распространения актуальных знаний и инноваций и развития научных школ. </w:t>
      </w:r>
    </w:p>
    <w:bookmarkEnd w:id="194"/>
    <w:bookmarkStart w:name="z322" w:id="195"/>
    <w:p>
      <w:pPr>
        <w:spacing w:after="0"/>
        <w:ind w:left="0"/>
        <w:jc w:val="both"/>
      </w:pPr>
      <w:r>
        <w:rPr>
          <w:rFonts w:ascii="Times New Roman"/>
          <w:b w:val="false"/>
          <w:i w:val="false"/>
          <w:color w:val="000000"/>
          <w:sz w:val="28"/>
        </w:rPr>
        <w:t>
      В КазНИТУ существуют и развиваются инструменты академической политики, стимулирующие сотрудников публиковаться в престижных международных изданиях.</w:t>
      </w:r>
    </w:p>
    <w:bookmarkEnd w:id="195"/>
    <w:bookmarkStart w:name="z323" w:id="196"/>
    <w:p>
      <w:pPr>
        <w:spacing w:after="0"/>
        <w:ind w:left="0"/>
        <w:jc w:val="both"/>
      </w:pPr>
      <w:r>
        <w:rPr>
          <w:rFonts w:ascii="Times New Roman"/>
          <w:b w:val="false"/>
          <w:i w:val="false"/>
          <w:color w:val="000000"/>
          <w:sz w:val="28"/>
        </w:rPr>
        <w:t>
      Ученый совет принял Положение о вознаграждении сотрудников за публикации в рейтинговых (рецензируемых) научных журналах, которые создают условия для формирования публикационных стратегий, повышения предсказуемости правил и содействия распространению результатов ученых КазНИТУ в мировом академическом сообществе.</w:t>
      </w:r>
    </w:p>
    <w:bookmarkEnd w:id="196"/>
    <w:bookmarkStart w:name="z324" w:id="197"/>
    <w:p>
      <w:pPr>
        <w:spacing w:after="0"/>
        <w:ind w:left="0"/>
        <w:jc w:val="both"/>
      </w:pPr>
      <w:r>
        <w:rPr>
          <w:rFonts w:ascii="Times New Roman"/>
          <w:b w:val="false"/>
          <w:i w:val="false"/>
          <w:color w:val="000000"/>
          <w:sz w:val="28"/>
        </w:rPr>
        <w:t>
      4. Качественное образование через исследования – не менее 10 % выпускников получают свыше одного миллиона тенге заработной платы.</w:t>
      </w:r>
    </w:p>
    <w:bookmarkEnd w:id="197"/>
    <w:bookmarkStart w:name="z325" w:id="198"/>
    <w:p>
      <w:pPr>
        <w:spacing w:after="0"/>
        <w:ind w:left="0"/>
        <w:jc w:val="both"/>
      </w:pPr>
      <w:r>
        <w:rPr>
          <w:rFonts w:ascii="Times New Roman"/>
          <w:b w:val="false"/>
          <w:i w:val="false"/>
          <w:color w:val="000000"/>
          <w:sz w:val="28"/>
        </w:rPr>
        <w:t>
      Реализация этой стратегической цели КазНИТУ базируется на принципе того, что профессиональный путь выпускников складывается и происходит еще во время обучения.</w:t>
      </w:r>
    </w:p>
    <w:bookmarkEnd w:id="198"/>
    <w:bookmarkStart w:name="z326" w:id="199"/>
    <w:p>
      <w:pPr>
        <w:spacing w:after="0"/>
        <w:ind w:left="0"/>
        <w:jc w:val="both"/>
      </w:pPr>
      <w:r>
        <w:rPr>
          <w:rFonts w:ascii="Times New Roman"/>
          <w:b w:val="false"/>
          <w:i w:val="false"/>
          <w:color w:val="000000"/>
          <w:sz w:val="28"/>
        </w:rPr>
        <w:t xml:space="preserve">
      Выпускники работают в сфере добычи и сервисных услуг для добывающих компаний, исследований и консалтинга, преподавателями, научными сотрудниками в научно-исследовательских центрах, ОВПО, национальных и частных компаниях и других организациях, ведущих исследования, проектную и образовательную деятельность в различных сферах экономики. </w:t>
      </w:r>
    </w:p>
    <w:bookmarkEnd w:id="199"/>
    <w:bookmarkStart w:name="z327" w:id="200"/>
    <w:p>
      <w:pPr>
        <w:spacing w:after="0"/>
        <w:ind w:left="0"/>
        <w:jc w:val="both"/>
      </w:pPr>
      <w:r>
        <w:rPr>
          <w:rFonts w:ascii="Times New Roman"/>
          <w:b w:val="false"/>
          <w:i w:val="false"/>
          <w:color w:val="000000"/>
          <w:sz w:val="28"/>
        </w:rPr>
        <w:t>
      Большинство рабочих мест включает сочетание офисных и полевых работ, использование в работе самых современных компьютерных программ, а также поездки в целях контроля осуществления проектов на месторождениях. Как инженеры-нефтяники выпускники получают высокую стартовую зарплату среди всех инженеров.</w:t>
      </w:r>
    </w:p>
    <w:bookmarkEnd w:id="200"/>
    <w:bookmarkStart w:name="z328" w:id="201"/>
    <w:p>
      <w:pPr>
        <w:spacing w:after="0"/>
        <w:ind w:left="0"/>
        <w:jc w:val="both"/>
      </w:pPr>
      <w:r>
        <w:rPr>
          <w:rFonts w:ascii="Times New Roman"/>
          <w:b w:val="false"/>
          <w:i w:val="false"/>
          <w:color w:val="000000"/>
          <w:sz w:val="28"/>
        </w:rPr>
        <w:t>
      5. Инновации, трансфер и коммерциализация новых технологий (исследования в производство) – сумма контрактных исследований не менее чем на 2 млрд тенге в год.</w:t>
      </w:r>
    </w:p>
    <w:bookmarkEnd w:id="201"/>
    <w:bookmarkStart w:name="z329" w:id="202"/>
    <w:p>
      <w:pPr>
        <w:spacing w:after="0"/>
        <w:ind w:left="0"/>
        <w:jc w:val="both"/>
      </w:pPr>
      <w:r>
        <w:rPr>
          <w:rFonts w:ascii="Times New Roman"/>
          <w:b w:val="false"/>
          <w:i w:val="false"/>
          <w:color w:val="000000"/>
          <w:sz w:val="28"/>
        </w:rPr>
        <w:t xml:space="preserve">
      Привлечение молодого поколения для решения этой стратегической задачи способствует формированию культуры предпринимательства и пробуждению интереса у молодежи к созданию собственного бизнеса. В КазНИТУ образовательные программы ориентированы на интеллектуальное предпринимательство, разработку прикладных проектов для реального сектора экономики и коммерциализации проектов. </w:t>
      </w:r>
    </w:p>
    <w:bookmarkEnd w:id="202"/>
    <w:bookmarkStart w:name="z330" w:id="203"/>
    <w:p>
      <w:pPr>
        <w:spacing w:after="0"/>
        <w:ind w:left="0"/>
        <w:jc w:val="both"/>
      </w:pPr>
      <w:r>
        <w:rPr>
          <w:rFonts w:ascii="Times New Roman"/>
          <w:b w:val="false"/>
          <w:i w:val="false"/>
          <w:color w:val="000000"/>
          <w:sz w:val="28"/>
        </w:rPr>
        <w:t>
      КазНИТУ как исследовательский университет является одним из основных драйверов роста экономики и общества. Здесь создается "тройная спираль" взаимосвязи КазНИТУ, бизнеса и государства, она обеспечивает генерацию новых знаний (идей), превращение знаний в технологии и развитие культуры качества, создание условий для предпринимательства и появления стартапов.</w:t>
      </w:r>
    </w:p>
    <w:bookmarkEnd w:id="203"/>
    <w:bookmarkStart w:name="z331" w:id="204"/>
    <w:p>
      <w:pPr>
        <w:spacing w:after="0"/>
        <w:ind w:left="0"/>
        <w:jc w:val="both"/>
      </w:pPr>
      <w:r>
        <w:rPr>
          <w:rFonts w:ascii="Times New Roman"/>
          <w:b w:val="false"/>
          <w:i w:val="false"/>
          <w:color w:val="000000"/>
          <w:sz w:val="28"/>
        </w:rPr>
        <w:t>
      6. Эффективный менеджмент – повышение уровня удовлетворенности качеством, состоянием инфраструктуры, исследованиями, уровнем цифровизации не менее 90 %.</w:t>
      </w:r>
    </w:p>
    <w:bookmarkEnd w:id="204"/>
    <w:bookmarkStart w:name="z332" w:id="205"/>
    <w:p>
      <w:pPr>
        <w:spacing w:after="0"/>
        <w:ind w:left="0"/>
        <w:jc w:val="both"/>
      </w:pPr>
      <w:r>
        <w:rPr>
          <w:rFonts w:ascii="Times New Roman"/>
          <w:b w:val="false"/>
          <w:i w:val="false"/>
          <w:color w:val="000000"/>
          <w:sz w:val="28"/>
        </w:rPr>
        <w:t>
      Реализация процесса внедрения модели технологии эффективного менеджмента формулируется следующим образом: процесс его развития является управляемым опосредованно, через автономность системы управления, создание соответствующей инновационной среды КазНИТУ</w:t>
      </w:r>
      <w:r>
        <w:rPr>
          <w:rFonts w:ascii="Times New Roman"/>
          <w:b/>
          <w:i w:val="false"/>
          <w:color w:val="000000"/>
          <w:sz w:val="28"/>
        </w:rPr>
        <w:t>,</w:t>
      </w:r>
      <w:r>
        <w:rPr>
          <w:rFonts w:ascii="Times New Roman"/>
          <w:b w:val="false"/>
          <w:i w:val="false"/>
          <w:color w:val="000000"/>
          <w:sz w:val="28"/>
        </w:rPr>
        <w:t xml:space="preserve"> которая выступит катализатором построения казахстанской экономики, основанной на знаниях (knowledge based economy), путем продвижения корпоративной культуры, бренда, инновационных направлений и создания исследовательского хаба КазНИТУ как основы реализации третьей миссии.</w:t>
      </w:r>
    </w:p>
    <w:bookmarkEnd w:id="205"/>
    <w:bookmarkStart w:name="z333" w:id="206"/>
    <w:p>
      <w:pPr>
        <w:spacing w:after="0"/>
        <w:ind w:left="0"/>
        <w:jc w:val="both"/>
      </w:pPr>
      <w:r>
        <w:rPr>
          <w:rFonts w:ascii="Times New Roman"/>
          <w:b w:val="false"/>
          <w:i w:val="false"/>
          <w:color w:val="000000"/>
          <w:sz w:val="28"/>
        </w:rPr>
        <w:t xml:space="preserve">
      Предусмотрены задачи, направленные на увеличение эффективности корпоративного управления, повышение прозрачности взаимодействия со стейкхолдерами и единственным акционером, финансовой самостоятельности при принятии управленческих решений и управления КазНИТУ на уровне корпоративного управления. </w:t>
      </w:r>
    </w:p>
    <w:bookmarkEnd w:id="206"/>
    <w:bookmarkStart w:name="z334" w:id="207"/>
    <w:p>
      <w:pPr>
        <w:spacing w:after="0"/>
        <w:ind w:left="0"/>
        <w:jc w:val="both"/>
      </w:pPr>
      <w:r>
        <w:rPr>
          <w:rFonts w:ascii="Times New Roman"/>
          <w:b w:val="false"/>
          <w:i w:val="false"/>
          <w:color w:val="000000"/>
          <w:sz w:val="28"/>
        </w:rPr>
        <w:t>
      Достижение поставленной стратегической цели позволит провести трансформацию КазНИТУ в ведущий научно-исследовательский, технический и образовательный центр системообразующих отраслей экономики страны.</w:t>
      </w:r>
    </w:p>
    <w:bookmarkEnd w:id="207"/>
    <w:bookmarkStart w:name="z335" w:id="208"/>
    <w:p>
      <w:pPr>
        <w:spacing w:after="0"/>
        <w:ind w:left="0"/>
        <w:jc w:val="left"/>
      </w:pPr>
      <w:r>
        <w:rPr>
          <w:rFonts w:ascii="Times New Roman"/>
          <w:b/>
          <w:i w:val="false"/>
          <w:color w:val="000000"/>
        </w:rPr>
        <w:t xml:space="preserve"> Раздел 6. Стратегический блок Программы развития</w:t>
      </w:r>
    </w:p>
    <w:bookmarkEnd w:id="208"/>
    <w:bookmarkStart w:name="z336" w:id="209"/>
    <w:p>
      <w:pPr>
        <w:spacing w:after="0"/>
        <w:ind w:left="0"/>
        <w:jc w:val="left"/>
      </w:pPr>
      <w:r>
        <w:rPr>
          <w:rFonts w:ascii="Times New Roman"/>
          <w:b/>
          <w:i w:val="false"/>
          <w:color w:val="000000"/>
        </w:rPr>
        <w:t xml:space="preserve"> Подраздел 1. Место и роль в системе высшего и послевузовского образования Казахстана</w:t>
      </w:r>
    </w:p>
    <w:bookmarkEnd w:id="209"/>
    <w:bookmarkStart w:name="z337" w:id="210"/>
    <w:p>
      <w:pPr>
        <w:spacing w:after="0"/>
        <w:ind w:left="0"/>
        <w:jc w:val="both"/>
      </w:pPr>
      <w:r>
        <w:rPr>
          <w:rFonts w:ascii="Times New Roman"/>
          <w:b w:val="false"/>
          <w:i w:val="false"/>
          <w:color w:val="000000"/>
          <w:sz w:val="28"/>
        </w:rPr>
        <w:t>
      КазНИТУ – единственный национальный исследовательский технический университет, флагман технического образования Казахстана, основан в 1934 году. КазНИТУ сегодня играет важную роль в становлении и развитии научной и практической деятельности в области геологии, горного дела, металлургии Казахстана.</w:t>
      </w:r>
    </w:p>
    <w:bookmarkEnd w:id="210"/>
    <w:bookmarkStart w:name="z338" w:id="211"/>
    <w:p>
      <w:pPr>
        <w:spacing w:after="0"/>
        <w:ind w:left="0"/>
        <w:jc w:val="both"/>
      </w:pPr>
      <w:r>
        <w:rPr>
          <w:rFonts w:ascii="Times New Roman"/>
          <w:b w:val="false"/>
          <w:i w:val="false"/>
          <w:color w:val="000000"/>
          <w:sz w:val="28"/>
        </w:rPr>
        <w:t xml:space="preserve">
      КазНИТУ стал базой обеспечения инженерными кадрами промышленности республики и одним из главных источников кадров научных, государственных и общественных деятелей Казахстана. Его история связана с именами таких известных ученых и деятелей культуры, как Ашир Буркитбаев, Каныш Сатпаев, Омирхан Байконуров, Акжан аль-Машани, Ильяс Есенберлин, Евней Букетов, Шахмардан Есенов, основателей и участников знаменитого ансамбля "Дос-Мұқасан". </w:t>
      </w:r>
    </w:p>
    <w:bookmarkEnd w:id="211"/>
    <w:bookmarkStart w:name="z339" w:id="212"/>
    <w:p>
      <w:pPr>
        <w:spacing w:after="0"/>
        <w:ind w:left="0"/>
        <w:jc w:val="both"/>
      </w:pPr>
      <w:r>
        <w:rPr>
          <w:rFonts w:ascii="Times New Roman"/>
          <w:b w:val="false"/>
          <w:i w:val="false"/>
          <w:color w:val="000000"/>
          <w:sz w:val="28"/>
        </w:rPr>
        <w:t>
      Основываясь на показателях национальных и международных рейтингов и принимая во внимание постоянное развитие, КазНИТУ занимает первое место среди казахстанских технических ОВПО и кроме того играет роль исследовательского университета, вплотную взаимодействующего с крупнейшими производственными предприятиями Республики Казахстан в своих научно-технических исследованиях. Таким образом, важным приоритетом в высшем и послевузовском образовании является триединство – образование, наука и производство.</w:t>
      </w:r>
    </w:p>
    <w:bookmarkEnd w:id="212"/>
    <w:bookmarkStart w:name="z340" w:id="213"/>
    <w:p>
      <w:pPr>
        <w:spacing w:after="0"/>
        <w:ind w:left="0"/>
        <w:jc w:val="both"/>
      </w:pPr>
      <w:r>
        <w:rPr>
          <w:rFonts w:ascii="Times New Roman"/>
          <w:b w:val="false"/>
          <w:i w:val="false"/>
          <w:color w:val="000000"/>
          <w:sz w:val="28"/>
        </w:rPr>
        <w:t>
      КазНИТУ предстоит наращивать усилия по решению задач, предусмотренных Концепцией развития высшего образования и науки, так следующие индикаторы из Концепции адаптированы под возможности университета и приведены ниже в сравнительной таблице.</w:t>
      </w:r>
    </w:p>
    <w:bookmarkEnd w:id="213"/>
    <w:bookmarkStart w:name="z341" w:id="214"/>
    <w:p>
      <w:pPr>
        <w:spacing w:after="0"/>
        <w:ind w:left="0"/>
        <w:jc w:val="both"/>
      </w:pPr>
      <w:r>
        <w:rPr>
          <w:rFonts w:ascii="Times New Roman"/>
          <w:b w:val="false"/>
          <w:i w:val="false"/>
          <w:color w:val="000000"/>
          <w:sz w:val="28"/>
        </w:rPr>
        <w:t>
      Сравнительная таблица адаптации индикаторов Программы развития с Концепцией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и иные документы/программы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КазНИТУ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в первый год после окончания ОВПО (к 2029 году) –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 первый год после завершения обучения от общего количества выпускников – 94 %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введенных койко-мест общежитий (к 2029 году) – 10000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проживания обучающихся за счет ремонта и строительства новых общежитий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ОВПО, реализующих международные образовательные программы, академические обмены с зарубежными партнерами (к 2029 году), –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программ двойного диплома с зарубежными университетами –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удовлетворенности научного сообщества, бизнеса и других стейкхолдеров государственным администрированием науки (социологический опрос) (к 2029 году), –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обучающихся, сотрудников и ППС сервисами университета – 90 %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ученых от общего числа ученых и исследователей, осуществляющих научно-исследовательские и опытно-конструкторские работы (далее – НИОКР) (к 2029 году), –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ученых от общего количества ученых и исследователей, осуществляющих НИОКР и НИР, – 43 %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обновленного оборудования лабораторий научных организаций и университетов (к 2029 году),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университета на развитие учебной и научной лаборатории – 3,2 %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коммерциализируемых проектов от общего количества завершенных прикладных научно-исследовательских работ (к 2029 году) –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коммерциализируемых проектов от общего количества завершенных прикладных научно-исследовательских работ –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Плана развития Карагандинской области на 2021 – 2025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для реализации новых бизнес-идей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финансируемых за счет средств государственного бюджета, –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15"/>
          <w:p>
            <w:pPr>
              <w:spacing w:after="20"/>
              <w:ind w:left="20"/>
              <w:jc w:val="both"/>
            </w:pPr>
            <w:r>
              <w:rPr>
                <w:rFonts w:ascii="Times New Roman"/>
                <w:b w:val="false"/>
                <w:i w:val="false"/>
                <w:color w:val="000000"/>
                <w:sz w:val="20"/>
              </w:rPr>
              <w:t xml:space="preserve">
План развития </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Павлодарской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2021 – 2025 годы</w:t>
            </w:r>
          </w:p>
          <w:p>
            <w:pPr>
              <w:spacing w:after="20"/>
              <w:ind w:left="20"/>
              <w:jc w:val="both"/>
            </w:pPr>
            <w:r>
              <w:rPr>
                <w:rFonts w:ascii="Times New Roman"/>
                <w:b w:val="false"/>
                <w:i w:val="false"/>
                <w:color w:val="000000"/>
                <w:sz w:val="20"/>
              </w:rPr>
              <w:t>
Цель 5: Эффективный, оперативно реагирующий на запросы общества государственный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учебников, переведенных в цифровой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электронных ресурсов, внедренных в учебный процесс, – 51500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16"/>
          <w:p>
            <w:pPr>
              <w:spacing w:after="20"/>
              <w:ind w:left="20"/>
              <w:jc w:val="both"/>
            </w:pPr>
            <w:r>
              <w:rPr>
                <w:rFonts w:ascii="Times New Roman"/>
                <w:b w:val="false"/>
                <w:i w:val="false"/>
                <w:color w:val="000000"/>
                <w:sz w:val="20"/>
              </w:rPr>
              <w:t>
Комплексный план социально-экономического развития Актюбинской области на 2022 – 2025 годы Направление 2: Индустриальное развитие</w:t>
            </w:r>
          </w:p>
          <w:bookmarkEnd w:id="2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7"/>
          <w:p>
            <w:pPr>
              <w:spacing w:after="20"/>
              <w:ind w:left="20"/>
              <w:jc w:val="both"/>
            </w:pPr>
            <w:r>
              <w:rPr>
                <w:rFonts w:ascii="Times New Roman"/>
                <w:b w:val="false"/>
                <w:i w:val="false"/>
                <w:color w:val="000000"/>
                <w:sz w:val="20"/>
              </w:rPr>
              <w:t xml:space="preserve">
Строительство: </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завода по производству мобильных буровых установок для добычи нефти с созданием 70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завода по производству биоразлагаемых пакетов в городе Актобе с созданием 60 рабочих мест;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завода по производству нефтехимических реагентов (смазочная добавка для буровых установок) для использования при добыче нефти с созданием 20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завода по производству фасадных материалов (теплоизоляционные материалы) в городе Актобе с созданием 25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горно-металлургического комбината AltynEX в селе Алтынды Мугалжарского района (сплав "первичная обработка золота") с созданием 500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завода по производству цемента в Байганинском районе с созданием 250 рабочих мест;</w:t>
            </w:r>
          </w:p>
          <w:p>
            <w:pPr>
              <w:spacing w:after="20"/>
              <w:ind w:left="20"/>
              <w:jc w:val="both"/>
            </w:pPr>
            <w:r>
              <w:rPr>
                <w:rFonts w:ascii="Times New Roman"/>
                <w:b w:val="false"/>
                <w:i w:val="false"/>
                <w:color w:val="000000"/>
                <w:sz w:val="20"/>
              </w:rPr>
              <w:t>
7) освоение месторождения Лиманное в Хромтауском районе с созданием 300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трудоустроенных в первый год после завершения обучения от общего количества выпускников – 87 %</w:t>
            </w:r>
          </w:p>
        </w:tc>
      </w:tr>
    </w:tbl>
    <w:bookmarkStart w:name="z353" w:id="218"/>
    <w:p>
      <w:pPr>
        <w:spacing w:after="0"/>
        <w:ind w:left="0"/>
        <w:jc w:val="both"/>
      </w:pPr>
      <w:r>
        <w:rPr>
          <w:rFonts w:ascii="Times New Roman"/>
          <w:b w:val="false"/>
          <w:i w:val="false"/>
          <w:color w:val="000000"/>
          <w:sz w:val="28"/>
        </w:rPr>
        <w:t xml:space="preserve">
      Таким образом, за счет внутренних ресурсов планируется создать ОВПО мирового уровня, входящую в ТОП-200 университетов мира, отвечающую международным требованиям качества науки и образования. КазНИТУ должен быть признан не только на отечественном уровне и в мировом академическом пространстве, но и непосредственно работодателями. </w:t>
      </w:r>
    </w:p>
    <w:bookmarkEnd w:id="218"/>
    <w:bookmarkStart w:name="z354" w:id="219"/>
    <w:p>
      <w:pPr>
        <w:spacing w:after="0"/>
        <w:ind w:left="0"/>
        <w:jc w:val="left"/>
      </w:pPr>
      <w:r>
        <w:rPr>
          <w:rFonts w:ascii="Times New Roman"/>
          <w:b/>
          <w:i w:val="false"/>
          <w:color w:val="000000"/>
        </w:rPr>
        <w:t xml:space="preserve"> Подраздел 2. Академическая политика</w:t>
      </w:r>
    </w:p>
    <w:bookmarkEnd w:id="219"/>
    <w:bookmarkStart w:name="z355" w:id="220"/>
    <w:p>
      <w:pPr>
        <w:spacing w:after="0"/>
        <w:ind w:left="0"/>
        <w:jc w:val="both"/>
      </w:pPr>
      <w:r>
        <w:rPr>
          <w:rFonts w:ascii="Times New Roman"/>
          <w:b w:val="false"/>
          <w:i w:val="false"/>
          <w:color w:val="000000"/>
          <w:sz w:val="28"/>
        </w:rPr>
        <w:t>
      Целями КазНИТУ на ближайшее время являются вхождение в состав ведущих ОВПО мира, а также становление одним из двигателей модернизации национальной системы инженерного образования и науки, вносящим значительный практический вклад в инновационное развитие и глобальную конкурентоспособность Казахстана.</w:t>
      </w:r>
    </w:p>
    <w:bookmarkEnd w:id="220"/>
    <w:bookmarkStart w:name="z356" w:id="221"/>
    <w:p>
      <w:pPr>
        <w:spacing w:after="0"/>
        <w:ind w:left="0"/>
        <w:jc w:val="both"/>
      </w:pPr>
      <w:r>
        <w:rPr>
          <w:rFonts w:ascii="Times New Roman"/>
          <w:b w:val="false"/>
          <w:i w:val="false"/>
          <w:color w:val="000000"/>
          <w:sz w:val="28"/>
        </w:rPr>
        <w:t xml:space="preserve">
      Задачи академической политики: </w:t>
      </w:r>
    </w:p>
    <w:bookmarkEnd w:id="221"/>
    <w:bookmarkStart w:name="z357" w:id="222"/>
    <w:p>
      <w:pPr>
        <w:spacing w:after="0"/>
        <w:ind w:left="0"/>
        <w:jc w:val="both"/>
      </w:pPr>
      <w:r>
        <w:rPr>
          <w:rFonts w:ascii="Times New Roman"/>
          <w:b w:val="false"/>
          <w:i w:val="false"/>
          <w:color w:val="000000"/>
          <w:sz w:val="28"/>
        </w:rPr>
        <w:t>
      1) подготовка высококвалифицированных инженерно-технических, научных и научно-педагогических кадров для всех отраслей производства;</w:t>
      </w:r>
    </w:p>
    <w:bookmarkEnd w:id="222"/>
    <w:bookmarkStart w:name="z358" w:id="223"/>
    <w:p>
      <w:pPr>
        <w:spacing w:after="0"/>
        <w:ind w:left="0"/>
        <w:jc w:val="both"/>
      </w:pPr>
      <w:r>
        <w:rPr>
          <w:rFonts w:ascii="Times New Roman"/>
          <w:b w:val="false"/>
          <w:i w:val="false"/>
          <w:color w:val="000000"/>
          <w:sz w:val="28"/>
        </w:rPr>
        <w:t xml:space="preserve">
      2) обеспечение тесного единства обучения и воспитания; </w:t>
      </w:r>
    </w:p>
    <w:bookmarkEnd w:id="223"/>
    <w:bookmarkStart w:name="z359" w:id="224"/>
    <w:p>
      <w:pPr>
        <w:spacing w:after="0"/>
        <w:ind w:left="0"/>
        <w:jc w:val="both"/>
      </w:pPr>
      <w:r>
        <w:rPr>
          <w:rFonts w:ascii="Times New Roman"/>
          <w:b w:val="false"/>
          <w:i w:val="false"/>
          <w:color w:val="000000"/>
          <w:sz w:val="28"/>
        </w:rPr>
        <w:t>
      3) постоянное развитие партнерских отношений с организациями, представителями бизнес-сообщества, органов государственной власти, институтов развития, финансовых институтов, кластерных инициатив с целью автономности новых образовательных программ;</w:t>
      </w:r>
    </w:p>
    <w:bookmarkEnd w:id="224"/>
    <w:bookmarkStart w:name="z360" w:id="225"/>
    <w:p>
      <w:pPr>
        <w:spacing w:after="0"/>
        <w:ind w:left="0"/>
        <w:jc w:val="both"/>
      </w:pPr>
      <w:r>
        <w:rPr>
          <w:rFonts w:ascii="Times New Roman"/>
          <w:b w:val="false"/>
          <w:i w:val="false"/>
          <w:color w:val="000000"/>
          <w:sz w:val="28"/>
        </w:rPr>
        <w:t>
      4) клиентоориентированность;</w:t>
      </w:r>
    </w:p>
    <w:bookmarkEnd w:id="225"/>
    <w:bookmarkStart w:name="z361" w:id="226"/>
    <w:p>
      <w:pPr>
        <w:spacing w:after="0"/>
        <w:ind w:left="0"/>
        <w:jc w:val="both"/>
      </w:pPr>
      <w:r>
        <w:rPr>
          <w:rFonts w:ascii="Times New Roman"/>
          <w:b w:val="false"/>
          <w:i w:val="false"/>
          <w:color w:val="000000"/>
          <w:sz w:val="28"/>
        </w:rPr>
        <w:t xml:space="preserve">
      5) обеспечение интеграции образования, науки и производства; </w:t>
      </w:r>
    </w:p>
    <w:bookmarkEnd w:id="226"/>
    <w:bookmarkStart w:name="z362" w:id="227"/>
    <w:p>
      <w:pPr>
        <w:spacing w:after="0"/>
        <w:ind w:left="0"/>
        <w:jc w:val="both"/>
      </w:pPr>
      <w:r>
        <w:rPr>
          <w:rFonts w:ascii="Times New Roman"/>
          <w:b w:val="false"/>
          <w:i w:val="false"/>
          <w:color w:val="000000"/>
          <w:sz w:val="28"/>
        </w:rPr>
        <w:t xml:space="preserve">
      6) интеграция в международное образовательное пространство на основе стратегии интернационализации и имплементации лучших мировых практик; </w:t>
      </w:r>
    </w:p>
    <w:bookmarkEnd w:id="227"/>
    <w:bookmarkStart w:name="z363" w:id="228"/>
    <w:p>
      <w:pPr>
        <w:spacing w:after="0"/>
        <w:ind w:left="0"/>
        <w:jc w:val="both"/>
      </w:pPr>
      <w:r>
        <w:rPr>
          <w:rFonts w:ascii="Times New Roman"/>
          <w:b w:val="false"/>
          <w:i w:val="false"/>
          <w:color w:val="000000"/>
          <w:sz w:val="28"/>
        </w:rPr>
        <w:t>
      7) обеспечение равных условий для всех социальных категорий обучающихся;</w:t>
      </w:r>
    </w:p>
    <w:bookmarkEnd w:id="228"/>
    <w:bookmarkStart w:name="z364" w:id="229"/>
    <w:p>
      <w:pPr>
        <w:spacing w:after="0"/>
        <w:ind w:left="0"/>
        <w:jc w:val="both"/>
      </w:pPr>
      <w:r>
        <w:rPr>
          <w:rFonts w:ascii="Times New Roman"/>
          <w:b w:val="false"/>
          <w:i w:val="false"/>
          <w:color w:val="000000"/>
          <w:sz w:val="28"/>
        </w:rPr>
        <w:t>
      8) внедрение инновационных технологий обучения;</w:t>
      </w:r>
    </w:p>
    <w:bookmarkEnd w:id="229"/>
    <w:bookmarkStart w:name="z365" w:id="230"/>
    <w:p>
      <w:pPr>
        <w:spacing w:after="0"/>
        <w:ind w:left="0"/>
        <w:jc w:val="both"/>
      </w:pPr>
      <w:r>
        <w:rPr>
          <w:rFonts w:ascii="Times New Roman"/>
          <w:b w:val="false"/>
          <w:i w:val="false"/>
          <w:color w:val="000000"/>
          <w:sz w:val="28"/>
        </w:rPr>
        <w:t>
      9) соответствие внешним стандартам обеспечения качества образования;</w:t>
      </w:r>
    </w:p>
    <w:bookmarkEnd w:id="230"/>
    <w:bookmarkStart w:name="z366" w:id="231"/>
    <w:p>
      <w:pPr>
        <w:spacing w:after="0"/>
        <w:ind w:left="0"/>
        <w:jc w:val="both"/>
      </w:pPr>
      <w:r>
        <w:rPr>
          <w:rFonts w:ascii="Times New Roman"/>
          <w:b w:val="false"/>
          <w:i w:val="false"/>
          <w:color w:val="000000"/>
          <w:sz w:val="28"/>
        </w:rPr>
        <w:t>
      10) развитие сервисных инструментов поддержки обучающихся, работников по реализации инновационных проектов;</w:t>
      </w:r>
    </w:p>
    <w:bookmarkEnd w:id="231"/>
    <w:bookmarkStart w:name="z367" w:id="232"/>
    <w:p>
      <w:pPr>
        <w:spacing w:after="0"/>
        <w:ind w:left="0"/>
        <w:jc w:val="both"/>
      </w:pPr>
      <w:r>
        <w:rPr>
          <w:rFonts w:ascii="Times New Roman"/>
          <w:b w:val="false"/>
          <w:i w:val="false"/>
          <w:color w:val="000000"/>
          <w:sz w:val="28"/>
        </w:rPr>
        <w:t>
      11) проведение информационных и практических мероприятий по цифровизации академической деятельности;</w:t>
      </w:r>
    </w:p>
    <w:bookmarkEnd w:id="232"/>
    <w:bookmarkStart w:name="z368" w:id="233"/>
    <w:p>
      <w:pPr>
        <w:spacing w:after="0"/>
        <w:ind w:left="0"/>
        <w:jc w:val="both"/>
      </w:pPr>
      <w:r>
        <w:rPr>
          <w:rFonts w:ascii="Times New Roman"/>
          <w:b w:val="false"/>
          <w:i w:val="false"/>
          <w:color w:val="000000"/>
          <w:sz w:val="28"/>
        </w:rPr>
        <w:t>
      12) разработка учебников и учебных пособий нового поколения.</w:t>
      </w:r>
    </w:p>
    <w:bookmarkEnd w:id="233"/>
    <w:bookmarkStart w:name="z369" w:id="234"/>
    <w:p>
      <w:pPr>
        <w:spacing w:after="0"/>
        <w:ind w:left="0"/>
        <w:jc w:val="both"/>
      </w:pPr>
      <w:r>
        <w:rPr>
          <w:rFonts w:ascii="Times New Roman"/>
          <w:b w:val="false"/>
          <w:i w:val="false"/>
          <w:color w:val="000000"/>
          <w:sz w:val="28"/>
        </w:rPr>
        <w:t>
      Важными стратегическими направлениями развития являются активизация работы с существующими зарубежными ОВПО и установление контактов с новыми партнерами на взаимовыгодной основе, в том числе для организации совместных двудипломных программ. Для этого необходимы изучение и мониторинг зарубежных партнеров, открытых к такому сотрудничеству, а также важно использование возможностей институтов и ППС для установления с зарубежными ОВПО контактов и заключения договоров о двойном дипломе.</w:t>
      </w:r>
    </w:p>
    <w:bookmarkEnd w:id="234"/>
    <w:bookmarkStart w:name="z370" w:id="235"/>
    <w:p>
      <w:pPr>
        <w:spacing w:after="0"/>
        <w:ind w:left="0"/>
        <w:jc w:val="both"/>
      </w:pPr>
      <w:r>
        <w:rPr>
          <w:rFonts w:ascii="Times New Roman"/>
          <w:b w:val="false"/>
          <w:i w:val="false"/>
          <w:color w:val="000000"/>
          <w:sz w:val="28"/>
        </w:rPr>
        <w:t>
      Для увеличения количества студентов, обучающихся в рамках программ академической мобильности, необходимы проведение анализа различных ОВПО и учебных программ на предмет соответствия профиля, установление сотрудничества и переговоры по взаимодействию на выгодных условиях (предоставление бесплатного обучения и (или) проживания студентам, и др.), усиление работы по подаче соответствующих заявок на стипендиальные программы Erasmus+, Mevlana и др.</w:t>
      </w:r>
    </w:p>
    <w:bookmarkEnd w:id="235"/>
    <w:bookmarkStart w:name="z371" w:id="236"/>
    <w:p>
      <w:pPr>
        <w:spacing w:after="0"/>
        <w:ind w:left="0"/>
        <w:jc w:val="both"/>
      </w:pPr>
      <w:r>
        <w:rPr>
          <w:rFonts w:ascii="Times New Roman"/>
          <w:b w:val="false"/>
          <w:i w:val="false"/>
          <w:color w:val="000000"/>
          <w:sz w:val="28"/>
        </w:rPr>
        <w:t>
      Для получения передового опыта в сфере науки и образования – КазНИТУ активно занимается приглашением зарубежных ученых. Чтение лекций осуществляется в соответствии с основными направлениями КазНИТУ. Для увеличения количества приглашаемых зарубежных ученых предусматриваются активное вовлечение институтов в налаживание новых контактов с зарубежными учеными, постоянная связь с иностранными учеными и создание благоприятных условий их пребывания: предоставление жилья и (или) сопровождение в поисках достойных условий жилья, временный доступ на учебный портал, безбарьерная коммуникация на иностранном языке с сотрудниками, обучающимися, преподавателями КазНИТУ.</w:t>
      </w:r>
    </w:p>
    <w:bookmarkEnd w:id="236"/>
    <w:bookmarkStart w:name="z372" w:id="237"/>
    <w:p>
      <w:pPr>
        <w:spacing w:after="0"/>
        <w:ind w:left="0"/>
        <w:jc w:val="both"/>
      </w:pPr>
      <w:r>
        <w:rPr>
          <w:rFonts w:ascii="Times New Roman"/>
          <w:b w:val="false"/>
          <w:i w:val="false"/>
          <w:color w:val="000000"/>
          <w:sz w:val="28"/>
        </w:rPr>
        <w:t>
      С учетом интенсивного развития информационных технологий в мире меняется и сам образовательный рынок, и образовательная среда, в рамках которой реализуется процесс обучения. Мировые тенденции все ярче показывают, что будущее за гибкими моделями образовательного процесса, в котором активно используются различные средства, методы и технологии, в том числе и дистанционные.</w:t>
      </w:r>
    </w:p>
    <w:bookmarkEnd w:id="237"/>
    <w:bookmarkStart w:name="z373" w:id="238"/>
    <w:p>
      <w:pPr>
        <w:spacing w:after="0"/>
        <w:ind w:left="0"/>
        <w:jc w:val="both"/>
      </w:pPr>
      <w:r>
        <w:rPr>
          <w:rFonts w:ascii="Times New Roman"/>
          <w:b w:val="false"/>
          <w:i w:val="false"/>
          <w:color w:val="000000"/>
          <w:sz w:val="28"/>
        </w:rPr>
        <w:t>
      Использование дистанционно-образовательных технологий позволяет:</w:t>
      </w:r>
    </w:p>
    <w:bookmarkEnd w:id="238"/>
    <w:bookmarkStart w:name="z374" w:id="239"/>
    <w:p>
      <w:pPr>
        <w:spacing w:after="0"/>
        <w:ind w:left="0"/>
        <w:jc w:val="both"/>
      </w:pPr>
      <w:r>
        <w:rPr>
          <w:rFonts w:ascii="Times New Roman"/>
          <w:b w:val="false"/>
          <w:i w:val="false"/>
          <w:color w:val="000000"/>
          <w:sz w:val="28"/>
        </w:rPr>
        <w:t>
      1) создать и развивать полноценную систему дистанционного обучения;</w:t>
      </w:r>
    </w:p>
    <w:bookmarkEnd w:id="239"/>
    <w:bookmarkStart w:name="z375" w:id="240"/>
    <w:p>
      <w:pPr>
        <w:spacing w:after="0"/>
        <w:ind w:left="0"/>
        <w:jc w:val="both"/>
      </w:pPr>
      <w:r>
        <w:rPr>
          <w:rFonts w:ascii="Times New Roman"/>
          <w:b w:val="false"/>
          <w:i w:val="false"/>
          <w:color w:val="000000"/>
          <w:sz w:val="28"/>
        </w:rPr>
        <w:t>
      2) развивать новые современные методы обучения;</w:t>
      </w:r>
    </w:p>
    <w:bookmarkEnd w:id="240"/>
    <w:bookmarkStart w:name="z376" w:id="241"/>
    <w:p>
      <w:pPr>
        <w:spacing w:after="0"/>
        <w:ind w:left="0"/>
        <w:jc w:val="both"/>
      </w:pPr>
      <w:r>
        <w:rPr>
          <w:rFonts w:ascii="Times New Roman"/>
          <w:b w:val="false"/>
          <w:i w:val="false"/>
          <w:color w:val="000000"/>
          <w:sz w:val="28"/>
        </w:rPr>
        <w:t>
      3) создавать и адаптировать образовательные материалы в качественно новых формах.</w:t>
      </w:r>
    </w:p>
    <w:bookmarkEnd w:id="241"/>
    <w:bookmarkStart w:name="z377" w:id="242"/>
    <w:p>
      <w:pPr>
        <w:spacing w:after="0"/>
        <w:ind w:left="0"/>
        <w:jc w:val="both"/>
      </w:pPr>
      <w:r>
        <w:rPr>
          <w:rFonts w:ascii="Times New Roman"/>
          <w:b w:val="false"/>
          <w:i w:val="false"/>
          <w:color w:val="000000"/>
          <w:sz w:val="28"/>
        </w:rPr>
        <w:t>
      В целях сохранения лидирующего положения на рынке онлайн-образования планируется усилить позицию КазНИТУ как ОВПО-провайдера онлайн-курсов на национальной и международной платформах открытого образования, где основными стратегическими направлениями развития системы дистанционного обучения КазНИТУ являются:</w:t>
      </w:r>
    </w:p>
    <w:bookmarkEnd w:id="242"/>
    <w:bookmarkStart w:name="z378" w:id="243"/>
    <w:p>
      <w:pPr>
        <w:spacing w:after="0"/>
        <w:ind w:left="0"/>
        <w:jc w:val="both"/>
      </w:pPr>
      <w:r>
        <w:rPr>
          <w:rFonts w:ascii="Times New Roman"/>
          <w:b w:val="false"/>
          <w:i w:val="false"/>
          <w:color w:val="000000"/>
          <w:sz w:val="28"/>
        </w:rPr>
        <w:t>
      1) усиление работы по созданию, размещению и продвижению массовых открытых онлайн-курсов (далее – МООК) на открытых казахстанских и международных платформах онлайн-обучения и увеличение количества слушателей на них;</w:t>
      </w:r>
    </w:p>
    <w:bookmarkEnd w:id="243"/>
    <w:bookmarkStart w:name="z379" w:id="244"/>
    <w:p>
      <w:pPr>
        <w:spacing w:after="0"/>
        <w:ind w:left="0"/>
        <w:jc w:val="both"/>
      </w:pPr>
      <w:r>
        <w:rPr>
          <w:rFonts w:ascii="Times New Roman"/>
          <w:b w:val="false"/>
          <w:i w:val="false"/>
          <w:color w:val="000000"/>
          <w:sz w:val="28"/>
        </w:rPr>
        <w:t>
      2) увеличение количества заключенных корпоративных договоров с партнерами с целью увеличения контингента обучающихся (бакалавриат, второе высшее образование, магистратура, докторантура, EMBA (Executive master of business administration), а также увеличение количества проводимых курсов повышения квалификации;</w:t>
      </w:r>
    </w:p>
    <w:bookmarkEnd w:id="244"/>
    <w:bookmarkStart w:name="z380" w:id="245"/>
    <w:p>
      <w:pPr>
        <w:spacing w:after="0"/>
        <w:ind w:left="0"/>
        <w:jc w:val="both"/>
      </w:pPr>
      <w:r>
        <w:rPr>
          <w:rFonts w:ascii="Times New Roman"/>
          <w:b w:val="false"/>
          <w:i w:val="false"/>
          <w:color w:val="000000"/>
          <w:sz w:val="28"/>
        </w:rPr>
        <w:t>
      3) наличие информационной системы определения заимствования в целях реализации принципов академической честности в ОВПО.</w:t>
      </w:r>
    </w:p>
    <w:bookmarkEnd w:id="245"/>
    <w:bookmarkStart w:name="z381" w:id="246"/>
    <w:p>
      <w:pPr>
        <w:spacing w:after="0"/>
        <w:ind w:left="0"/>
        <w:jc w:val="both"/>
      </w:pPr>
      <w:r>
        <w:rPr>
          <w:rFonts w:ascii="Times New Roman"/>
          <w:b w:val="false"/>
          <w:i w:val="false"/>
          <w:color w:val="000000"/>
          <w:sz w:val="28"/>
        </w:rPr>
        <w:t>
      Все это обеспечит устойчивый рост инновационной экосистемы КазНИТУ, укрепит взаимодействие с организациями и промышленными компаниями и расширит системное развитие предпринимательских способностей, компетенций работников и обучающихся.</w:t>
      </w:r>
    </w:p>
    <w:bookmarkEnd w:id="246"/>
    <w:bookmarkStart w:name="z382" w:id="247"/>
    <w:p>
      <w:pPr>
        <w:spacing w:after="0"/>
        <w:ind w:left="0"/>
        <w:jc w:val="both"/>
      </w:pPr>
      <w:r>
        <w:rPr>
          <w:rFonts w:ascii="Times New Roman"/>
          <w:b w:val="false"/>
          <w:i w:val="false"/>
          <w:color w:val="000000"/>
          <w:sz w:val="28"/>
        </w:rPr>
        <w:t xml:space="preserve">
      Таким образом, академическая политика в рамках Программы развития будет направлена на дальнейшее совершенствование академической подготовки обучающихся, а также на развитие сотрудничества с корпоративным сектором в целях качественной подготовки и переподготовки специалистов предприятий экономики Казахстана. </w:t>
      </w:r>
    </w:p>
    <w:bookmarkEnd w:id="247"/>
    <w:bookmarkStart w:name="z383" w:id="248"/>
    <w:p>
      <w:pPr>
        <w:spacing w:after="0"/>
        <w:ind w:left="0"/>
        <w:jc w:val="left"/>
      </w:pPr>
      <w:r>
        <w:rPr>
          <w:rFonts w:ascii="Times New Roman"/>
          <w:b/>
          <w:i w:val="false"/>
          <w:color w:val="000000"/>
        </w:rPr>
        <w:t xml:space="preserve"> Подраздел 3. Развитие инновационного потенциала и его достижение </w:t>
      </w:r>
    </w:p>
    <w:bookmarkEnd w:id="248"/>
    <w:bookmarkStart w:name="z384" w:id="249"/>
    <w:p>
      <w:pPr>
        <w:spacing w:after="0"/>
        <w:ind w:left="0"/>
        <w:jc w:val="both"/>
      </w:pPr>
      <w:r>
        <w:rPr>
          <w:rFonts w:ascii="Times New Roman"/>
          <w:b w:val="false"/>
          <w:i w:val="false"/>
          <w:color w:val="000000"/>
          <w:sz w:val="28"/>
        </w:rPr>
        <w:t xml:space="preserve">
      Для развития инноваций в аспектах образовательной и научной деятельности исследовательского университета, а также научно-исследовательских институтов, входящих в состав КазНИТУ, необходимы дальнейшее формирование, наращивание и развитие инновационного потенциала. </w:t>
      </w:r>
    </w:p>
    <w:bookmarkEnd w:id="249"/>
    <w:bookmarkStart w:name="z385" w:id="250"/>
    <w:p>
      <w:pPr>
        <w:spacing w:after="0"/>
        <w:ind w:left="0"/>
        <w:jc w:val="both"/>
      </w:pPr>
      <w:r>
        <w:rPr>
          <w:rFonts w:ascii="Times New Roman"/>
          <w:b w:val="false"/>
          <w:i w:val="false"/>
          <w:color w:val="000000"/>
          <w:sz w:val="28"/>
        </w:rPr>
        <w:t>
      Главным ресурсом исследовательской деятельности КазНИТУ является кадровый научный потенциал: интеграция личных ресурсов представителей профессорско-преподавательского состава и административно-управленческого персонала. ППС и ученые КазНИТУ являются руководителями и участниками грантовых проектов, целевых программ, проектов коммерциализации технологий, проводятся исследования по заказу промышленных предприятий, где необходимо показать свои лучшие навыки, умения, продемонстрировать организаторские способности.</w:t>
      </w:r>
    </w:p>
    <w:bookmarkEnd w:id="250"/>
    <w:bookmarkStart w:name="z386" w:id="251"/>
    <w:p>
      <w:pPr>
        <w:spacing w:after="0"/>
        <w:ind w:left="0"/>
        <w:jc w:val="both"/>
      </w:pPr>
      <w:r>
        <w:rPr>
          <w:rFonts w:ascii="Times New Roman"/>
          <w:b w:val="false"/>
          <w:i w:val="false"/>
          <w:color w:val="000000"/>
          <w:sz w:val="28"/>
        </w:rPr>
        <w:t xml:space="preserve">
      Инновационный потенциал – складывается из совокупности элементов, которые обеспечивают дальнейший инновационный и экономический рост КазНИТУ в целом. Под основными элементами понимаются: </w:t>
      </w:r>
    </w:p>
    <w:bookmarkEnd w:id="251"/>
    <w:bookmarkStart w:name="z387" w:id="252"/>
    <w:p>
      <w:pPr>
        <w:spacing w:after="0"/>
        <w:ind w:left="0"/>
        <w:jc w:val="both"/>
      </w:pPr>
      <w:r>
        <w:rPr>
          <w:rFonts w:ascii="Times New Roman"/>
          <w:b w:val="false"/>
          <w:i w:val="false"/>
          <w:color w:val="000000"/>
          <w:sz w:val="28"/>
        </w:rPr>
        <w:t xml:space="preserve">
      1)      материально-технические ресурсы; </w:t>
      </w:r>
    </w:p>
    <w:bookmarkEnd w:id="252"/>
    <w:bookmarkStart w:name="z388" w:id="253"/>
    <w:p>
      <w:pPr>
        <w:spacing w:after="0"/>
        <w:ind w:left="0"/>
        <w:jc w:val="both"/>
      </w:pPr>
      <w:r>
        <w:rPr>
          <w:rFonts w:ascii="Times New Roman"/>
          <w:b w:val="false"/>
          <w:i w:val="false"/>
          <w:color w:val="000000"/>
          <w:sz w:val="28"/>
        </w:rPr>
        <w:t xml:space="preserve">
      2)      кадровые ресурсы; </w:t>
      </w:r>
    </w:p>
    <w:bookmarkEnd w:id="253"/>
    <w:bookmarkStart w:name="z389" w:id="254"/>
    <w:p>
      <w:pPr>
        <w:spacing w:after="0"/>
        <w:ind w:left="0"/>
        <w:jc w:val="both"/>
      </w:pPr>
      <w:r>
        <w:rPr>
          <w:rFonts w:ascii="Times New Roman"/>
          <w:b w:val="false"/>
          <w:i w:val="false"/>
          <w:color w:val="000000"/>
          <w:sz w:val="28"/>
        </w:rPr>
        <w:t>
      3)      организационно-управленческие ресурсы.</w:t>
      </w:r>
    </w:p>
    <w:bookmarkEnd w:id="254"/>
    <w:bookmarkStart w:name="z390" w:id="255"/>
    <w:p>
      <w:pPr>
        <w:spacing w:after="0"/>
        <w:ind w:left="0"/>
        <w:jc w:val="both"/>
      </w:pPr>
      <w:r>
        <w:rPr>
          <w:rFonts w:ascii="Times New Roman"/>
          <w:b w:val="false"/>
          <w:i w:val="false"/>
          <w:color w:val="000000"/>
          <w:sz w:val="28"/>
        </w:rPr>
        <w:t>
      Также необходимо учитывать наличие обеспечивающих элементов, таких как финансовые и информационные ресурсы (знания и умения).</w:t>
      </w:r>
    </w:p>
    <w:bookmarkEnd w:id="255"/>
    <w:bookmarkStart w:name="z391" w:id="256"/>
    <w:p>
      <w:pPr>
        <w:spacing w:after="0"/>
        <w:ind w:left="0"/>
        <w:jc w:val="both"/>
      </w:pPr>
      <w:r>
        <w:rPr>
          <w:rFonts w:ascii="Times New Roman"/>
          <w:b w:val="false"/>
          <w:i w:val="false"/>
          <w:color w:val="000000"/>
          <w:sz w:val="28"/>
        </w:rPr>
        <w:t>
      Развитие инновационного потенциала КазНИТУ направлено на разработку новых механизмов взаимодействия науки, бизнеса и государства, повышение результативности научных исследований, их нацеленности на практическую реализацию и коммерциализацию результатов.</w:t>
      </w:r>
    </w:p>
    <w:bookmarkEnd w:id="256"/>
    <w:bookmarkStart w:name="z392" w:id="257"/>
    <w:p>
      <w:pPr>
        <w:spacing w:after="0"/>
        <w:ind w:left="0"/>
        <w:jc w:val="both"/>
      </w:pPr>
      <w:r>
        <w:rPr>
          <w:rFonts w:ascii="Times New Roman"/>
          <w:b w:val="false"/>
          <w:i w:val="false"/>
          <w:color w:val="000000"/>
          <w:sz w:val="28"/>
        </w:rPr>
        <w:t xml:space="preserve">
      В настоящее время одной из первостепенных задач КазНИТУ является вовлечение в научную работу большего числа сотрудников и обучающихся. Особое место уделено подготовке молодых ученых, с этой целью Комитетом науки МНВО инициирован ежегодный конкурс на финансирование научных идей молодых ученых из числа докторов PhD. В настоящее время 35 % проектов, выполняемых в КазНИТУ, реализуются под началом молодых ученых. </w:t>
      </w:r>
    </w:p>
    <w:bookmarkEnd w:id="257"/>
    <w:bookmarkStart w:name="z393" w:id="258"/>
    <w:p>
      <w:pPr>
        <w:spacing w:after="0"/>
        <w:ind w:left="0"/>
        <w:jc w:val="both"/>
      </w:pPr>
      <w:r>
        <w:rPr>
          <w:rFonts w:ascii="Times New Roman"/>
          <w:b w:val="false"/>
          <w:i w:val="false"/>
          <w:color w:val="000000"/>
          <w:sz w:val="28"/>
        </w:rPr>
        <w:t>
      Успех современного университета зависит от уровня вовлеченности всех сотрудников в принятие ключевых решений. Стратегия в развитии человеческого капитала позволит осуществить организационную трансформацию университета для проектного подхода и формирования Agile-команд. Эффективно функционирующая организационная структура, сокращение затрат, минимизация издержек, контроль и постановка задач – основные предпосылки выполнения стратегии.</w:t>
      </w:r>
    </w:p>
    <w:bookmarkEnd w:id="258"/>
    <w:bookmarkStart w:name="z394" w:id="259"/>
    <w:p>
      <w:pPr>
        <w:spacing w:after="0"/>
        <w:ind w:left="0"/>
        <w:jc w:val="both"/>
      </w:pPr>
      <w:r>
        <w:rPr>
          <w:rFonts w:ascii="Times New Roman"/>
          <w:b w:val="false"/>
          <w:i w:val="false"/>
          <w:color w:val="000000"/>
          <w:sz w:val="28"/>
        </w:rPr>
        <w:t>
      Развитие HR-менеджмента будет обеспечено за счет использования инновационных подходов к формированию инновационной среды с применением инструментов самообучающейся организации: создание карт компетенций; программы мобильности персонала; развитие корпоративной культуры; новые квалификационные стандарты ППС по талант-менеджменту; Powerful performance management system: организация системы стимулирования, мотивации и дифференциации оплаты труда.</w:t>
      </w:r>
    </w:p>
    <w:bookmarkEnd w:id="259"/>
    <w:bookmarkStart w:name="z395" w:id="260"/>
    <w:p>
      <w:pPr>
        <w:spacing w:after="0"/>
        <w:ind w:left="0"/>
        <w:jc w:val="both"/>
      </w:pPr>
      <w:r>
        <w:rPr>
          <w:rFonts w:ascii="Times New Roman"/>
          <w:b w:val="false"/>
          <w:i w:val="false"/>
          <w:color w:val="000000"/>
          <w:sz w:val="28"/>
        </w:rPr>
        <w:t>
      Эффективность персонала будет оцениваться по системе стимулирования и инструментов (KPI, грейды), обеспечивающих выполнение целей и справедливое вознаграждение.</w:t>
      </w:r>
    </w:p>
    <w:bookmarkEnd w:id="260"/>
    <w:bookmarkStart w:name="z396" w:id="261"/>
    <w:p>
      <w:pPr>
        <w:spacing w:after="0"/>
        <w:ind w:left="0"/>
        <w:jc w:val="both"/>
      </w:pPr>
      <w:r>
        <w:rPr>
          <w:rFonts w:ascii="Times New Roman"/>
          <w:b w:val="false"/>
          <w:i w:val="false"/>
          <w:color w:val="000000"/>
          <w:sz w:val="28"/>
        </w:rPr>
        <w:t>
      Для создания крупных лабораторных центров по специализированным научным направлениям проводится ряд последовательных действий для определения и выявления потенциала научно-исследовательских лабораторий и выбора их направлений:</w:t>
      </w:r>
    </w:p>
    <w:bookmarkEnd w:id="261"/>
    <w:bookmarkStart w:name="z397" w:id="262"/>
    <w:p>
      <w:pPr>
        <w:spacing w:after="0"/>
        <w:ind w:left="0"/>
        <w:jc w:val="both"/>
      </w:pPr>
      <w:r>
        <w:rPr>
          <w:rFonts w:ascii="Times New Roman"/>
          <w:b w:val="false"/>
          <w:i w:val="false"/>
          <w:color w:val="000000"/>
          <w:sz w:val="28"/>
        </w:rPr>
        <w:t>
      1) мониторинг технического состояния оборудования лабораторий и загруженности оборудования и персонала лабораторий КазНИТУ;</w:t>
      </w:r>
    </w:p>
    <w:bookmarkEnd w:id="262"/>
    <w:bookmarkStart w:name="z398" w:id="263"/>
    <w:p>
      <w:pPr>
        <w:spacing w:after="0"/>
        <w:ind w:left="0"/>
        <w:jc w:val="both"/>
      </w:pPr>
      <w:r>
        <w:rPr>
          <w:rFonts w:ascii="Times New Roman"/>
          <w:b w:val="false"/>
          <w:i w:val="false"/>
          <w:color w:val="000000"/>
          <w:sz w:val="28"/>
        </w:rPr>
        <w:t>
      2) подготовка и предоставление результатов анализа функционирования лабораторий;</w:t>
      </w:r>
    </w:p>
    <w:bookmarkEnd w:id="263"/>
    <w:bookmarkStart w:name="z399" w:id="264"/>
    <w:p>
      <w:pPr>
        <w:spacing w:after="0"/>
        <w:ind w:left="0"/>
        <w:jc w:val="both"/>
      </w:pPr>
      <w:r>
        <w:rPr>
          <w:rFonts w:ascii="Times New Roman"/>
          <w:b w:val="false"/>
          <w:i w:val="false"/>
          <w:color w:val="000000"/>
          <w:sz w:val="28"/>
        </w:rPr>
        <w:t>
      3) анализ и подготовка рекомендаций по функционированию лабораторий;</w:t>
      </w:r>
    </w:p>
    <w:bookmarkEnd w:id="264"/>
    <w:bookmarkStart w:name="z400" w:id="265"/>
    <w:p>
      <w:pPr>
        <w:spacing w:after="0"/>
        <w:ind w:left="0"/>
        <w:jc w:val="both"/>
      </w:pPr>
      <w:r>
        <w:rPr>
          <w:rFonts w:ascii="Times New Roman"/>
          <w:b w:val="false"/>
          <w:i w:val="false"/>
          <w:color w:val="000000"/>
          <w:sz w:val="28"/>
        </w:rPr>
        <w:t xml:space="preserve">
      4) анализ рынка продаж технологий по отраслям, подбор компаний-партнеров для возможности создания необходимых научно-исследовательских инновационных центров. </w:t>
      </w:r>
    </w:p>
    <w:bookmarkEnd w:id="265"/>
    <w:bookmarkStart w:name="z401" w:id="266"/>
    <w:p>
      <w:pPr>
        <w:spacing w:after="0"/>
        <w:ind w:left="0"/>
        <w:jc w:val="both"/>
      </w:pPr>
      <w:r>
        <w:rPr>
          <w:rFonts w:ascii="Times New Roman"/>
          <w:b w:val="false"/>
          <w:i w:val="false"/>
          <w:color w:val="000000"/>
          <w:sz w:val="28"/>
        </w:rPr>
        <w:t>
      После выполнения вышеуказанных работ к 2027 году будут созданы научно-исследовательские лаборатории по кластерам (добывающий, перерабатывающий, обрабатывающий и др.). В дальнейшем планируется развивать указанные направления и на основе привлеченных инвестиций будут созданы совместные новые центры с промышленными предприятиями.</w:t>
      </w:r>
    </w:p>
    <w:bookmarkEnd w:id="266"/>
    <w:bookmarkStart w:name="z402" w:id="267"/>
    <w:p>
      <w:pPr>
        <w:spacing w:after="0"/>
        <w:ind w:left="0"/>
        <w:jc w:val="left"/>
      </w:pPr>
      <w:r>
        <w:rPr>
          <w:rFonts w:ascii="Times New Roman"/>
          <w:b/>
          <w:i w:val="false"/>
          <w:color w:val="000000"/>
        </w:rPr>
        <w:t xml:space="preserve"> Подраздел 4. Коммерциализация научно-технических разработок </w:t>
      </w:r>
    </w:p>
    <w:bookmarkEnd w:id="267"/>
    <w:bookmarkStart w:name="z403" w:id="268"/>
    <w:p>
      <w:pPr>
        <w:spacing w:after="0"/>
        <w:ind w:left="0"/>
        <w:jc w:val="both"/>
      </w:pPr>
      <w:r>
        <w:rPr>
          <w:rFonts w:ascii="Times New Roman"/>
          <w:b w:val="false"/>
          <w:i w:val="false"/>
          <w:color w:val="000000"/>
          <w:sz w:val="28"/>
        </w:rPr>
        <w:t>
      Трансфер знаний в общество</w:t>
      </w:r>
    </w:p>
    <w:bookmarkEnd w:id="268"/>
    <w:bookmarkStart w:name="z404" w:id="269"/>
    <w:p>
      <w:pPr>
        <w:spacing w:after="0"/>
        <w:ind w:left="0"/>
        <w:jc w:val="both"/>
      </w:pPr>
      <w:r>
        <w:rPr>
          <w:rFonts w:ascii="Times New Roman"/>
          <w:b w:val="false"/>
          <w:i w:val="false"/>
          <w:color w:val="000000"/>
          <w:sz w:val="28"/>
        </w:rPr>
        <w:t>
      В качестве социально ответственного участника социально-экономического развития страны КазНИТУ осуществляет реализацию доступного образования от школьников (поддержание постоянного диалога с будущими абитуриентами и их родителями), краткосрочных курсов, повышения квалификации и профессиональной переподготовки сотрудников предприятий в соответствии с потребностями регионального развития.</w:t>
      </w:r>
    </w:p>
    <w:bookmarkEnd w:id="269"/>
    <w:bookmarkStart w:name="z405" w:id="270"/>
    <w:p>
      <w:pPr>
        <w:spacing w:after="0"/>
        <w:ind w:left="0"/>
        <w:jc w:val="both"/>
      </w:pPr>
      <w:r>
        <w:rPr>
          <w:rFonts w:ascii="Times New Roman"/>
          <w:b w:val="false"/>
          <w:i w:val="false"/>
          <w:color w:val="000000"/>
          <w:sz w:val="28"/>
        </w:rPr>
        <w:t>
      Механизмом реализации данного измерения "третьей миссии" КазНИТУ является открытый доступ к ресурсам для обучения:</w:t>
      </w:r>
    </w:p>
    <w:bookmarkEnd w:id="270"/>
    <w:bookmarkStart w:name="z406" w:id="271"/>
    <w:p>
      <w:pPr>
        <w:spacing w:after="0"/>
        <w:ind w:left="0"/>
        <w:jc w:val="both"/>
      </w:pPr>
      <w:r>
        <w:rPr>
          <w:rFonts w:ascii="Times New Roman"/>
          <w:b w:val="false"/>
          <w:i w:val="false"/>
          <w:color w:val="000000"/>
          <w:sz w:val="28"/>
        </w:rPr>
        <w:t>
      1. Онлайн-обучение Polytechonline.</w:t>
      </w:r>
    </w:p>
    <w:bookmarkEnd w:id="271"/>
    <w:bookmarkStart w:name="z407" w:id="272"/>
    <w:p>
      <w:pPr>
        <w:spacing w:after="0"/>
        <w:ind w:left="0"/>
        <w:jc w:val="both"/>
      </w:pPr>
      <w:r>
        <w:rPr>
          <w:rFonts w:ascii="Times New Roman"/>
          <w:b w:val="false"/>
          <w:i w:val="false"/>
          <w:color w:val="000000"/>
          <w:sz w:val="28"/>
        </w:rPr>
        <w:t xml:space="preserve">
      Система дистанционного обучения КазНИТУ построена на основе собственного образовательного портала. Образовательный портал создает условия для удаленного взаимодействия преподавателя и обучающегося. Все обучающиеся и ППС КазНИТУ имеют свои виртуальные "личные кабинеты". </w:t>
      </w:r>
    </w:p>
    <w:bookmarkEnd w:id="272"/>
    <w:bookmarkStart w:name="z408" w:id="273"/>
    <w:p>
      <w:pPr>
        <w:spacing w:after="0"/>
        <w:ind w:left="0"/>
        <w:jc w:val="both"/>
      </w:pPr>
      <w:r>
        <w:rPr>
          <w:rFonts w:ascii="Times New Roman"/>
          <w:b w:val="false"/>
          <w:i w:val="false"/>
          <w:color w:val="000000"/>
          <w:sz w:val="28"/>
        </w:rPr>
        <w:t>
      На сегодняшний день на платформе собственной разработки обучается более 10000 человек, имеющих доступ к изучению свыше 3188 дисциплин.</w:t>
      </w:r>
    </w:p>
    <w:bookmarkEnd w:id="273"/>
    <w:bookmarkStart w:name="z409" w:id="274"/>
    <w:p>
      <w:pPr>
        <w:spacing w:after="0"/>
        <w:ind w:left="0"/>
        <w:jc w:val="both"/>
      </w:pPr>
      <w:r>
        <w:rPr>
          <w:rFonts w:ascii="Times New Roman"/>
          <w:b w:val="false"/>
          <w:i w:val="false"/>
          <w:color w:val="000000"/>
          <w:sz w:val="28"/>
        </w:rPr>
        <w:t>
      2. Корпоративные курсы повышения квалификации.</w:t>
      </w:r>
    </w:p>
    <w:bookmarkEnd w:id="274"/>
    <w:bookmarkStart w:name="z410" w:id="275"/>
    <w:p>
      <w:pPr>
        <w:spacing w:after="0"/>
        <w:ind w:left="0"/>
        <w:jc w:val="both"/>
      </w:pPr>
      <w:r>
        <w:rPr>
          <w:rFonts w:ascii="Times New Roman"/>
          <w:b w:val="false"/>
          <w:i w:val="false"/>
          <w:color w:val="000000"/>
          <w:sz w:val="28"/>
        </w:rPr>
        <w:t>
      КазНИТУ предлагает широкий спектр курсов повышения квалификации как для технических специалистов, так и для руководящего менеджмента, разработанных под индивидуальный заказ специалистами профильных сфер по более чем 500 программ обучения по 7 направлениям:</w:t>
      </w:r>
    </w:p>
    <w:bookmarkEnd w:id="275"/>
    <w:bookmarkStart w:name="z411" w:id="276"/>
    <w:p>
      <w:pPr>
        <w:spacing w:after="0"/>
        <w:ind w:left="0"/>
        <w:jc w:val="both"/>
      </w:pPr>
      <w:r>
        <w:rPr>
          <w:rFonts w:ascii="Times New Roman"/>
          <w:b w:val="false"/>
          <w:i w:val="false"/>
          <w:color w:val="000000"/>
          <w:sz w:val="28"/>
        </w:rPr>
        <w:t>
      1) геология и нефтегазовое дело;</w:t>
      </w:r>
    </w:p>
    <w:bookmarkEnd w:id="276"/>
    <w:bookmarkStart w:name="z412" w:id="277"/>
    <w:p>
      <w:pPr>
        <w:spacing w:after="0"/>
        <w:ind w:left="0"/>
        <w:jc w:val="both"/>
      </w:pPr>
      <w:r>
        <w:rPr>
          <w:rFonts w:ascii="Times New Roman"/>
          <w:b w:val="false"/>
          <w:i w:val="false"/>
          <w:color w:val="000000"/>
          <w:sz w:val="28"/>
        </w:rPr>
        <w:t>
      2) горно-металлургическая отрасль;</w:t>
      </w:r>
    </w:p>
    <w:bookmarkEnd w:id="277"/>
    <w:bookmarkStart w:name="z413" w:id="278"/>
    <w:p>
      <w:pPr>
        <w:spacing w:after="0"/>
        <w:ind w:left="0"/>
        <w:jc w:val="both"/>
      </w:pPr>
      <w:r>
        <w:rPr>
          <w:rFonts w:ascii="Times New Roman"/>
          <w:b w:val="false"/>
          <w:i w:val="false"/>
          <w:color w:val="000000"/>
          <w:sz w:val="28"/>
        </w:rPr>
        <w:t>
      3) промышленная инженерия и робототехника;</w:t>
      </w:r>
    </w:p>
    <w:bookmarkEnd w:id="278"/>
    <w:bookmarkStart w:name="z414" w:id="279"/>
    <w:p>
      <w:pPr>
        <w:spacing w:after="0"/>
        <w:ind w:left="0"/>
        <w:jc w:val="both"/>
      </w:pPr>
      <w:r>
        <w:rPr>
          <w:rFonts w:ascii="Times New Roman"/>
          <w:b w:val="false"/>
          <w:i w:val="false"/>
          <w:color w:val="000000"/>
          <w:sz w:val="28"/>
        </w:rPr>
        <w:t>
      4) информационные и телекоммуникационные технологии;</w:t>
      </w:r>
    </w:p>
    <w:bookmarkEnd w:id="279"/>
    <w:bookmarkStart w:name="z415" w:id="280"/>
    <w:p>
      <w:pPr>
        <w:spacing w:after="0"/>
        <w:ind w:left="0"/>
        <w:jc w:val="both"/>
      </w:pPr>
      <w:r>
        <w:rPr>
          <w:rFonts w:ascii="Times New Roman"/>
          <w:b w:val="false"/>
          <w:i w:val="false"/>
          <w:color w:val="000000"/>
          <w:sz w:val="28"/>
        </w:rPr>
        <w:t>
      5) архитектура и строительство;</w:t>
      </w:r>
    </w:p>
    <w:bookmarkEnd w:id="280"/>
    <w:bookmarkStart w:name="z416" w:id="281"/>
    <w:p>
      <w:pPr>
        <w:spacing w:after="0"/>
        <w:ind w:left="0"/>
        <w:jc w:val="both"/>
      </w:pPr>
      <w:r>
        <w:rPr>
          <w:rFonts w:ascii="Times New Roman"/>
          <w:b w:val="false"/>
          <w:i w:val="false"/>
          <w:color w:val="000000"/>
          <w:sz w:val="28"/>
        </w:rPr>
        <w:t>
      6) химические и биологические технологии;</w:t>
      </w:r>
    </w:p>
    <w:bookmarkEnd w:id="281"/>
    <w:bookmarkStart w:name="z417" w:id="282"/>
    <w:p>
      <w:pPr>
        <w:spacing w:after="0"/>
        <w:ind w:left="0"/>
        <w:jc w:val="both"/>
      </w:pPr>
      <w:r>
        <w:rPr>
          <w:rFonts w:ascii="Times New Roman"/>
          <w:b w:val="false"/>
          <w:i w:val="false"/>
          <w:color w:val="000000"/>
          <w:sz w:val="28"/>
        </w:rPr>
        <w:t>
      7) управление проектами.</w:t>
      </w:r>
    </w:p>
    <w:bookmarkEnd w:id="282"/>
    <w:bookmarkStart w:name="z418" w:id="283"/>
    <w:p>
      <w:pPr>
        <w:spacing w:after="0"/>
        <w:ind w:left="0"/>
        <w:jc w:val="both"/>
      </w:pPr>
      <w:r>
        <w:rPr>
          <w:rFonts w:ascii="Times New Roman"/>
          <w:b w:val="false"/>
          <w:i w:val="false"/>
          <w:color w:val="000000"/>
          <w:sz w:val="28"/>
        </w:rPr>
        <w:t xml:space="preserve">
      3. Проведение конкурсов внутривузовских грантов. </w:t>
      </w:r>
    </w:p>
    <w:bookmarkEnd w:id="283"/>
    <w:bookmarkStart w:name="z419" w:id="284"/>
    <w:p>
      <w:pPr>
        <w:spacing w:after="0"/>
        <w:ind w:left="0"/>
        <w:jc w:val="both"/>
      </w:pPr>
      <w:r>
        <w:rPr>
          <w:rFonts w:ascii="Times New Roman"/>
          <w:b w:val="false"/>
          <w:i w:val="false"/>
          <w:color w:val="000000"/>
          <w:sz w:val="28"/>
        </w:rPr>
        <w:t>
      Обучающиеся непосредственно участвуя в научно-исследовательской работе, расширяют кругозор и включаются в научный дискурс, что способствует формированию у них интереса к знаниям, науке и проведению исследований.</w:t>
      </w:r>
    </w:p>
    <w:bookmarkEnd w:id="284"/>
    <w:bookmarkStart w:name="z420" w:id="285"/>
    <w:p>
      <w:pPr>
        <w:spacing w:after="0"/>
        <w:ind w:left="0"/>
        <w:jc w:val="both"/>
      </w:pPr>
      <w:r>
        <w:rPr>
          <w:rFonts w:ascii="Times New Roman"/>
          <w:b w:val="false"/>
          <w:i w:val="false"/>
          <w:color w:val="000000"/>
          <w:sz w:val="28"/>
        </w:rPr>
        <w:t>
      В 2022 году проведен первый конкурс стартапов среди сотрудников и обучающихся с реальным финансированием победителей. Была подана 51 заявка, определено 6 победителей.</w:t>
      </w:r>
    </w:p>
    <w:bookmarkEnd w:id="285"/>
    <w:bookmarkStart w:name="z421" w:id="286"/>
    <w:p>
      <w:pPr>
        <w:spacing w:after="0"/>
        <w:ind w:left="0"/>
        <w:jc w:val="both"/>
      </w:pPr>
      <w:r>
        <w:rPr>
          <w:rFonts w:ascii="Times New Roman"/>
          <w:b w:val="false"/>
          <w:i w:val="false"/>
          <w:color w:val="000000"/>
          <w:sz w:val="28"/>
        </w:rPr>
        <w:t>
      Интеллектуальная собственность</w:t>
      </w:r>
    </w:p>
    <w:bookmarkEnd w:id="286"/>
    <w:bookmarkStart w:name="z422" w:id="287"/>
    <w:p>
      <w:pPr>
        <w:spacing w:after="0"/>
        <w:ind w:left="0"/>
        <w:jc w:val="both"/>
      </w:pPr>
      <w:r>
        <w:rPr>
          <w:rFonts w:ascii="Times New Roman"/>
          <w:b w:val="false"/>
          <w:i w:val="false"/>
          <w:color w:val="000000"/>
          <w:sz w:val="28"/>
        </w:rPr>
        <w:t>
      За значительный вклад в развитие изобретательской деятельности в евразийском регионе с результатами, значимыми для государств-участников Евразийской патентной конвенции, КазНИТУ награжден золотой медалью Блинникова.</w:t>
      </w:r>
    </w:p>
    <w:bookmarkEnd w:id="287"/>
    <w:bookmarkStart w:name="z423" w:id="288"/>
    <w:p>
      <w:pPr>
        <w:spacing w:after="0"/>
        <w:ind w:left="0"/>
        <w:jc w:val="both"/>
      </w:pPr>
      <w:r>
        <w:rPr>
          <w:rFonts w:ascii="Times New Roman"/>
          <w:b w:val="false"/>
          <w:i w:val="false"/>
          <w:color w:val="000000"/>
          <w:sz w:val="28"/>
        </w:rPr>
        <w:t xml:space="preserve">
      За три года в АО "Национальный центр государственной научно-технической экспертизы" зарегистрировано 99 научно-исследовательских тем. Активно ведется работа по получению охранных документов. Количество действующих, поданных и полученных патентов, авторских свидетельств за 2019 – 2022 годы составляет 119 охранных документов. </w:t>
      </w:r>
    </w:p>
    <w:bookmarkEnd w:id="288"/>
    <w:bookmarkStart w:name="z424" w:id="289"/>
    <w:p>
      <w:pPr>
        <w:spacing w:after="0"/>
        <w:ind w:left="0"/>
        <w:jc w:val="both"/>
      </w:pPr>
      <w:r>
        <w:rPr>
          <w:rFonts w:ascii="Times New Roman"/>
          <w:b w:val="false"/>
          <w:i w:val="false"/>
          <w:color w:val="000000"/>
          <w:sz w:val="28"/>
        </w:rPr>
        <w:t>
      По состоянию на 1-квартал 2023 года получено 7 охранных документов, в том числе 3 патента на изобретение, 2 патента на полезную модель, 1 Евразийский патент, 1 авторское свидетельство. На сегодняшний день университетом поддерживаются 40 патентов.</w:t>
      </w:r>
    </w:p>
    <w:bookmarkEnd w:id="289"/>
    <w:bookmarkStart w:name="z425" w:id="290"/>
    <w:p>
      <w:pPr>
        <w:spacing w:after="0"/>
        <w:ind w:left="0"/>
        <w:jc w:val="left"/>
      </w:pPr>
      <w:r>
        <w:rPr>
          <w:rFonts w:ascii="Times New Roman"/>
          <w:b/>
          <w:i w:val="false"/>
          <w:color w:val="000000"/>
        </w:rPr>
        <w:t xml:space="preserve"> Трансфер технологий и инноваций</w:t>
      </w:r>
    </w:p>
    <w:bookmarkEnd w:id="290"/>
    <w:bookmarkStart w:name="z426" w:id="291"/>
    <w:p>
      <w:pPr>
        <w:spacing w:after="0"/>
        <w:ind w:left="0"/>
        <w:jc w:val="both"/>
      </w:pPr>
      <w:r>
        <w:rPr>
          <w:rFonts w:ascii="Times New Roman"/>
          <w:b w:val="false"/>
          <w:i w:val="false"/>
          <w:color w:val="000000"/>
          <w:sz w:val="28"/>
        </w:rPr>
        <w:t>
      Данное измерение "третьей миссии" тесно связано с исследованиями, проводимыми в стенах КазНИТУ. Основная цель – продвижение идей, практик, ноу-хау научных сотрудников, технического знания, интеллектуальной собственности, открытий и изобретений, получаемых в результате исследований.</w:t>
      </w:r>
    </w:p>
    <w:bookmarkEnd w:id="291"/>
    <w:bookmarkStart w:name="z427" w:id="292"/>
    <w:p>
      <w:pPr>
        <w:spacing w:after="0"/>
        <w:ind w:left="0"/>
        <w:jc w:val="both"/>
      </w:pPr>
      <w:r>
        <w:rPr>
          <w:rFonts w:ascii="Times New Roman"/>
          <w:b w:val="false"/>
          <w:i w:val="false"/>
          <w:color w:val="000000"/>
          <w:sz w:val="28"/>
        </w:rPr>
        <w:t>
      Научно-исследовательская деятельность КазНИТУ направлена на разработку конкурентоспособных научных разработок, оказание содействия в реализации индустриально-инновационной стратегии страны.</w:t>
      </w:r>
    </w:p>
    <w:bookmarkEnd w:id="292"/>
    <w:bookmarkStart w:name="z428" w:id="293"/>
    <w:p>
      <w:pPr>
        <w:spacing w:after="0"/>
        <w:ind w:left="0"/>
        <w:jc w:val="both"/>
      </w:pPr>
      <w:r>
        <w:rPr>
          <w:rFonts w:ascii="Times New Roman"/>
          <w:b w:val="false"/>
          <w:i w:val="false"/>
          <w:color w:val="000000"/>
          <w:sz w:val="28"/>
        </w:rPr>
        <w:t>
      КазНИТУ успешно реализует проекты:</w:t>
      </w:r>
    </w:p>
    <w:bookmarkEnd w:id="293"/>
    <w:bookmarkStart w:name="z429" w:id="294"/>
    <w:p>
      <w:pPr>
        <w:spacing w:after="0"/>
        <w:ind w:left="0"/>
        <w:jc w:val="both"/>
      </w:pPr>
      <w:r>
        <w:rPr>
          <w:rFonts w:ascii="Times New Roman"/>
          <w:b w:val="false"/>
          <w:i w:val="false"/>
          <w:color w:val="000000"/>
          <w:sz w:val="28"/>
        </w:rPr>
        <w:t>
      1) "Устройство защиты от несанкционированного доступа "QORG’AY’" (финансировался АО "Фонд науки"). Ведутся переговоры с ТОО "Самрук-Коргалжын", которое занимается сборкой и реализацией отечественных моноблоков;</w:t>
      </w:r>
    </w:p>
    <w:bookmarkEnd w:id="294"/>
    <w:bookmarkStart w:name="z430" w:id="295"/>
    <w:p>
      <w:pPr>
        <w:spacing w:after="0"/>
        <w:ind w:left="0"/>
        <w:jc w:val="both"/>
      </w:pPr>
      <w:r>
        <w:rPr>
          <w:rFonts w:ascii="Times New Roman"/>
          <w:b w:val="false"/>
          <w:i w:val="false"/>
          <w:color w:val="000000"/>
          <w:sz w:val="28"/>
        </w:rPr>
        <w:t>
      2) "Создание опытного производства инновационных алюминиевых сплавов из отечественного сырья и готовых изделий из них с наноструктурным защитным керамическим покрытием" (финансировался АО "Фонд науки"). Создан производственный участок по плавке и литью алюминиевых сплавов. Заключено соглашение о намерении с ТОО "Компания Континент Петролеум" на реализацию партии электроцентробежных насосов (далее – ЭЦН) на сумму 9750 тыс. тенге. На данный момент идет процесс подготовки договора купли-продажи ЭЦН. Ранее осуществлена реализация 15 ЭЦН на сумму 292,5 тыс. тенге;</w:t>
      </w:r>
    </w:p>
    <w:bookmarkEnd w:id="295"/>
    <w:bookmarkStart w:name="z431" w:id="296"/>
    <w:p>
      <w:pPr>
        <w:spacing w:after="0"/>
        <w:ind w:left="0"/>
        <w:jc w:val="both"/>
      </w:pPr>
      <w:r>
        <w:rPr>
          <w:rFonts w:ascii="Times New Roman"/>
          <w:b w:val="false"/>
          <w:i w:val="false"/>
          <w:color w:val="000000"/>
          <w:sz w:val="28"/>
        </w:rPr>
        <w:t xml:space="preserve">
      3) "Разработка и внедрение газожидкостного ударно-эжекторного комплекса для бурения скважин в сложных горно-геологических условиях с целью разведки и разработки полезных ископаемых для дальнейшей переработки минерального сырья" (финансировался АО "Фонд науки"). В рамках проекта проведены опытно-производственные буровые работы по испытанию секционной шламовой трубы. </w:t>
      </w:r>
    </w:p>
    <w:bookmarkEnd w:id="296"/>
    <w:bookmarkStart w:name="z432" w:id="297"/>
    <w:p>
      <w:pPr>
        <w:spacing w:after="0"/>
        <w:ind w:left="0"/>
        <w:jc w:val="both"/>
      </w:pPr>
      <w:r>
        <w:rPr>
          <w:rFonts w:ascii="Times New Roman"/>
          <w:b w:val="false"/>
          <w:i w:val="false"/>
          <w:color w:val="000000"/>
          <w:sz w:val="28"/>
        </w:rPr>
        <w:t>
      В 2022 году совместно с дочерними организациями (далее – ДО) подано 30 заявок на получение грантов коммерциализации АО "Фонд науки". Победителями стали 13 проектов КазНИТУ и ДО с общей суммой грантов более 3 млрд тенге, из которых в 2022 году грантополучателями получено 176 млн тенге.</w:t>
      </w:r>
    </w:p>
    <w:bookmarkEnd w:id="297"/>
    <w:bookmarkStart w:name="z433" w:id="298"/>
    <w:p>
      <w:pPr>
        <w:spacing w:after="0"/>
        <w:ind w:left="0"/>
        <w:jc w:val="both"/>
      </w:pPr>
      <w:r>
        <w:rPr>
          <w:rFonts w:ascii="Times New Roman"/>
          <w:b w:val="false"/>
          <w:i w:val="false"/>
          <w:color w:val="000000"/>
          <w:sz w:val="28"/>
        </w:rPr>
        <w:t>
      За последние 5 лет и по текущий момент по заказу предприятий и МИО было выполнено 149 проектов на общую сумму 2492070,744 тысячи тенге.</w:t>
      </w:r>
    </w:p>
    <w:bookmarkEnd w:id="298"/>
    <w:bookmarkStart w:name="z434" w:id="299"/>
    <w:p>
      <w:pPr>
        <w:spacing w:after="0"/>
        <w:ind w:left="0"/>
        <w:jc w:val="both"/>
      </w:pPr>
      <w:r>
        <w:rPr>
          <w:rFonts w:ascii="Times New Roman"/>
          <w:b w:val="false"/>
          <w:i w:val="false"/>
          <w:color w:val="000000"/>
          <w:sz w:val="28"/>
        </w:rPr>
        <w:t>
      В рамках выполнения проектов коммерциализации технологий было привлечено 274335,057 тысячи тенге.</w:t>
      </w:r>
    </w:p>
    <w:bookmarkEnd w:id="299"/>
    <w:bookmarkStart w:name="z435" w:id="300"/>
    <w:p>
      <w:pPr>
        <w:spacing w:after="0"/>
        <w:ind w:left="0"/>
        <w:jc w:val="both"/>
      </w:pPr>
      <w:r>
        <w:rPr>
          <w:rFonts w:ascii="Times New Roman"/>
          <w:b w:val="false"/>
          <w:i w:val="false"/>
          <w:color w:val="000000"/>
          <w:sz w:val="28"/>
        </w:rPr>
        <w:t>
      Положительная динамика финансирования проектов коммерциализации демонстрирует высокое качество и заинтересованность в научных разработках КазНИТУ, рост объемов финансирования 2022 года в сравнении с 2020 годом увеличился в 12 раз.</w:t>
      </w:r>
    </w:p>
    <w:bookmarkEnd w:id="300"/>
    <w:bookmarkStart w:name="z436" w:id="301"/>
    <w:p>
      <w:pPr>
        <w:spacing w:after="0"/>
        <w:ind w:left="0"/>
        <w:jc w:val="both"/>
      </w:pPr>
      <w:r>
        <w:rPr>
          <w:rFonts w:ascii="Times New Roman"/>
          <w:b w:val="false"/>
          <w:i w:val="false"/>
          <w:color w:val="000000"/>
          <w:sz w:val="28"/>
        </w:rPr>
        <w:t>
      КазНИТУ продолжит повышать качество научных разработок и уровень коммерциализируемых разработок за счет:</w:t>
      </w:r>
    </w:p>
    <w:bookmarkEnd w:id="301"/>
    <w:bookmarkStart w:name="z437" w:id="302"/>
    <w:p>
      <w:pPr>
        <w:spacing w:after="0"/>
        <w:ind w:left="0"/>
        <w:jc w:val="both"/>
      </w:pPr>
      <w:r>
        <w:rPr>
          <w:rFonts w:ascii="Times New Roman"/>
          <w:b w:val="false"/>
          <w:i w:val="false"/>
          <w:color w:val="000000"/>
          <w:sz w:val="28"/>
        </w:rPr>
        <w:t>
      1) модернизации инфраструктуры лабораторий;</w:t>
      </w:r>
    </w:p>
    <w:bookmarkEnd w:id="302"/>
    <w:bookmarkStart w:name="z438" w:id="303"/>
    <w:p>
      <w:pPr>
        <w:spacing w:after="0"/>
        <w:ind w:left="0"/>
        <w:jc w:val="both"/>
      </w:pPr>
      <w:r>
        <w:rPr>
          <w:rFonts w:ascii="Times New Roman"/>
          <w:b w:val="false"/>
          <w:i w:val="false"/>
          <w:color w:val="000000"/>
          <w:sz w:val="28"/>
        </w:rPr>
        <w:t>
      2) повышения компетентности сотрудников лабораторий;</w:t>
      </w:r>
    </w:p>
    <w:bookmarkEnd w:id="303"/>
    <w:bookmarkStart w:name="z439" w:id="304"/>
    <w:p>
      <w:pPr>
        <w:spacing w:after="0"/>
        <w:ind w:left="0"/>
        <w:jc w:val="both"/>
      </w:pPr>
      <w:r>
        <w:rPr>
          <w:rFonts w:ascii="Times New Roman"/>
          <w:b w:val="false"/>
          <w:i w:val="false"/>
          <w:color w:val="000000"/>
          <w:sz w:val="28"/>
        </w:rPr>
        <w:t>
      3) увеличения количества лицензий КазНИТУ на виды деятельности;</w:t>
      </w:r>
    </w:p>
    <w:bookmarkEnd w:id="304"/>
    <w:bookmarkStart w:name="z440" w:id="305"/>
    <w:p>
      <w:pPr>
        <w:spacing w:after="0"/>
        <w:ind w:left="0"/>
        <w:jc w:val="both"/>
      </w:pPr>
      <w:r>
        <w:rPr>
          <w:rFonts w:ascii="Times New Roman"/>
          <w:b w:val="false"/>
          <w:i w:val="false"/>
          <w:color w:val="000000"/>
          <w:sz w:val="28"/>
        </w:rPr>
        <w:t>
      4) создания опытно-конструкторских бюро;</w:t>
      </w:r>
    </w:p>
    <w:bookmarkEnd w:id="305"/>
    <w:bookmarkStart w:name="z441" w:id="306"/>
    <w:p>
      <w:pPr>
        <w:spacing w:after="0"/>
        <w:ind w:left="0"/>
        <w:jc w:val="both"/>
      </w:pPr>
      <w:r>
        <w:rPr>
          <w:rFonts w:ascii="Times New Roman"/>
          <w:b w:val="false"/>
          <w:i w:val="false"/>
          <w:color w:val="000000"/>
          <w:sz w:val="28"/>
        </w:rPr>
        <w:t xml:space="preserve">
      5) широкой пропаганды результатов научно-исследовательской деятельности КазНИТУ на отечественных предприятиях и в средствах массовой информации. </w:t>
      </w:r>
    </w:p>
    <w:bookmarkEnd w:id="306"/>
    <w:bookmarkStart w:name="z442" w:id="307"/>
    <w:p>
      <w:pPr>
        <w:spacing w:after="0"/>
        <w:ind w:left="0"/>
        <w:jc w:val="left"/>
      </w:pPr>
      <w:r>
        <w:rPr>
          <w:rFonts w:ascii="Times New Roman"/>
          <w:b/>
          <w:i w:val="false"/>
          <w:color w:val="000000"/>
        </w:rPr>
        <w:t xml:space="preserve"> Раздел 7. Пути достижения поставленной цели Программы развития</w:t>
      </w:r>
    </w:p>
    <w:bookmarkEnd w:id="307"/>
    <w:bookmarkStart w:name="z443" w:id="308"/>
    <w:p>
      <w:pPr>
        <w:spacing w:after="0"/>
        <w:ind w:left="0"/>
        <w:jc w:val="both"/>
      </w:pPr>
      <w:r>
        <w:rPr>
          <w:rFonts w:ascii="Times New Roman"/>
          <w:b w:val="false"/>
          <w:i w:val="false"/>
          <w:color w:val="000000"/>
          <w:sz w:val="28"/>
        </w:rPr>
        <w:t xml:space="preserve">
      Реализация задач Программы развития планируется через создание хаба, который позволит создать центр подготовки новой формации кадров для промышленности Казахстана, а также через осуществление мероприятий,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Программе.</w:t>
      </w:r>
    </w:p>
    <w:bookmarkEnd w:id="308"/>
    <w:bookmarkStart w:name="z444" w:id="309"/>
    <w:p>
      <w:pPr>
        <w:spacing w:after="0"/>
        <w:ind w:left="0"/>
        <w:jc w:val="both"/>
      </w:pPr>
      <w:r>
        <w:rPr>
          <w:rFonts w:ascii="Times New Roman"/>
          <w:b w:val="false"/>
          <w:i w:val="false"/>
          <w:color w:val="000000"/>
          <w:sz w:val="28"/>
        </w:rPr>
        <w:t xml:space="preserve">
      Функционирование и деятельность хаба будет направлена на несколько направлений: академическая, научная и социальная. </w:t>
      </w:r>
    </w:p>
    <w:bookmarkEnd w:id="309"/>
    <w:bookmarkStart w:name="z445" w:id="310"/>
    <w:p>
      <w:pPr>
        <w:spacing w:after="0"/>
        <w:ind w:left="0"/>
        <w:jc w:val="both"/>
      </w:pPr>
      <w:r>
        <w:rPr>
          <w:rFonts w:ascii="Times New Roman"/>
          <w:b w:val="false"/>
          <w:i w:val="false"/>
          <w:color w:val="000000"/>
          <w:sz w:val="28"/>
        </w:rPr>
        <w:t xml:space="preserve">
      В хабе планируется создание 6 научных школ, 4 научно-исследовательских центров, школ прототипирования и стартапов, не менее 40 новых лабораторий, а также предусматривается модернизация информационной инфраструктуры КазНИТУ. </w:t>
      </w:r>
    </w:p>
    <w:bookmarkEnd w:id="310"/>
    <w:bookmarkStart w:name="z446" w:id="311"/>
    <w:p>
      <w:pPr>
        <w:spacing w:after="0"/>
        <w:ind w:left="0"/>
        <w:jc w:val="both"/>
      </w:pPr>
      <w:r>
        <w:rPr>
          <w:rFonts w:ascii="Times New Roman"/>
          <w:b w:val="false"/>
          <w:i w:val="false"/>
          <w:color w:val="000000"/>
          <w:sz w:val="28"/>
        </w:rPr>
        <w:t>
      Создаваемые школы и центры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 обновление действующих лабораторий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Нефтегазовая, геологическая, химическая и гидрогеологическая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Киберфизические системы, робототехника и беспилотные летательные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возобновляемые источники энергии и машиностроение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строительство, строительные материалы и инженерные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проектами и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Апробация технологий в области обогащения и металлургической переработки минерального и техногенного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радиационной экологии, физики космических лучей, оптической и лазерной молекулярной спектроскопии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водной безопасности и дистанционного зондирования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минералогии, стратиграфии и нановещества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предпринимательства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прототипирования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стартапов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447" w:id="312"/>
    <w:p>
      <w:pPr>
        <w:spacing w:after="0"/>
        <w:ind w:left="0"/>
        <w:jc w:val="both"/>
      </w:pPr>
      <w:r>
        <w:rPr>
          <w:rFonts w:ascii="Times New Roman"/>
          <w:b w:val="false"/>
          <w:i w:val="false"/>
          <w:color w:val="000000"/>
          <w:sz w:val="28"/>
        </w:rPr>
        <w:t>
      Создаваемые лаборатории позволят проводить исследования в горно-металлургическом комплексе, нефтегазовой, геологической и химической отраслях, а также в сферах энергетики, машиностроения, строительства и гидрогеологии.</w:t>
      </w:r>
    </w:p>
    <w:bookmarkEnd w:id="312"/>
    <w:bookmarkStart w:name="z448" w:id="313"/>
    <w:p>
      <w:pPr>
        <w:spacing w:after="0"/>
        <w:ind w:left="0"/>
        <w:jc w:val="both"/>
      </w:pPr>
      <w:r>
        <w:rPr>
          <w:rFonts w:ascii="Times New Roman"/>
          <w:b w:val="false"/>
          <w:i w:val="false"/>
          <w:color w:val="000000"/>
          <w:sz w:val="28"/>
        </w:rPr>
        <w:t>
      Каждая создаваемая лаборатория будет проводить исследования с привлечением возможностей других лабораторий при школах в пропорциях 85 % – целевое оборудование по направлению деятельности лаборатории и 15 % – междисциплинарное оборудование, что позволит усилить и создать синергетический эффект от проводимых исследований и позволит довести сумму ежегодных исследований до 2 млрд тенге.</w:t>
      </w:r>
    </w:p>
    <w:bookmarkEnd w:id="313"/>
    <w:bookmarkStart w:name="z449" w:id="314"/>
    <w:p>
      <w:pPr>
        <w:spacing w:after="0"/>
        <w:ind w:left="0"/>
        <w:jc w:val="both"/>
      </w:pPr>
      <w:r>
        <w:rPr>
          <w:rFonts w:ascii="Times New Roman"/>
          <w:b w:val="false"/>
          <w:i w:val="false"/>
          <w:color w:val="000000"/>
          <w:sz w:val="28"/>
        </w:rPr>
        <w:t>
      Точечная подготовка кадров позволит руководителям школ планировать гибкие образовательные программы с ориентацией на текущие потребности рынка совместно с работодателями, готовить кадры в рамках Атласа новых профессий, основанные на международных стандартах.</w:t>
      </w:r>
    </w:p>
    <w:bookmarkEnd w:id="314"/>
    <w:bookmarkStart w:name="z450" w:id="315"/>
    <w:p>
      <w:pPr>
        <w:spacing w:after="0"/>
        <w:ind w:left="0"/>
        <w:jc w:val="both"/>
      </w:pPr>
      <w:r>
        <w:rPr>
          <w:rFonts w:ascii="Times New Roman"/>
          <w:b w:val="false"/>
          <w:i w:val="false"/>
          <w:color w:val="000000"/>
          <w:sz w:val="28"/>
        </w:rPr>
        <w:t>
      Все это обеспечит устойчивый рост экосистемы КазНИТУ, укрепит и расширит взаимодействие с промышленными организациями и компаниями.</w:t>
      </w:r>
    </w:p>
    <w:bookmarkEnd w:id="315"/>
    <w:bookmarkStart w:name="z451" w:id="316"/>
    <w:p>
      <w:pPr>
        <w:spacing w:after="0"/>
        <w:ind w:left="0"/>
        <w:jc w:val="both"/>
      </w:pPr>
      <w:r>
        <w:rPr>
          <w:rFonts w:ascii="Times New Roman"/>
          <w:b w:val="false"/>
          <w:i w:val="false"/>
          <w:color w:val="000000"/>
          <w:sz w:val="28"/>
        </w:rPr>
        <w:t>
      Деятельность хаба направлена на задачи в нижеприведенной таблице.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хаб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необходимо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сделать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Устаревшая модель обучения (лекция – практика – диплом)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формат образования через исследование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в рамках R&amp;D закуп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Готовить обучающихся в новом формате через исследование, увеличить сроки производственной практики, привлечь практиков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20 века, накопившие проблемы без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решение научным путем проблем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Кооперация производства с ОВПО, возможность изучения проблем на производстве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Привлечь бизнес в решение проблем производства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Круговорот ранее полученных исследований, малое количество новаторских идей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направления исследований через обновление научных баз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современном оборудовании, обучение в мировых научных центрах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Приобрести современное оборудование, обучить персонал, открыть доступ к современному оборудованию всем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 необеспеченности в жилье, нет уверенности в будущем, отсутствие конкурентных навыков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знания, навыки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современными условиями проживания, проведение курсов повышения квалификации в зарубежных научных центрах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Построить новые современные корпусы общежитий, обеспечить не менее 70 % студентов и всех желающих преподавателей местами в общежитиях</w:t>
            </w:r>
          </w:p>
        </w:tc>
      </w:tr>
    </w:tbl>
    <w:bookmarkStart w:name="z452" w:id="317"/>
    <w:p>
      <w:pPr>
        <w:spacing w:after="0"/>
        <w:ind w:left="0"/>
        <w:jc w:val="left"/>
      </w:pPr>
      <w:r>
        <w:rPr>
          <w:rFonts w:ascii="Times New Roman"/>
          <w:b/>
          <w:i w:val="false"/>
          <w:color w:val="000000"/>
        </w:rPr>
        <w:t xml:space="preserve"> Подраздел 1. Академическая деятельность </w:t>
      </w:r>
    </w:p>
    <w:bookmarkEnd w:id="317"/>
    <w:bookmarkStart w:name="z453" w:id="318"/>
    <w:p>
      <w:pPr>
        <w:spacing w:after="0"/>
        <w:ind w:left="0"/>
        <w:jc w:val="both"/>
      </w:pPr>
      <w:r>
        <w:rPr>
          <w:rFonts w:ascii="Times New Roman"/>
          <w:b w:val="false"/>
          <w:i w:val="false"/>
          <w:color w:val="000000"/>
          <w:sz w:val="28"/>
        </w:rPr>
        <w:t>
      Академическая деятельность будет нацелена на подготовку студентов бакалавриата. Подготовка студентов будет акцентирована на развитии у студентов навыков исследований и культуры предпринимательства.</w:t>
      </w:r>
    </w:p>
    <w:bookmarkEnd w:id="318"/>
    <w:bookmarkStart w:name="z454" w:id="319"/>
    <w:p>
      <w:pPr>
        <w:spacing w:after="0"/>
        <w:ind w:left="0"/>
        <w:jc w:val="both"/>
      </w:pPr>
      <w:r>
        <w:rPr>
          <w:rFonts w:ascii="Times New Roman"/>
          <w:b w:val="false"/>
          <w:i w:val="false"/>
          <w:color w:val="000000"/>
          <w:sz w:val="28"/>
        </w:rPr>
        <w:t>
      В основе подготовки кадров будут применены традиционный, дуальный и дистанционный форматы обучения с привлечением работодателей для постоянного обновления и разработки новых инновационных образовательных программ по всем уровням высшего и послевузовского образования в соответствии с приведенной ниже моделью "Образование через исследования".</w:t>
      </w:r>
    </w:p>
    <w:bookmarkEnd w:id="319"/>
    <w:bookmarkStart w:name="z455" w:id="320"/>
    <w:p>
      <w:pPr>
        <w:spacing w:after="0"/>
        <w:ind w:left="0"/>
        <w:jc w:val="both"/>
      </w:pPr>
      <w:r>
        <w:rPr>
          <w:rFonts w:ascii="Times New Roman"/>
          <w:b w:val="false"/>
          <w:i w:val="false"/>
          <w:color w:val="000000"/>
          <w:sz w:val="28"/>
        </w:rPr>
        <w:t xml:space="preserve">
      Внедрение данной системы позволит готовить квалифицированные кадры, обладающие не только навыками по специальности, но и дополнительными soft skills для производственной и научно-исследовательской деятельности. </w:t>
      </w:r>
    </w:p>
    <w:bookmarkEnd w:id="320"/>
    <w:bookmarkStart w:name="z456" w:id="321"/>
    <w:p>
      <w:pPr>
        <w:spacing w:after="0"/>
        <w:ind w:left="0"/>
        <w:jc w:val="both"/>
      </w:pPr>
      <w:r>
        <w:rPr>
          <w:rFonts w:ascii="Times New Roman"/>
          <w:b w:val="false"/>
          <w:i w:val="false"/>
          <w:color w:val="000000"/>
          <w:sz w:val="28"/>
        </w:rPr>
        <w:t xml:space="preserve">
      Внедрение разработанной модели позволит КазНИТУ вывести обучение студентов на новый уровень: </w:t>
      </w:r>
    </w:p>
    <w:bookmarkEnd w:id="321"/>
    <w:bookmarkStart w:name="z457" w:id="322"/>
    <w:p>
      <w:pPr>
        <w:spacing w:after="0"/>
        <w:ind w:left="0"/>
        <w:jc w:val="both"/>
      </w:pPr>
      <w:r>
        <w:rPr>
          <w:rFonts w:ascii="Times New Roman"/>
          <w:b w:val="false"/>
          <w:i w:val="false"/>
          <w:color w:val="000000"/>
          <w:sz w:val="28"/>
        </w:rPr>
        <w:t xml:space="preserve">
      1)      студент, проходя обучение на производстве, будет посвящен в потребности, проблемы специальности и в дальнейшем сможет найти решение в процессе исследовательской работы в ОВПО в рамках своего обучения; </w:t>
      </w:r>
    </w:p>
    <w:bookmarkEnd w:id="322"/>
    <w:bookmarkStart w:name="z458" w:id="323"/>
    <w:p>
      <w:pPr>
        <w:spacing w:after="0"/>
        <w:ind w:left="0"/>
        <w:jc w:val="both"/>
      </w:pPr>
      <w:r>
        <w:rPr>
          <w:rFonts w:ascii="Times New Roman"/>
          <w:b w:val="false"/>
          <w:i w:val="false"/>
          <w:color w:val="000000"/>
          <w:sz w:val="28"/>
        </w:rPr>
        <w:t xml:space="preserve">
      2)      работодатель будет иметь прямую возможность влиять на учебный процесс, очерчивая круг проблем, возникающих в процессе обучения, тем самым развивая партнерство с КазНИТУ. </w:t>
      </w:r>
    </w:p>
    <w:bookmarkEnd w:id="323"/>
    <w:bookmarkStart w:name="z459"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0" w:id="325"/>
    <w:p>
      <w:pPr>
        <w:spacing w:after="0"/>
        <w:ind w:left="0"/>
        <w:jc w:val="both"/>
      </w:pPr>
      <w:r>
        <w:rPr>
          <w:rFonts w:ascii="Times New Roman"/>
          <w:b w:val="false"/>
          <w:i w:val="false"/>
          <w:color w:val="000000"/>
          <w:sz w:val="28"/>
        </w:rPr>
        <w:t>
      Модель КазНИТУ "Образование через исследования"</w:t>
      </w:r>
    </w:p>
    <w:bookmarkEnd w:id="325"/>
    <w:bookmarkStart w:name="z461" w:id="326"/>
    <w:p>
      <w:pPr>
        <w:spacing w:after="0"/>
        <w:ind w:left="0"/>
        <w:jc w:val="both"/>
      </w:pPr>
      <w:r>
        <w:rPr>
          <w:rFonts w:ascii="Times New Roman"/>
          <w:b w:val="false"/>
          <w:i w:val="false"/>
          <w:color w:val="000000"/>
          <w:sz w:val="28"/>
        </w:rPr>
        <w:t>
      Все это дает возможность еще на ранних стадиях профессиональной подготовки оценить потенциал обучающегося и в случае несоответствия заблаговременно скорректировать индивидуальный учебный план выпускника.</w:t>
      </w:r>
    </w:p>
    <w:bookmarkEnd w:id="326"/>
    <w:bookmarkStart w:name="z462" w:id="327"/>
    <w:p>
      <w:pPr>
        <w:spacing w:after="0"/>
        <w:ind w:left="0"/>
        <w:jc w:val="both"/>
      </w:pPr>
      <w:r>
        <w:rPr>
          <w:rFonts w:ascii="Times New Roman"/>
          <w:b w:val="false"/>
          <w:i w:val="false"/>
          <w:color w:val="000000"/>
          <w:sz w:val="28"/>
        </w:rPr>
        <w:t>
      КазНИТУ также заинтересовано в деловом партнерстве с производством, так как получает доступ к оперативной информации о текущем состоянии производственных процессов, а это позволяет постоянно вносить коррективы в образовательные программы.</w:t>
      </w:r>
    </w:p>
    <w:bookmarkEnd w:id="327"/>
    <w:bookmarkStart w:name="z463" w:id="328"/>
    <w:p>
      <w:pPr>
        <w:spacing w:after="0"/>
        <w:ind w:left="0"/>
        <w:jc w:val="both"/>
      </w:pPr>
      <w:r>
        <w:rPr>
          <w:rFonts w:ascii="Times New Roman"/>
          <w:b w:val="false"/>
          <w:i w:val="false"/>
          <w:color w:val="000000"/>
          <w:sz w:val="28"/>
        </w:rPr>
        <w:t>
      Выгоды:</w:t>
      </w:r>
    </w:p>
    <w:bookmarkEnd w:id="328"/>
    <w:bookmarkStart w:name="z464" w:id="329"/>
    <w:p>
      <w:pPr>
        <w:spacing w:after="0"/>
        <w:ind w:left="0"/>
        <w:jc w:val="both"/>
      </w:pPr>
      <w:r>
        <w:rPr>
          <w:rFonts w:ascii="Times New Roman"/>
          <w:b w:val="false"/>
          <w:i w:val="false"/>
          <w:color w:val="000000"/>
          <w:sz w:val="28"/>
        </w:rPr>
        <w:t>
      1) обеспечение высокой доли трудоустройства выпускников;</w:t>
      </w:r>
    </w:p>
    <w:bookmarkEnd w:id="329"/>
    <w:bookmarkStart w:name="z465" w:id="330"/>
    <w:p>
      <w:pPr>
        <w:spacing w:after="0"/>
        <w:ind w:left="0"/>
        <w:jc w:val="both"/>
      </w:pPr>
      <w:r>
        <w:rPr>
          <w:rFonts w:ascii="Times New Roman"/>
          <w:b w:val="false"/>
          <w:i w:val="false"/>
          <w:color w:val="000000"/>
          <w:sz w:val="28"/>
        </w:rPr>
        <w:t>
      2) мотивация выпускников к исследованиям и решениям проблем действующего производства;</w:t>
      </w:r>
    </w:p>
    <w:bookmarkEnd w:id="330"/>
    <w:bookmarkStart w:name="z466" w:id="331"/>
    <w:p>
      <w:pPr>
        <w:spacing w:after="0"/>
        <w:ind w:left="0"/>
        <w:jc w:val="both"/>
      </w:pPr>
      <w:r>
        <w:rPr>
          <w:rFonts w:ascii="Times New Roman"/>
          <w:b w:val="false"/>
          <w:i w:val="false"/>
          <w:color w:val="000000"/>
          <w:sz w:val="28"/>
        </w:rPr>
        <w:t>
      3) быстрая адаптация к производству;</w:t>
      </w:r>
    </w:p>
    <w:bookmarkEnd w:id="331"/>
    <w:bookmarkStart w:name="z467" w:id="332"/>
    <w:p>
      <w:pPr>
        <w:spacing w:after="0"/>
        <w:ind w:left="0"/>
        <w:jc w:val="both"/>
      </w:pPr>
      <w:r>
        <w:rPr>
          <w:rFonts w:ascii="Times New Roman"/>
          <w:b w:val="false"/>
          <w:i w:val="false"/>
          <w:color w:val="000000"/>
          <w:sz w:val="28"/>
        </w:rPr>
        <w:t>
      4) ППС пополняет знания о новых трендах в производстве.</w:t>
      </w:r>
    </w:p>
    <w:bookmarkEnd w:id="332"/>
    <w:bookmarkStart w:name="z468" w:id="333"/>
    <w:p>
      <w:pPr>
        <w:spacing w:after="0"/>
        <w:ind w:left="0"/>
        <w:jc w:val="both"/>
      </w:pPr>
      <w:r>
        <w:rPr>
          <w:rFonts w:ascii="Times New Roman"/>
          <w:b w:val="false"/>
          <w:i w:val="false"/>
          <w:color w:val="000000"/>
          <w:sz w:val="28"/>
        </w:rPr>
        <w:t>
      Преимущества:</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студента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Омоложение исследовательских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Заинтересованность в проведении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исследовательские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результатов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Взращивание и хантинг перспективных молодых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навыков публикаций результатов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Взращивание и хантинг перспективных молодых ученых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ответственность перед молодыми специалистами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Желание обучаться и дальнейшее поступление в магистратуру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ответственность перед молодыми учеными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репутации социально ориентированного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background в резюме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репутации исследовательского университета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нового поколения исследователей-промышленников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репутации среди студентов </w:t>
            </w:r>
          </w:p>
        </w:tc>
      </w:tr>
    </w:tbl>
    <w:bookmarkStart w:name="z469" w:id="334"/>
    <w:p>
      <w:pPr>
        <w:spacing w:after="0"/>
        <w:ind w:left="0"/>
        <w:jc w:val="both"/>
      </w:pPr>
      <w:r>
        <w:rPr>
          <w:rFonts w:ascii="Times New Roman"/>
          <w:b w:val="false"/>
          <w:i w:val="false"/>
          <w:color w:val="000000"/>
          <w:sz w:val="28"/>
        </w:rPr>
        <w:t>
      Реализация модели "Образование через исследования" для КазНИТУ позволит переориентировать систему подготовки кадров в пользу практико-ориентированных востребованных специалистов.</w:t>
      </w:r>
    </w:p>
    <w:bookmarkEnd w:id="334"/>
    <w:bookmarkStart w:name="z470" w:id="335"/>
    <w:p>
      <w:pPr>
        <w:spacing w:after="0"/>
        <w:ind w:left="0"/>
        <w:jc w:val="left"/>
      </w:pPr>
      <w:r>
        <w:rPr>
          <w:rFonts w:ascii="Times New Roman"/>
          <w:b/>
          <w:i w:val="false"/>
          <w:color w:val="000000"/>
        </w:rPr>
        <w:t xml:space="preserve"> Подраздел 2. Научная деятельность</w:t>
      </w:r>
    </w:p>
    <w:bookmarkEnd w:id="335"/>
    <w:bookmarkStart w:name="z471" w:id="336"/>
    <w:p>
      <w:pPr>
        <w:spacing w:after="0"/>
        <w:ind w:left="0"/>
        <w:jc w:val="both"/>
      </w:pPr>
      <w:r>
        <w:rPr>
          <w:rFonts w:ascii="Times New Roman"/>
          <w:b w:val="false"/>
          <w:i w:val="false"/>
          <w:color w:val="000000"/>
          <w:sz w:val="28"/>
        </w:rPr>
        <w:t>
      Научная деятельность в хабе будет осуществляться в два блока. Первый блок будет направлен на решение научных задач, идентифицированных через дуальное обучение студентами бакалавриата во время производственных практик.</w:t>
      </w:r>
    </w:p>
    <w:bookmarkEnd w:id="336"/>
    <w:bookmarkStart w:name="z472" w:id="337"/>
    <w:p>
      <w:pPr>
        <w:spacing w:after="0"/>
        <w:ind w:left="0"/>
        <w:jc w:val="both"/>
      </w:pPr>
      <w:r>
        <w:rPr>
          <w:rFonts w:ascii="Times New Roman"/>
          <w:b w:val="false"/>
          <w:i w:val="false"/>
          <w:color w:val="000000"/>
          <w:sz w:val="28"/>
        </w:rPr>
        <w:t>
      Студент, благодаря гибкости учебного процесса за счет академической свободы и измененного государственного общеобязательного стандарта образования, будет планировать свой вектор обучения и план исследований. ППС КазНИТУ выступает в роли менторов, оказывая теоретическую поддержку. При этом за счет гибкости квалификационных требований в качестве практиков будут привлекаться специалисты с производства, которые будут выступать в качестве научных консультантов по возможности трансферта знаний и апробации полученных результатов.</w:t>
      </w:r>
    </w:p>
    <w:bookmarkEnd w:id="337"/>
    <w:bookmarkStart w:name="z473" w:id="338"/>
    <w:p>
      <w:pPr>
        <w:spacing w:after="0"/>
        <w:ind w:left="0"/>
        <w:jc w:val="both"/>
      </w:pPr>
      <w:r>
        <w:rPr>
          <w:rFonts w:ascii="Times New Roman"/>
          <w:b w:val="false"/>
          <w:i w:val="false"/>
          <w:color w:val="000000"/>
          <w:sz w:val="28"/>
        </w:rPr>
        <w:t xml:space="preserve">
      Второй блок в перспективе достигается через развитие и получение исследовательских навыков у студентов, через выявление текущих проблем производства смогут их исследовать, понять причины и найти решение, что в дальнейшем позволит апробировать полученные результаты в научных журналах. </w:t>
      </w:r>
    </w:p>
    <w:bookmarkEnd w:id="338"/>
    <w:bookmarkStart w:name="z474" w:id="339"/>
    <w:p>
      <w:pPr>
        <w:spacing w:after="0"/>
        <w:ind w:left="0"/>
        <w:jc w:val="both"/>
      </w:pPr>
      <w:r>
        <w:rPr>
          <w:rFonts w:ascii="Times New Roman"/>
          <w:b w:val="false"/>
          <w:i w:val="false"/>
          <w:color w:val="000000"/>
          <w:sz w:val="28"/>
        </w:rPr>
        <w:t>
      Анализ участников проектов за 2022 год показал, что доля участия в научно-исследовательских работах обучающихся возрастом до 25 лет не превышает 4 %, между 26 и 30 годами – 28 %, 30-35 лет составляет 31 %, что показывает хороший результат участия в научных проектах, однако публикационная активность обучающихся не превышает 10 %.</w:t>
      </w:r>
    </w:p>
    <w:bookmarkEnd w:id="339"/>
    <w:bookmarkStart w:name="z475" w:id="340"/>
    <w:p>
      <w:pPr>
        <w:spacing w:after="0"/>
        <w:ind w:left="0"/>
        <w:jc w:val="both"/>
      </w:pPr>
      <w:r>
        <w:rPr>
          <w:rFonts w:ascii="Times New Roman"/>
          <w:b w:val="false"/>
          <w:i w:val="false"/>
          <w:color w:val="000000"/>
          <w:sz w:val="28"/>
        </w:rPr>
        <w:t>
      Важным фактором необходимости модели "Образование через исследование" и увеличения публикаций студентов и доли их в научных проектах является доминирование публикаций, полученных через финансирование научных проектов из средств государственного бюджета, где обязательным требованием является публикация в большинстве случаев не менее 2 статей, индексируемых международной базой данных Scopus. Так, за последние 5 лет публикационной активности университета опубликованы 1940 статей под аффилированностью КазНИТУ (по данным Scival), из которых преобладают публикации в инженерных науках, химии, материаловедении, геологии и IT.</w:t>
      </w:r>
    </w:p>
    <w:bookmarkEnd w:id="340"/>
    <w:bookmarkStart w:name="z476" w:id="341"/>
    <w:p>
      <w:pPr>
        <w:spacing w:after="0"/>
        <w:ind w:left="0"/>
        <w:jc w:val="both"/>
      </w:pPr>
      <w:r>
        <w:rPr>
          <w:rFonts w:ascii="Times New Roman"/>
          <w:b w:val="false"/>
          <w:i w:val="false"/>
          <w:color w:val="000000"/>
          <w:sz w:val="28"/>
        </w:rPr>
        <w:t>
      Проведенные работы позволили занять 405 место среди ОВПО мира по рейтингу QS, 1501+ по рейтингу ТНЕ и войти в ТОП 10 ОВПО страны по публикационной активности.</w:t>
      </w:r>
    </w:p>
    <w:bookmarkEnd w:id="341"/>
    <w:bookmarkStart w:name="z477" w:id="342"/>
    <w:p>
      <w:pPr>
        <w:spacing w:after="0"/>
        <w:ind w:left="0"/>
        <w:jc w:val="both"/>
      </w:pPr>
      <w:r>
        <w:rPr>
          <w:rFonts w:ascii="Times New Roman"/>
          <w:b w:val="false"/>
          <w:i w:val="false"/>
          <w:color w:val="000000"/>
          <w:sz w:val="28"/>
        </w:rPr>
        <w:t>
      В таблице приведены данные по публикационной активности ТОП 10 ОВПО страны. Анализ показал, что КазНИТУ располагается на лидирующих позициях и входит в ТОП 5 ОВПО по количеству цитирований и публикаций на одного автора, учитывая, что среди представленного списка имеется всего 2 технических ОВПО страны (КазНИТУ и Казахстанско-Британский технический университет).</w:t>
      </w:r>
    </w:p>
    <w:bookmarkEnd w:id="342"/>
    <w:bookmarkStart w:name="z478" w:id="343"/>
    <w:p>
      <w:pPr>
        <w:spacing w:after="0"/>
        <w:ind w:left="0"/>
        <w:jc w:val="both"/>
      </w:pPr>
      <w:r>
        <w:rPr>
          <w:rFonts w:ascii="Times New Roman"/>
          <w:b w:val="false"/>
          <w:i w:val="false"/>
          <w:color w:val="000000"/>
          <w:sz w:val="28"/>
        </w:rPr>
        <w:t>
      Таблица – анализ публикационной активности</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на 1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цитирований на 1 автора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цитирований на 1 статью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национальный университет имени аль-Фараби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национальный университет имени Л. Гумилева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КазНИТУ им. К.И. Сатпаева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национальный педагогический университет имени Абая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Казахстанско-Британский технический университет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Южно-Казахстанский университет имени Мухтара Ауезова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Карагандинский университет имени академика Е.А. Букетова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казахско-турецкий университет имени Ходжи Ахмеда Ясави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агротехнический университет им. С. Сейфуллина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bookmarkStart w:name="z479" w:id="344"/>
    <w:p>
      <w:pPr>
        <w:spacing w:after="0"/>
        <w:ind w:left="0"/>
        <w:jc w:val="both"/>
      </w:pPr>
      <w:r>
        <w:rPr>
          <w:rFonts w:ascii="Times New Roman"/>
          <w:b w:val="false"/>
          <w:i w:val="false"/>
          <w:color w:val="000000"/>
          <w:sz w:val="28"/>
        </w:rPr>
        <w:t xml:space="preserve">
      Для устранения диспропорции научных публикаций за счет средств проектов, финансируемых из государственного бюджета, и публикаций в рамках образовательного процесса необходимо увеличить долю научных результатов, полученных студентами в рамках исследовательской деятельности, что соответствует цели разрабатываемой Программы развития. </w:t>
      </w:r>
    </w:p>
    <w:bookmarkEnd w:id="344"/>
    <w:bookmarkStart w:name="z480" w:id="345"/>
    <w:p>
      <w:pPr>
        <w:spacing w:after="0"/>
        <w:ind w:left="0"/>
        <w:jc w:val="both"/>
      </w:pPr>
      <w:r>
        <w:rPr>
          <w:rFonts w:ascii="Times New Roman"/>
          <w:b w:val="false"/>
          <w:i w:val="false"/>
          <w:color w:val="000000"/>
          <w:sz w:val="28"/>
        </w:rPr>
        <w:t>
      Публикации, полученные в рамках образовательной деятельности, будут обладать актуальностью, нацелены на решение существующих проблем производства и внедрение новых идей и разработок.</w:t>
      </w:r>
    </w:p>
    <w:bookmarkEnd w:id="345"/>
    <w:bookmarkStart w:name="z481" w:id="346"/>
    <w:p>
      <w:pPr>
        <w:spacing w:after="0"/>
        <w:ind w:left="0"/>
        <w:jc w:val="both"/>
      </w:pPr>
      <w:r>
        <w:rPr>
          <w:rFonts w:ascii="Times New Roman"/>
          <w:b w:val="false"/>
          <w:i w:val="false"/>
          <w:color w:val="000000"/>
          <w:sz w:val="28"/>
        </w:rPr>
        <w:t xml:space="preserve">
      Помимо этого, реализация Программы развития существенно повлияет на основные критерии оценки КазНИТУ, по которому рейтинговое агентство QS оценивает исследовательские университеты. </w:t>
      </w:r>
    </w:p>
    <w:bookmarkEnd w:id="346"/>
    <w:bookmarkStart w:name="z482" w:id="347"/>
    <w:p>
      <w:pPr>
        <w:spacing w:after="0"/>
        <w:ind w:left="0"/>
        <w:jc w:val="both"/>
      </w:pPr>
      <w:r>
        <w:rPr>
          <w:rFonts w:ascii="Times New Roman"/>
          <w:b w:val="false"/>
          <w:i w:val="false"/>
          <w:color w:val="000000"/>
          <w:sz w:val="28"/>
        </w:rPr>
        <w:t xml:space="preserve">
      Анализ показал, что публикационная активность у ОВПО, входящих в ТОП-200, присутствует большое количество публикаций в Q1 и Q2 – свыше 60 % от общего количества публикаций, у КазНИТУ этот показатель на уровне 40 % или 128 публикаций из 323, также важным условием вхождения в ТОП-200 является показатель цитирования. </w:t>
      </w:r>
    </w:p>
    <w:bookmarkEnd w:id="347"/>
    <w:bookmarkStart w:name="z483" w:id="348"/>
    <w:p>
      <w:pPr>
        <w:spacing w:after="0"/>
        <w:ind w:left="0"/>
        <w:jc w:val="both"/>
      </w:pPr>
      <w:r>
        <w:rPr>
          <w:rFonts w:ascii="Times New Roman"/>
          <w:b w:val="false"/>
          <w:i w:val="false"/>
          <w:color w:val="000000"/>
          <w:sz w:val="28"/>
        </w:rPr>
        <w:t>
      Изучив технические ОВПО по рейтингу, рассмотрев критерии оценки, а также рекомендации, был разработан портрет ОВПО, входящий в ТОП 300 с последующим переходом в ТОП-200, что представлено ниже.</w:t>
      </w:r>
    </w:p>
    <w:bookmarkEnd w:id="348"/>
    <w:bookmarkStart w:name="z484"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350"/>
    <w:p>
      <w:pPr>
        <w:spacing w:after="0"/>
        <w:ind w:left="0"/>
        <w:jc w:val="both"/>
      </w:pPr>
      <w:r>
        <w:rPr>
          <w:rFonts w:ascii="Times New Roman"/>
          <w:b w:val="false"/>
          <w:i w:val="false"/>
          <w:color w:val="000000"/>
          <w:sz w:val="28"/>
        </w:rPr>
        <w:t>
      Разработанная модель даст возможность подготавливать квалифицированные кадры, а также позволит студентам получать качественные результаты благодаря исследовательским навыкам по актуальным проблемам производства, что улучшит уровень публикационной активности и цитирования КазНИТУ.</w:t>
      </w:r>
    </w:p>
    <w:bookmarkEnd w:id="350"/>
    <w:bookmarkStart w:name="z486" w:id="351"/>
    <w:p>
      <w:pPr>
        <w:spacing w:after="0"/>
        <w:ind w:left="0"/>
        <w:jc w:val="both"/>
      </w:pPr>
      <w:r>
        <w:rPr>
          <w:rFonts w:ascii="Times New Roman"/>
          <w:b w:val="false"/>
          <w:i w:val="false"/>
          <w:color w:val="000000"/>
          <w:sz w:val="28"/>
        </w:rPr>
        <w:t>
      Подготовка кадров через исследование позволит не только подготовить кадры, востребованные на производстве, но и благодаря исследовательским навыкам увеличить уровень цитирования и публикационной активности, решить существующие проблемы производства, тем самым предоставляя возможность дальнейшей коммерциализации.</w:t>
      </w:r>
    </w:p>
    <w:bookmarkEnd w:id="351"/>
    <w:bookmarkStart w:name="z487" w:id="352"/>
    <w:p>
      <w:pPr>
        <w:spacing w:after="0"/>
        <w:ind w:left="0"/>
        <w:jc w:val="left"/>
      </w:pPr>
      <w:r>
        <w:rPr>
          <w:rFonts w:ascii="Times New Roman"/>
          <w:b/>
          <w:i w:val="false"/>
          <w:color w:val="000000"/>
        </w:rPr>
        <w:t xml:space="preserve"> Подраздел 3. Социальная деятельность</w:t>
      </w:r>
    </w:p>
    <w:bookmarkEnd w:id="352"/>
    <w:bookmarkStart w:name="z488" w:id="353"/>
    <w:p>
      <w:pPr>
        <w:spacing w:after="0"/>
        <w:ind w:left="0"/>
        <w:jc w:val="both"/>
      </w:pPr>
      <w:r>
        <w:rPr>
          <w:rFonts w:ascii="Times New Roman"/>
          <w:b w:val="false"/>
          <w:i w:val="false"/>
          <w:color w:val="000000"/>
          <w:sz w:val="28"/>
        </w:rPr>
        <w:t>
      Реализация поставленных целей невозможна без социального обеспечения сотрудников университета и обучающихся. Создание научно-исследовательского хаба – это не только оборудование, новые общежития, но и социальная поддержка сотрудников и обучающихся университета. Для этих целей университет, предвосхищая события, смог реализовать один из лучших социальных пакетов среди ОВПО страны, в который вошли самые передовые решения по обеспечению социальных благ.</w:t>
      </w:r>
    </w:p>
    <w:bookmarkEnd w:id="353"/>
    <w:bookmarkStart w:name="z489" w:id="354"/>
    <w:p>
      <w:pPr>
        <w:spacing w:after="0"/>
        <w:ind w:left="0"/>
        <w:jc w:val="both"/>
      </w:pPr>
      <w:r>
        <w:rPr>
          <w:rFonts w:ascii="Times New Roman"/>
          <w:b w:val="false"/>
          <w:i w:val="false"/>
          <w:color w:val="000000"/>
          <w:sz w:val="28"/>
        </w:rPr>
        <w:t>
      Социальный пакет включает в себя:</w:t>
      </w:r>
    </w:p>
    <w:bookmarkEnd w:id="354"/>
    <w:bookmarkStart w:name="z490" w:id="355"/>
    <w:p>
      <w:pPr>
        <w:spacing w:after="0"/>
        <w:ind w:left="0"/>
        <w:jc w:val="both"/>
      </w:pPr>
      <w:r>
        <w:rPr>
          <w:rFonts w:ascii="Times New Roman"/>
          <w:b w:val="false"/>
          <w:i w:val="false"/>
          <w:color w:val="000000"/>
          <w:sz w:val="28"/>
        </w:rPr>
        <w:t>
      1) гибкий график рабочего времени с обязательным пребыванием на рабочем месте с 11:00 до 15:00;</w:t>
      </w:r>
    </w:p>
    <w:bookmarkEnd w:id="355"/>
    <w:bookmarkStart w:name="z491" w:id="356"/>
    <w:p>
      <w:pPr>
        <w:spacing w:after="0"/>
        <w:ind w:left="0"/>
        <w:jc w:val="both"/>
      </w:pPr>
      <w:r>
        <w:rPr>
          <w:rFonts w:ascii="Times New Roman"/>
          <w:b w:val="false"/>
          <w:i w:val="false"/>
          <w:color w:val="000000"/>
          <w:sz w:val="28"/>
        </w:rPr>
        <w:t>
      2) повышение количества дней оплачиваемого отпуска обслуживающему персоналу до 30 дней;</w:t>
      </w:r>
    </w:p>
    <w:bookmarkEnd w:id="356"/>
    <w:bookmarkStart w:name="z492" w:id="357"/>
    <w:p>
      <w:pPr>
        <w:spacing w:after="0"/>
        <w:ind w:left="0"/>
        <w:jc w:val="both"/>
      </w:pPr>
      <w:r>
        <w:rPr>
          <w:rFonts w:ascii="Times New Roman"/>
          <w:b w:val="false"/>
          <w:i w:val="false"/>
          <w:color w:val="000000"/>
          <w:sz w:val="28"/>
        </w:rPr>
        <w:t>
      3) дополнительные выплаты (вакцинация, регистрация брака, похороны, родителям первоклассников и выпускников школ, при выписке из родильного дома, донорам, скрининговые исследования);</w:t>
      </w:r>
    </w:p>
    <w:bookmarkEnd w:id="357"/>
    <w:bookmarkStart w:name="z493" w:id="358"/>
    <w:p>
      <w:pPr>
        <w:spacing w:after="0"/>
        <w:ind w:left="0"/>
        <w:jc w:val="both"/>
      </w:pPr>
      <w:r>
        <w:rPr>
          <w:rFonts w:ascii="Times New Roman"/>
          <w:b w:val="false"/>
          <w:i w:val="false"/>
          <w:color w:val="000000"/>
          <w:sz w:val="28"/>
        </w:rPr>
        <w:t>
      4) возможность удаленной работы 2 дня в неделю;</w:t>
      </w:r>
    </w:p>
    <w:bookmarkEnd w:id="358"/>
    <w:bookmarkStart w:name="z494" w:id="359"/>
    <w:p>
      <w:pPr>
        <w:spacing w:after="0"/>
        <w:ind w:left="0"/>
        <w:jc w:val="both"/>
      </w:pPr>
      <w:r>
        <w:rPr>
          <w:rFonts w:ascii="Times New Roman"/>
          <w:b w:val="false"/>
          <w:i w:val="false"/>
          <w:color w:val="000000"/>
          <w:sz w:val="28"/>
        </w:rPr>
        <w:t>
      5) бесплатное посещение физкультурно-оздоровительного комплекса в университете (профосмотр, занятия спортом в рабочее время);</w:t>
      </w:r>
    </w:p>
    <w:bookmarkEnd w:id="359"/>
    <w:bookmarkStart w:name="z495" w:id="360"/>
    <w:p>
      <w:pPr>
        <w:spacing w:after="0"/>
        <w:ind w:left="0"/>
        <w:jc w:val="both"/>
      </w:pPr>
      <w:r>
        <w:rPr>
          <w:rFonts w:ascii="Times New Roman"/>
          <w:b w:val="false"/>
          <w:i w:val="false"/>
          <w:color w:val="000000"/>
          <w:sz w:val="28"/>
        </w:rPr>
        <w:t>
      6) материальную помощь в размере 2,5 минимального размера заработной платы (далее – МРЗП) (сумма на 2022 год – 150000 тенге) при различных жизненных ситуациях (пожар, аварии, сложная операция, лечение, инвалидность, длительная болезнь и т.д.), а также к юбилейным датам, при смерти членов семьи;</w:t>
      </w:r>
    </w:p>
    <w:bookmarkEnd w:id="360"/>
    <w:bookmarkStart w:name="z496" w:id="361"/>
    <w:p>
      <w:pPr>
        <w:spacing w:after="0"/>
        <w:ind w:left="0"/>
        <w:jc w:val="both"/>
      </w:pPr>
      <w:r>
        <w:rPr>
          <w:rFonts w:ascii="Times New Roman"/>
          <w:b w:val="false"/>
          <w:i w:val="false"/>
          <w:color w:val="000000"/>
          <w:sz w:val="28"/>
        </w:rPr>
        <w:t>
      7) материальную помощь в размере 1 МРЗП (на 2022 год – 60000 тенге) при регистрации первого брака;</w:t>
      </w:r>
    </w:p>
    <w:bookmarkEnd w:id="361"/>
    <w:bookmarkStart w:name="z497" w:id="362"/>
    <w:p>
      <w:pPr>
        <w:spacing w:after="0"/>
        <w:ind w:left="0"/>
        <w:jc w:val="both"/>
      </w:pPr>
      <w:r>
        <w:rPr>
          <w:rFonts w:ascii="Times New Roman"/>
          <w:b w:val="false"/>
          <w:i w:val="false"/>
          <w:color w:val="000000"/>
          <w:sz w:val="28"/>
        </w:rPr>
        <w:t>
      8) помощь многодетным, матерям-одиночкам, семьям, имеющим детей с инвалидностью, и малообеспеченным семьям к началу учебного года в размере 2,5 МРЗП (на 2022 год – 150000 тенге);</w:t>
      </w:r>
    </w:p>
    <w:bookmarkEnd w:id="362"/>
    <w:bookmarkStart w:name="z498" w:id="363"/>
    <w:p>
      <w:pPr>
        <w:spacing w:after="0"/>
        <w:ind w:left="0"/>
        <w:jc w:val="both"/>
      </w:pPr>
      <w:r>
        <w:rPr>
          <w:rFonts w:ascii="Times New Roman"/>
          <w:b w:val="false"/>
          <w:i w:val="false"/>
          <w:color w:val="000000"/>
          <w:sz w:val="28"/>
        </w:rPr>
        <w:t>
      9) продуктовые корзины, бесплатные лекарства (при режимах чрезвычайного положения и чрезвычайных ситуаций);</w:t>
      </w:r>
    </w:p>
    <w:bookmarkEnd w:id="363"/>
    <w:bookmarkStart w:name="z499" w:id="364"/>
    <w:p>
      <w:pPr>
        <w:spacing w:after="0"/>
        <w:ind w:left="0"/>
        <w:jc w:val="both"/>
      </w:pPr>
      <w:r>
        <w:rPr>
          <w:rFonts w:ascii="Times New Roman"/>
          <w:b w:val="false"/>
          <w:i w:val="false"/>
          <w:color w:val="000000"/>
          <w:sz w:val="28"/>
        </w:rPr>
        <w:t>
      10) профсоюзную зону отдыха для сотрудников на базе учебного полигона в городе Қонаев;</w:t>
      </w:r>
    </w:p>
    <w:bookmarkEnd w:id="364"/>
    <w:bookmarkStart w:name="z500" w:id="365"/>
    <w:p>
      <w:pPr>
        <w:spacing w:after="0"/>
        <w:ind w:left="0"/>
        <w:jc w:val="both"/>
      </w:pPr>
      <w:r>
        <w:rPr>
          <w:rFonts w:ascii="Times New Roman"/>
          <w:b w:val="false"/>
          <w:i w:val="false"/>
          <w:color w:val="000000"/>
          <w:sz w:val="28"/>
        </w:rPr>
        <w:t>
      11) комнаты отдыха и психологической разгрузки и другие социально важные объекты;</w:t>
      </w:r>
    </w:p>
    <w:bookmarkEnd w:id="365"/>
    <w:bookmarkStart w:name="z501" w:id="366"/>
    <w:p>
      <w:pPr>
        <w:spacing w:after="0"/>
        <w:ind w:left="0"/>
        <w:jc w:val="both"/>
      </w:pPr>
      <w:r>
        <w:rPr>
          <w:rFonts w:ascii="Times New Roman"/>
          <w:b w:val="false"/>
          <w:i w:val="false"/>
          <w:color w:val="000000"/>
          <w:sz w:val="28"/>
        </w:rPr>
        <w:t>
      12) проведение культурно-массовых, спортивных и корпоративных мероприятий, тимбилдингов, тренингов, мастер-классов и т.д.;</w:t>
      </w:r>
    </w:p>
    <w:bookmarkEnd w:id="366"/>
    <w:bookmarkStart w:name="z502" w:id="367"/>
    <w:p>
      <w:pPr>
        <w:spacing w:after="0"/>
        <w:ind w:left="0"/>
        <w:jc w:val="both"/>
      </w:pPr>
      <w:r>
        <w:rPr>
          <w:rFonts w:ascii="Times New Roman"/>
          <w:b w:val="false"/>
          <w:i w:val="false"/>
          <w:color w:val="000000"/>
          <w:sz w:val="28"/>
        </w:rPr>
        <w:t xml:space="preserve">
      13) приобретение путевок на санаторно-курортное лечение и детские оздоровительные лагеря на территории Республики Казахстан; </w:t>
      </w:r>
    </w:p>
    <w:bookmarkEnd w:id="367"/>
    <w:bookmarkStart w:name="z503" w:id="368"/>
    <w:p>
      <w:pPr>
        <w:spacing w:after="0"/>
        <w:ind w:left="0"/>
        <w:jc w:val="both"/>
      </w:pPr>
      <w:r>
        <w:rPr>
          <w:rFonts w:ascii="Times New Roman"/>
          <w:b w:val="false"/>
          <w:i w:val="false"/>
          <w:color w:val="000000"/>
          <w:sz w:val="28"/>
        </w:rPr>
        <w:t xml:space="preserve">
      14) абонементы в фитнес-клубы, бассейны; </w:t>
      </w:r>
    </w:p>
    <w:bookmarkEnd w:id="368"/>
    <w:bookmarkStart w:name="z504" w:id="369"/>
    <w:p>
      <w:pPr>
        <w:spacing w:after="0"/>
        <w:ind w:left="0"/>
        <w:jc w:val="both"/>
      </w:pPr>
      <w:r>
        <w:rPr>
          <w:rFonts w:ascii="Times New Roman"/>
          <w:b w:val="false"/>
          <w:i w:val="false"/>
          <w:color w:val="000000"/>
          <w:sz w:val="28"/>
        </w:rPr>
        <w:t>
      15) новогодние подарки детям до 14 лет. До этого времени были охвачены дети до 10 лет;</w:t>
      </w:r>
    </w:p>
    <w:bookmarkEnd w:id="369"/>
    <w:bookmarkStart w:name="z505" w:id="370"/>
    <w:p>
      <w:pPr>
        <w:spacing w:after="0"/>
        <w:ind w:left="0"/>
        <w:jc w:val="both"/>
      </w:pPr>
      <w:r>
        <w:rPr>
          <w:rFonts w:ascii="Times New Roman"/>
          <w:b w:val="false"/>
          <w:i w:val="false"/>
          <w:color w:val="000000"/>
          <w:sz w:val="28"/>
        </w:rPr>
        <w:t xml:space="preserve">
      16) программу по обеспечению повышения здоровья сотрудников и их близких родственников (стандартный Сheck up, скрининги, реабилитация после болезни, дневной стационар, программа Anti-age, VIP Сheck up – расширение спектра медицинских услуг для членов профсоюза); </w:t>
      </w:r>
    </w:p>
    <w:bookmarkEnd w:id="370"/>
    <w:bookmarkStart w:name="z506" w:id="371"/>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87 Трудового кодекса Республики Казахстан сотрудникам КазНИТУ предоставляются социальные отпуска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371"/>
    <w:bookmarkStart w:name="z507" w:id="372"/>
    <w:p>
      <w:pPr>
        <w:spacing w:after="0"/>
        <w:ind w:left="0"/>
        <w:jc w:val="both"/>
      </w:pPr>
      <w:r>
        <w:rPr>
          <w:rFonts w:ascii="Times New Roman"/>
          <w:b w:val="false"/>
          <w:i w:val="false"/>
          <w:color w:val="000000"/>
          <w:sz w:val="28"/>
        </w:rPr>
        <w:t xml:space="preserve">
      Социальный пакет – это важная часть Программы развития университета и при еҰ успешной реализации и финансировании будут построены новые общежития на 10500 мест, тем самым будет ликвидирован дефицит койко-мест, снизится стоимость арендного жилья на рынке. </w:t>
      </w:r>
    </w:p>
    <w:bookmarkEnd w:id="372"/>
    <w:bookmarkStart w:name="z508" w:id="373"/>
    <w:p>
      <w:pPr>
        <w:spacing w:after="0"/>
        <w:ind w:left="0"/>
        <w:jc w:val="both"/>
      </w:pPr>
      <w:r>
        <w:rPr>
          <w:rFonts w:ascii="Times New Roman"/>
          <w:b w:val="false"/>
          <w:i w:val="false"/>
          <w:color w:val="000000"/>
          <w:sz w:val="28"/>
        </w:rPr>
        <w:t>
      Реализация концепции образования через исследования позволит успешно реализовать стратегические задачи по подготовке практико-ориентированных специалистов, которые имея не только знания по профилю, но и исследовательские знания, дополнительные скиллы и навыки публикации результатов исследований, смогут стать востребованными кадрами, которые обеспечены лучшими социальными благами. Благодаря этому будет достигнута стратегическая задача 6 – Эффективный менеджмент – повышение уровня удовлетворенности качеством, состоянием инфраструктуры, исследованиями, уровнем цифровизации не менее 90 %.</w:t>
      </w:r>
    </w:p>
    <w:bookmarkEnd w:id="373"/>
    <w:bookmarkStart w:name="z509" w:id="374"/>
    <w:p>
      <w:pPr>
        <w:spacing w:after="0"/>
        <w:ind w:left="0"/>
        <w:jc w:val="both"/>
      </w:pPr>
      <w:r>
        <w:rPr>
          <w:rFonts w:ascii="Times New Roman"/>
          <w:b w:val="false"/>
          <w:i w:val="false"/>
          <w:color w:val="000000"/>
          <w:sz w:val="28"/>
        </w:rPr>
        <w:t>
      Сформулированные ниже задачи определяют приоритетные направления развития КазНИТУ и пути достижения цели Программы развития.</w:t>
      </w:r>
    </w:p>
    <w:bookmarkEnd w:id="374"/>
    <w:bookmarkStart w:name="z510" w:id="375"/>
    <w:p>
      <w:pPr>
        <w:spacing w:after="0"/>
        <w:ind w:left="0"/>
        <w:jc w:val="both"/>
      </w:pPr>
      <w:r>
        <w:rPr>
          <w:rFonts w:ascii="Times New Roman"/>
          <w:b w:val="false"/>
          <w:i w:val="false"/>
          <w:color w:val="000000"/>
          <w:sz w:val="28"/>
        </w:rPr>
        <w:t>
      Для достижения стратегических задач развития КазНИТУ будут предприняты следующие тактические действия:</w:t>
      </w:r>
    </w:p>
    <w:bookmarkEnd w:id="375"/>
    <w:bookmarkStart w:name="z511" w:id="376"/>
    <w:p>
      <w:pPr>
        <w:spacing w:after="0"/>
        <w:ind w:left="0"/>
        <w:jc w:val="both"/>
      </w:pPr>
      <w:r>
        <w:rPr>
          <w:rFonts w:ascii="Times New Roman"/>
          <w:b w:val="false"/>
          <w:i w:val="false"/>
          <w:color w:val="000000"/>
          <w:sz w:val="28"/>
        </w:rPr>
        <w:t xml:space="preserve">
      1. В рамках стратегических задач "Качественное образование" и "Качественный контингент университета": </w:t>
      </w:r>
    </w:p>
    <w:bookmarkEnd w:id="376"/>
    <w:bookmarkStart w:name="z512" w:id="377"/>
    <w:p>
      <w:pPr>
        <w:spacing w:after="0"/>
        <w:ind w:left="0"/>
        <w:jc w:val="both"/>
      </w:pPr>
      <w:r>
        <w:rPr>
          <w:rFonts w:ascii="Times New Roman"/>
          <w:b w:val="false"/>
          <w:i w:val="false"/>
          <w:color w:val="000000"/>
          <w:sz w:val="28"/>
        </w:rPr>
        <w:t>
      1) формирование инновационных тем дипломных проектов, актуальных для производства;</w:t>
      </w:r>
    </w:p>
    <w:bookmarkEnd w:id="377"/>
    <w:bookmarkStart w:name="z513" w:id="378"/>
    <w:p>
      <w:pPr>
        <w:spacing w:after="0"/>
        <w:ind w:left="0"/>
        <w:jc w:val="both"/>
      </w:pPr>
      <w:r>
        <w:rPr>
          <w:rFonts w:ascii="Times New Roman"/>
          <w:b w:val="false"/>
          <w:i w:val="false"/>
          <w:color w:val="000000"/>
          <w:sz w:val="28"/>
        </w:rPr>
        <w:t>
      2) разработка механизма академической нагрузки ППС, активно задействованного в науке;</w:t>
      </w:r>
    </w:p>
    <w:bookmarkEnd w:id="378"/>
    <w:bookmarkStart w:name="z514" w:id="379"/>
    <w:p>
      <w:pPr>
        <w:spacing w:after="0"/>
        <w:ind w:left="0"/>
        <w:jc w:val="both"/>
      </w:pPr>
      <w:r>
        <w:rPr>
          <w:rFonts w:ascii="Times New Roman"/>
          <w:b w:val="false"/>
          <w:i w:val="false"/>
          <w:color w:val="000000"/>
          <w:sz w:val="28"/>
        </w:rPr>
        <w:t>
      3) детальный анализ государственных и городских программ по перспективным специализациям;</w:t>
      </w:r>
    </w:p>
    <w:bookmarkEnd w:id="379"/>
    <w:bookmarkStart w:name="z515" w:id="380"/>
    <w:p>
      <w:pPr>
        <w:spacing w:after="0"/>
        <w:ind w:left="0"/>
        <w:jc w:val="both"/>
      </w:pPr>
      <w:r>
        <w:rPr>
          <w:rFonts w:ascii="Times New Roman"/>
          <w:b w:val="false"/>
          <w:i w:val="false"/>
          <w:color w:val="000000"/>
          <w:sz w:val="28"/>
        </w:rPr>
        <w:t>
      4) адаптирование всех программ образования под нужды работодателя;</w:t>
      </w:r>
    </w:p>
    <w:bookmarkEnd w:id="380"/>
    <w:bookmarkStart w:name="z516" w:id="381"/>
    <w:p>
      <w:pPr>
        <w:spacing w:after="0"/>
        <w:ind w:left="0"/>
        <w:jc w:val="both"/>
      </w:pPr>
      <w:r>
        <w:rPr>
          <w:rFonts w:ascii="Times New Roman"/>
          <w:b w:val="false"/>
          <w:i w:val="false"/>
          <w:color w:val="000000"/>
          <w:sz w:val="28"/>
        </w:rPr>
        <w:t>
      5) реализация совместных программ двойного диплома с зарубежными университетами-партнерами;</w:t>
      </w:r>
    </w:p>
    <w:bookmarkEnd w:id="381"/>
    <w:bookmarkStart w:name="z517" w:id="382"/>
    <w:p>
      <w:pPr>
        <w:spacing w:after="0"/>
        <w:ind w:left="0"/>
        <w:jc w:val="both"/>
      </w:pPr>
      <w:r>
        <w:rPr>
          <w:rFonts w:ascii="Times New Roman"/>
          <w:b w:val="false"/>
          <w:i w:val="false"/>
          <w:color w:val="000000"/>
          <w:sz w:val="28"/>
        </w:rPr>
        <w:t>
      6) увеличение доли студентов, обучающихся в рамках академической мобильности, финансируемых за счет средств университета, от общего количества студентов;</w:t>
      </w:r>
    </w:p>
    <w:bookmarkEnd w:id="382"/>
    <w:bookmarkStart w:name="z518" w:id="383"/>
    <w:p>
      <w:pPr>
        <w:spacing w:after="0"/>
        <w:ind w:left="0"/>
        <w:jc w:val="both"/>
      </w:pPr>
      <w:r>
        <w:rPr>
          <w:rFonts w:ascii="Times New Roman"/>
          <w:b w:val="false"/>
          <w:i w:val="false"/>
          <w:color w:val="000000"/>
          <w:sz w:val="28"/>
        </w:rPr>
        <w:t>
      7) увеличение доли информационных систем определения заимствования в целях реализации принципов академической честности в КазНИТУ (наличие соглашения);</w:t>
      </w:r>
    </w:p>
    <w:bookmarkEnd w:id="383"/>
    <w:bookmarkStart w:name="z519" w:id="384"/>
    <w:p>
      <w:pPr>
        <w:spacing w:after="0"/>
        <w:ind w:left="0"/>
        <w:jc w:val="both"/>
      </w:pPr>
      <w:r>
        <w:rPr>
          <w:rFonts w:ascii="Times New Roman"/>
          <w:b w:val="false"/>
          <w:i w:val="false"/>
          <w:color w:val="000000"/>
          <w:sz w:val="28"/>
        </w:rPr>
        <w:t>
      8) увеличение количества студентов Института дистанционного образования и профессионального развития до 200 человек;</w:t>
      </w:r>
    </w:p>
    <w:bookmarkEnd w:id="384"/>
    <w:bookmarkStart w:name="z520" w:id="385"/>
    <w:p>
      <w:pPr>
        <w:spacing w:after="0"/>
        <w:ind w:left="0"/>
        <w:jc w:val="both"/>
      </w:pPr>
      <w:r>
        <w:rPr>
          <w:rFonts w:ascii="Times New Roman"/>
          <w:b w:val="false"/>
          <w:i w:val="false"/>
          <w:color w:val="000000"/>
          <w:sz w:val="28"/>
        </w:rPr>
        <w:t>
      9) увеличение количества проводимых курсов повышения квалификации;</w:t>
      </w:r>
    </w:p>
    <w:bookmarkEnd w:id="385"/>
    <w:bookmarkStart w:name="z521" w:id="386"/>
    <w:p>
      <w:pPr>
        <w:spacing w:after="0"/>
        <w:ind w:left="0"/>
        <w:jc w:val="both"/>
      </w:pPr>
      <w:r>
        <w:rPr>
          <w:rFonts w:ascii="Times New Roman"/>
          <w:b w:val="false"/>
          <w:i w:val="false"/>
          <w:color w:val="000000"/>
          <w:sz w:val="28"/>
        </w:rPr>
        <w:t>
      10) обучение по МООК 1000 слушателей (на платной и бесплатной основе) с выдачей сертификатов о прохождении курсов;</w:t>
      </w:r>
    </w:p>
    <w:bookmarkEnd w:id="386"/>
    <w:bookmarkStart w:name="z522" w:id="387"/>
    <w:p>
      <w:pPr>
        <w:spacing w:after="0"/>
        <w:ind w:left="0"/>
        <w:jc w:val="both"/>
      </w:pPr>
      <w:r>
        <w:rPr>
          <w:rFonts w:ascii="Times New Roman"/>
          <w:b w:val="false"/>
          <w:i w:val="false"/>
          <w:color w:val="000000"/>
          <w:sz w:val="28"/>
        </w:rPr>
        <w:t>
      11) организация 100 МООК с выдачей сертификатов на Polytechonline, из числа которых 2 курса будут размещены на международных платформах онлайн-обучения (Coursera, Udemy и др.).</w:t>
      </w:r>
    </w:p>
    <w:bookmarkEnd w:id="387"/>
    <w:bookmarkStart w:name="z523" w:id="388"/>
    <w:p>
      <w:pPr>
        <w:spacing w:after="0"/>
        <w:ind w:left="0"/>
        <w:jc w:val="both"/>
      </w:pPr>
      <w:r>
        <w:rPr>
          <w:rFonts w:ascii="Times New Roman"/>
          <w:b w:val="false"/>
          <w:i w:val="false"/>
          <w:color w:val="000000"/>
          <w:sz w:val="28"/>
        </w:rPr>
        <w:t>
      2. В рамках стратегических задач "Качественные результаты исследований" и "Качественные научные исследования":</w:t>
      </w:r>
    </w:p>
    <w:bookmarkEnd w:id="388"/>
    <w:bookmarkStart w:name="z524" w:id="389"/>
    <w:p>
      <w:pPr>
        <w:spacing w:after="0"/>
        <w:ind w:left="0"/>
        <w:jc w:val="both"/>
      </w:pPr>
      <w:r>
        <w:rPr>
          <w:rFonts w:ascii="Times New Roman"/>
          <w:b w:val="false"/>
          <w:i w:val="false"/>
          <w:color w:val="000000"/>
          <w:sz w:val="28"/>
        </w:rPr>
        <w:t xml:space="preserve">
      1) прирост количества научно-исследовательских лабораторий, включая виртуальные (и их аккредитация); </w:t>
      </w:r>
    </w:p>
    <w:bookmarkEnd w:id="389"/>
    <w:bookmarkStart w:name="z525" w:id="390"/>
    <w:p>
      <w:pPr>
        <w:spacing w:after="0"/>
        <w:ind w:left="0"/>
        <w:jc w:val="both"/>
      </w:pPr>
      <w:r>
        <w:rPr>
          <w:rFonts w:ascii="Times New Roman"/>
          <w:b w:val="false"/>
          <w:i w:val="false"/>
          <w:color w:val="000000"/>
          <w:sz w:val="28"/>
        </w:rPr>
        <w:t>
      2) прирост численности исследователей;</w:t>
      </w:r>
    </w:p>
    <w:bookmarkEnd w:id="390"/>
    <w:bookmarkStart w:name="z526" w:id="391"/>
    <w:p>
      <w:pPr>
        <w:spacing w:after="0"/>
        <w:ind w:left="0"/>
        <w:jc w:val="both"/>
      </w:pPr>
      <w:r>
        <w:rPr>
          <w:rFonts w:ascii="Times New Roman"/>
          <w:b w:val="false"/>
          <w:i w:val="false"/>
          <w:color w:val="000000"/>
          <w:sz w:val="28"/>
        </w:rPr>
        <w:t>
      3) объем доходов по НИР и НИОКР от общего дохода университета составляет не менее 20 %;</w:t>
      </w:r>
    </w:p>
    <w:bookmarkEnd w:id="391"/>
    <w:bookmarkStart w:name="z527" w:id="392"/>
    <w:p>
      <w:pPr>
        <w:spacing w:after="0"/>
        <w:ind w:left="0"/>
        <w:jc w:val="both"/>
      </w:pPr>
      <w:r>
        <w:rPr>
          <w:rFonts w:ascii="Times New Roman"/>
          <w:b w:val="false"/>
          <w:i w:val="false"/>
          <w:color w:val="000000"/>
          <w:sz w:val="28"/>
        </w:rPr>
        <w:t>
      4) достижение как минимум 25 проектов, финансируемых за счет средств бизнеса;</w:t>
      </w:r>
    </w:p>
    <w:bookmarkEnd w:id="392"/>
    <w:bookmarkStart w:name="z528" w:id="393"/>
    <w:p>
      <w:pPr>
        <w:spacing w:after="0"/>
        <w:ind w:left="0"/>
        <w:jc w:val="both"/>
      </w:pPr>
      <w:r>
        <w:rPr>
          <w:rFonts w:ascii="Times New Roman"/>
          <w:b w:val="false"/>
          <w:i w:val="false"/>
          <w:color w:val="000000"/>
          <w:sz w:val="28"/>
        </w:rPr>
        <w:t>
      5) количество реализуемых проектов в рамках стартап конкурсов – 3 ед.;</w:t>
      </w:r>
    </w:p>
    <w:bookmarkEnd w:id="393"/>
    <w:bookmarkStart w:name="z529" w:id="394"/>
    <w:p>
      <w:pPr>
        <w:spacing w:after="0"/>
        <w:ind w:left="0"/>
        <w:jc w:val="both"/>
      </w:pPr>
      <w:r>
        <w:rPr>
          <w:rFonts w:ascii="Times New Roman"/>
          <w:b w:val="false"/>
          <w:i w:val="false"/>
          <w:color w:val="000000"/>
          <w:sz w:val="28"/>
        </w:rPr>
        <w:t>
      6) коммерциализация прикладных научных разработок – 10 %;</w:t>
      </w:r>
    </w:p>
    <w:bookmarkEnd w:id="394"/>
    <w:bookmarkStart w:name="z530" w:id="395"/>
    <w:p>
      <w:pPr>
        <w:spacing w:after="0"/>
        <w:ind w:left="0"/>
        <w:jc w:val="both"/>
      </w:pPr>
      <w:r>
        <w:rPr>
          <w:rFonts w:ascii="Times New Roman"/>
          <w:b w:val="false"/>
          <w:i w:val="false"/>
          <w:color w:val="000000"/>
          <w:sz w:val="28"/>
        </w:rPr>
        <w:t>
      7) достижение 315 публикаций в Q1 и Q2 в год;</w:t>
      </w:r>
    </w:p>
    <w:bookmarkEnd w:id="395"/>
    <w:bookmarkStart w:name="z531" w:id="396"/>
    <w:p>
      <w:pPr>
        <w:spacing w:after="0"/>
        <w:ind w:left="0"/>
        <w:jc w:val="both"/>
      </w:pPr>
      <w:r>
        <w:rPr>
          <w:rFonts w:ascii="Times New Roman"/>
          <w:b w:val="false"/>
          <w:i w:val="false"/>
          <w:color w:val="000000"/>
          <w:sz w:val="28"/>
        </w:rPr>
        <w:t>
      8) вхождение в ТОП-3 публикуемых ОВПО Республики Казахстан;</w:t>
      </w:r>
    </w:p>
    <w:bookmarkEnd w:id="396"/>
    <w:bookmarkStart w:name="z532" w:id="397"/>
    <w:p>
      <w:pPr>
        <w:spacing w:after="0"/>
        <w:ind w:left="0"/>
        <w:jc w:val="both"/>
      </w:pPr>
      <w:r>
        <w:rPr>
          <w:rFonts w:ascii="Times New Roman"/>
          <w:b w:val="false"/>
          <w:i w:val="false"/>
          <w:color w:val="000000"/>
          <w:sz w:val="28"/>
        </w:rPr>
        <w:t>
      9) усиление базы нематериальных активов и достижение прироста охранных документов в количестве не менее 25 в год;</w:t>
      </w:r>
    </w:p>
    <w:bookmarkEnd w:id="397"/>
    <w:bookmarkStart w:name="z533" w:id="398"/>
    <w:p>
      <w:pPr>
        <w:spacing w:after="0"/>
        <w:ind w:left="0"/>
        <w:jc w:val="both"/>
      </w:pPr>
      <w:r>
        <w:rPr>
          <w:rFonts w:ascii="Times New Roman"/>
          <w:b w:val="false"/>
          <w:i w:val="false"/>
          <w:color w:val="000000"/>
          <w:sz w:val="28"/>
        </w:rPr>
        <w:t>
      10) доведение количества поддерживаемых охранных документов до 20 патентов в год;</w:t>
      </w:r>
    </w:p>
    <w:bookmarkEnd w:id="398"/>
    <w:bookmarkStart w:name="z534" w:id="399"/>
    <w:p>
      <w:pPr>
        <w:spacing w:after="0"/>
        <w:ind w:left="0"/>
        <w:jc w:val="both"/>
      </w:pPr>
      <w:r>
        <w:rPr>
          <w:rFonts w:ascii="Times New Roman"/>
          <w:b w:val="false"/>
          <w:i w:val="false"/>
          <w:color w:val="000000"/>
          <w:sz w:val="28"/>
        </w:rPr>
        <w:t>
      11) получение международных охранных документов в количестве 5 патентов в год;</w:t>
      </w:r>
    </w:p>
    <w:bookmarkEnd w:id="399"/>
    <w:bookmarkStart w:name="z535" w:id="400"/>
    <w:p>
      <w:pPr>
        <w:spacing w:after="0"/>
        <w:ind w:left="0"/>
        <w:jc w:val="both"/>
      </w:pPr>
      <w:r>
        <w:rPr>
          <w:rFonts w:ascii="Times New Roman"/>
          <w:b w:val="false"/>
          <w:i w:val="false"/>
          <w:color w:val="000000"/>
          <w:sz w:val="28"/>
        </w:rPr>
        <w:t>
      12) создание собственных научных журналов для освещения научных результатов;</w:t>
      </w:r>
    </w:p>
    <w:bookmarkEnd w:id="400"/>
    <w:bookmarkStart w:name="z536" w:id="401"/>
    <w:p>
      <w:pPr>
        <w:spacing w:after="0"/>
        <w:ind w:left="0"/>
        <w:jc w:val="both"/>
      </w:pPr>
      <w:r>
        <w:rPr>
          <w:rFonts w:ascii="Times New Roman"/>
          <w:b w:val="false"/>
          <w:i w:val="false"/>
          <w:color w:val="000000"/>
          <w:sz w:val="28"/>
        </w:rPr>
        <w:t>
      13) продвижение собственных научных журналов в международные базы данных Scopus/Web of Science/ Springer.</w:t>
      </w:r>
    </w:p>
    <w:bookmarkEnd w:id="401"/>
    <w:bookmarkStart w:name="z537" w:id="402"/>
    <w:p>
      <w:pPr>
        <w:spacing w:after="0"/>
        <w:ind w:left="0"/>
        <w:jc w:val="both"/>
      </w:pPr>
      <w:r>
        <w:rPr>
          <w:rFonts w:ascii="Times New Roman"/>
          <w:b w:val="false"/>
          <w:i w:val="false"/>
          <w:color w:val="000000"/>
          <w:sz w:val="28"/>
        </w:rPr>
        <w:t xml:space="preserve">
      3. В рамках стратегической задачи "Качественное корпоративное управление": </w:t>
      </w:r>
    </w:p>
    <w:bookmarkEnd w:id="402"/>
    <w:bookmarkStart w:name="z538" w:id="403"/>
    <w:p>
      <w:pPr>
        <w:spacing w:after="0"/>
        <w:ind w:left="0"/>
        <w:jc w:val="both"/>
      </w:pPr>
      <w:r>
        <w:rPr>
          <w:rFonts w:ascii="Times New Roman"/>
          <w:b w:val="false"/>
          <w:i w:val="false"/>
          <w:color w:val="000000"/>
          <w:sz w:val="28"/>
        </w:rPr>
        <w:t>
      1) оснащение лабораторного фонда современным оборудованием;</w:t>
      </w:r>
    </w:p>
    <w:bookmarkEnd w:id="403"/>
    <w:bookmarkStart w:name="z539" w:id="404"/>
    <w:p>
      <w:pPr>
        <w:spacing w:after="0"/>
        <w:ind w:left="0"/>
        <w:jc w:val="both"/>
      </w:pPr>
      <w:r>
        <w:rPr>
          <w:rFonts w:ascii="Times New Roman"/>
          <w:b w:val="false"/>
          <w:i w:val="false"/>
          <w:color w:val="000000"/>
          <w:sz w:val="28"/>
        </w:rPr>
        <w:t>
      2) восстановление участия в международных ассоциациях;</w:t>
      </w:r>
    </w:p>
    <w:bookmarkEnd w:id="404"/>
    <w:bookmarkStart w:name="z540" w:id="405"/>
    <w:p>
      <w:pPr>
        <w:spacing w:after="0"/>
        <w:ind w:left="0"/>
        <w:jc w:val="both"/>
      </w:pPr>
      <w:r>
        <w:rPr>
          <w:rFonts w:ascii="Times New Roman"/>
          <w:b w:val="false"/>
          <w:i w:val="false"/>
          <w:color w:val="000000"/>
          <w:sz w:val="28"/>
        </w:rPr>
        <w:t>
      3) модернизация общежитий;</w:t>
      </w:r>
    </w:p>
    <w:bookmarkEnd w:id="405"/>
    <w:bookmarkStart w:name="z541" w:id="406"/>
    <w:p>
      <w:pPr>
        <w:spacing w:after="0"/>
        <w:ind w:left="0"/>
        <w:jc w:val="both"/>
      </w:pPr>
      <w:r>
        <w:rPr>
          <w:rFonts w:ascii="Times New Roman"/>
          <w:b w:val="false"/>
          <w:i w:val="false"/>
          <w:color w:val="000000"/>
          <w:sz w:val="28"/>
        </w:rPr>
        <w:t>
      4) повышение остепененности ППС;</w:t>
      </w:r>
    </w:p>
    <w:bookmarkEnd w:id="406"/>
    <w:bookmarkStart w:name="z542" w:id="407"/>
    <w:p>
      <w:pPr>
        <w:spacing w:after="0"/>
        <w:ind w:left="0"/>
        <w:jc w:val="both"/>
      </w:pPr>
      <w:r>
        <w:rPr>
          <w:rFonts w:ascii="Times New Roman"/>
          <w:b w:val="false"/>
          <w:i w:val="false"/>
          <w:color w:val="000000"/>
          <w:sz w:val="28"/>
        </w:rPr>
        <w:t>
      5) повышение уровня владения английским языком ППС и научных сотрудников;</w:t>
      </w:r>
    </w:p>
    <w:bookmarkEnd w:id="407"/>
    <w:bookmarkStart w:name="z543" w:id="408"/>
    <w:p>
      <w:pPr>
        <w:spacing w:after="0"/>
        <w:ind w:left="0"/>
        <w:jc w:val="both"/>
      </w:pPr>
      <w:r>
        <w:rPr>
          <w:rFonts w:ascii="Times New Roman"/>
          <w:b w:val="false"/>
          <w:i w:val="false"/>
          <w:color w:val="000000"/>
          <w:sz w:val="28"/>
        </w:rPr>
        <w:t xml:space="preserve">
      6) повышение квалификации сотрудников КазНИТУ. </w:t>
      </w:r>
    </w:p>
    <w:bookmarkEnd w:id="408"/>
    <w:bookmarkStart w:name="z544" w:id="409"/>
    <w:p>
      <w:pPr>
        <w:spacing w:after="0"/>
        <w:ind w:left="0"/>
        <w:jc w:val="left"/>
      </w:pPr>
      <w:r>
        <w:rPr>
          <w:rFonts w:ascii="Times New Roman"/>
          <w:b/>
          <w:i w:val="false"/>
          <w:color w:val="000000"/>
        </w:rPr>
        <w:t xml:space="preserve"> Подраздел 4. Планируемые финансовые средства на создание научно-исследовательского хаба</w:t>
      </w:r>
    </w:p>
    <w:bookmarkEnd w:id="409"/>
    <w:bookmarkStart w:name="z545" w:id="410"/>
    <w:p>
      <w:pPr>
        <w:spacing w:after="0"/>
        <w:ind w:left="0"/>
        <w:jc w:val="both"/>
      </w:pPr>
      <w:r>
        <w:rPr>
          <w:rFonts w:ascii="Times New Roman"/>
          <w:b w:val="false"/>
          <w:i w:val="false"/>
          <w:color w:val="000000"/>
          <w:sz w:val="28"/>
        </w:rPr>
        <w:t xml:space="preserve">
      Масштаб реализуемой Программы развития можно определить по 3 направлениям, которые необходимо реализовать через создание хаба. </w:t>
      </w:r>
    </w:p>
    <w:bookmarkEnd w:id="410"/>
    <w:bookmarkStart w:name="z546" w:id="411"/>
    <w:p>
      <w:pPr>
        <w:spacing w:after="0"/>
        <w:ind w:left="0"/>
        <w:jc w:val="both"/>
      </w:pPr>
      <w:r>
        <w:rPr>
          <w:rFonts w:ascii="Times New Roman"/>
          <w:b w:val="false"/>
          <w:i w:val="false"/>
          <w:color w:val="000000"/>
          <w:sz w:val="28"/>
        </w:rPr>
        <w:t xml:space="preserve">
      Первое направление затрагивает образовательную, научную, социальную и корпоративную деятельность, реализация которых позволит осуществить представленные индикаторы. В основе подготовки кадров будет использована схема, приведенная в подразделе 1 "Академическая деятельность", где основная деятельность это студентоцентрированное обучение через исследования. Фактически экспериментальные группы обучающихся через проведение исследований будут получать новые знания. </w:t>
      </w:r>
    </w:p>
    <w:bookmarkEnd w:id="411"/>
    <w:bookmarkStart w:name="z547" w:id="412"/>
    <w:p>
      <w:pPr>
        <w:spacing w:after="0"/>
        <w:ind w:left="0"/>
        <w:jc w:val="both"/>
      </w:pPr>
      <w:r>
        <w:rPr>
          <w:rFonts w:ascii="Times New Roman"/>
          <w:b w:val="false"/>
          <w:i w:val="false"/>
          <w:color w:val="000000"/>
          <w:sz w:val="28"/>
        </w:rPr>
        <w:t>
      Вторым и наиболее значимым этапом создания хаба являются развитие и создание новой инфраструктуры. Важным аспектом является строительство новых общежитий, возводимые корпуса общежитий позволят устранить дефицит в койко-местах.</w:t>
      </w:r>
    </w:p>
    <w:bookmarkEnd w:id="412"/>
    <w:bookmarkStart w:name="z548" w:id="413"/>
    <w:p>
      <w:pPr>
        <w:spacing w:after="0"/>
        <w:ind w:left="0"/>
        <w:jc w:val="both"/>
      </w:pPr>
      <w:r>
        <w:rPr>
          <w:rFonts w:ascii="Times New Roman"/>
          <w:b w:val="false"/>
          <w:i w:val="false"/>
          <w:color w:val="000000"/>
          <w:sz w:val="28"/>
        </w:rPr>
        <w:t xml:space="preserve">
      При прогнозном количестве обучающихся 15,7 тысячи обучающихся (государственный заказ – 13,2 тысячи обучающихся, платное обучение – 2,5 тысячи обучающихся) потенциальный дефицит в 2032 году составит 11 тысяч койко-мест. На сегодня КазНИТУ обеспечивает обучающихся лишь 2300 койко-местами. </w:t>
      </w:r>
    </w:p>
    <w:bookmarkEnd w:id="413"/>
    <w:bookmarkStart w:name="z549" w:id="414"/>
    <w:p>
      <w:pPr>
        <w:spacing w:after="0"/>
        <w:ind w:left="0"/>
        <w:jc w:val="both"/>
      </w:pPr>
      <w:r>
        <w:rPr>
          <w:rFonts w:ascii="Times New Roman"/>
          <w:b w:val="false"/>
          <w:i w:val="false"/>
          <w:color w:val="000000"/>
          <w:sz w:val="28"/>
        </w:rPr>
        <w:t>
      Учитывая то, что контингент обучающихся будет расти ежегодно, то строительство новых корпусов общежитий позволит удовлетворять спрос в жилье не только обучающихся, но и преподавателей, и сотрудников университета.</w:t>
      </w:r>
    </w:p>
    <w:bookmarkEnd w:id="414"/>
    <w:bookmarkStart w:name="z550" w:id="415"/>
    <w:p>
      <w:pPr>
        <w:spacing w:after="0"/>
        <w:ind w:left="0"/>
        <w:jc w:val="both"/>
      </w:pPr>
      <w:r>
        <w:rPr>
          <w:rFonts w:ascii="Times New Roman"/>
          <w:b w:val="false"/>
          <w:i w:val="false"/>
          <w:color w:val="000000"/>
          <w:sz w:val="28"/>
        </w:rPr>
        <w:t xml:space="preserve">
      Третьим направлением является обеспечение необходимым оборудованием реализации образования через исследования, которые предполагают наиболее эффективными методами проводить обучение через исследование, интегрировать лучшие знания и опыт специалистов разных областей знаний и добиться мультипликативного эффекта, выраженного в развитии высшей системы образования в Казахстане. </w:t>
      </w:r>
    </w:p>
    <w:bookmarkEnd w:id="415"/>
    <w:bookmarkStart w:name="z551" w:id="416"/>
    <w:p>
      <w:pPr>
        <w:spacing w:after="0"/>
        <w:ind w:left="0"/>
        <w:jc w:val="both"/>
      </w:pPr>
      <w:r>
        <w:rPr>
          <w:rFonts w:ascii="Times New Roman"/>
          <w:b w:val="false"/>
          <w:i w:val="false"/>
          <w:color w:val="000000"/>
          <w:sz w:val="28"/>
        </w:rPr>
        <w:t xml:space="preserve">
      Для этих целей в учебных корпусах планируется обеспечить полный цикл исследований, начиная от лабораторных исследований до проведения апробации в научных центрах при университете и дочерних организациях. </w:t>
      </w:r>
    </w:p>
    <w:bookmarkEnd w:id="416"/>
    <w:bookmarkStart w:name="z552" w:id="417"/>
    <w:p>
      <w:pPr>
        <w:spacing w:after="0"/>
        <w:ind w:left="0"/>
        <w:jc w:val="both"/>
      </w:pPr>
      <w:r>
        <w:rPr>
          <w:rFonts w:ascii="Times New Roman"/>
          <w:b w:val="false"/>
          <w:i w:val="false"/>
          <w:color w:val="000000"/>
          <w:sz w:val="28"/>
        </w:rPr>
        <w:t>
      Необходимые средства для реализации Программы развития КазНИТУ:</w:t>
      </w:r>
    </w:p>
    <w:bookmarkEnd w:id="417"/>
    <w:bookmarkStart w:name="z553" w:id="418"/>
    <w:p>
      <w:pPr>
        <w:spacing w:after="0"/>
        <w:ind w:left="0"/>
        <w:jc w:val="both"/>
      </w:pPr>
      <w:r>
        <w:rPr>
          <w:rFonts w:ascii="Times New Roman"/>
          <w:b w:val="false"/>
          <w:i w:val="false"/>
          <w:color w:val="000000"/>
          <w:sz w:val="28"/>
        </w:rPr>
        <w:t>
      Общие расходы на развитие из средств республиканского бюджета на 2023 – 2027 годы составят 77670483 тысячи тенге, из них:</w:t>
      </w:r>
    </w:p>
    <w:bookmarkEnd w:id="418"/>
    <w:bookmarkStart w:name="z554" w:id="419"/>
    <w:p>
      <w:pPr>
        <w:spacing w:after="0"/>
        <w:ind w:left="0"/>
        <w:jc w:val="both"/>
      </w:pPr>
      <w:r>
        <w:rPr>
          <w:rFonts w:ascii="Times New Roman"/>
          <w:b w:val="false"/>
          <w:i w:val="false"/>
          <w:color w:val="000000"/>
          <w:sz w:val="28"/>
        </w:rPr>
        <w:t xml:space="preserve">
      1) средства от образовательной деятельности по государственному образовательному заказу – 45347239 тысяч тенге; </w:t>
      </w:r>
    </w:p>
    <w:bookmarkEnd w:id="419"/>
    <w:bookmarkStart w:name="z555" w:id="420"/>
    <w:p>
      <w:pPr>
        <w:spacing w:after="0"/>
        <w:ind w:left="0"/>
        <w:jc w:val="both"/>
      </w:pPr>
      <w:r>
        <w:rPr>
          <w:rFonts w:ascii="Times New Roman"/>
          <w:b w:val="false"/>
          <w:i w:val="false"/>
          <w:color w:val="000000"/>
          <w:sz w:val="28"/>
        </w:rPr>
        <w:t xml:space="preserve">
      2) средства от академической мобильности </w:t>
      </w:r>
      <w:r>
        <w:rPr>
          <w:rFonts w:ascii="Times New Roman"/>
          <w:b/>
          <w:i w:val="false"/>
          <w:color w:val="000000"/>
          <w:sz w:val="28"/>
        </w:rPr>
        <w:t>–</w:t>
      </w:r>
      <w:r>
        <w:rPr>
          <w:rFonts w:ascii="Times New Roman"/>
          <w:b w:val="false"/>
          <w:i w:val="false"/>
          <w:color w:val="000000"/>
          <w:sz w:val="28"/>
        </w:rPr>
        <w:t xml:space="preserve"> 178020 тысяч тенге;</w:t>
      </w:r>
    </w:p>
    <w:bookmarkEnd w:id="420"/>
    <w:bookmarkStart w:name="z556" w:id="421"/>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12048705 тысяч тенге;</w:t>
      </w:r>
    </w:p>
    <w:bookmarkEnd w:id="421"/>
    <w:bookmarkStart w:name="z557" w:id="422"/>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20096519 тысяч тенге. </w:t>
      </w:r>
    </w:p>
    <w:bookmarkEnd w:id="422"/>
    <w:bookmarkStart w:name="z558" w:id="423"/>
    <w:p>
      <w:pPr>
        <w:spacing w:after="0"/>
        <w:ind w:left="0"/>
        <w:jc w:val="both"/>
      </w:pPr>
      <w:r>
        <w:rPr>
          <w:rFonts w:ascii="Times New Roman"/>
          <w:b w:val="false"/>
          <w:i w:val="false"/>
          <w:color w:val="000000"/>
          <w:sz w:val="28"/>
        </w:rPr>
        <w:t xml:space="preserve">
      В 2023 году </w:t>
      </w:r>
      <w:r>
        <w:rPr>
          <w:rFonts w:ascii="Times New Roman"/>
          <w:b/>
          <w:i w:val="false"/>
          <w:color w:val="000000"/>
          <w:sz w:val="28"/>
        </w:rPr>
        <w:t>–</w:t>
      </w:r>
      <w:r>
        <w:rPr>
          <w:rFonts w:ascii="Times New Roman"/>
          <w:b w:val="false"/>
          <w:i w:val="false"/>
          <w:color w:val="000000"/>
          <w:sz w:val="28"/>
        </w:rPr>
        <w:t xml:space="preserve"> 14719096 тысяч тенге:</w:t>
      </w:r>
    </w:p>
    <w:bookmarkEnd w:id="423"/>
    <w:bookmarkStart w:name="z559" w:id="424"/>
    <w:p>
      <w:pPr>
        <w:spacing w:after="0"/>
        <w:ind w:left="0"/>
        <w:jc w:val="both"/>
      </w:pPr>
      <w:r>
        <w:rPr>
          <w:rFonts w:ascii="Times New Roman"/>
          <w:b w:val="false"/>
          <w:i w:val="false"/>
          <w:color w:val="000000"/>
          <w:sz w:val="28"/>
        </w:rPr>
        <w:t xml:space="preserve">
      1) средства от образовательной деятельности по государственному образовательному заказу </w:t>
      </w:r>
      <w:r>
        <w:rPr>
          <w:rFonts w:ascii="Times New Roman"/>
          <w:b/>
          <w:i w:val="false"/>
          <w:color w:val="000000"/>
          <w:sz w:val="28"/>
        </w:rPr>
        <w:t>–</w:t>
      </w:r>
      <w:r>
        <w:rPr>
          <w:rFonts w:ascii="Times New Roman"/>
          <w:b w:val="false"/>
          <w:i w:val="false"/>
          <w:color w:val="000000"/>
          <w:sz w:val="28"/>
        </w:rPr>
        <w:t xml:space="preserve"> 8259536 тысяч тенге;</w:t>
      </w:r>
    </w:p>
    <w:bookmarkEnd w:id="424"/>
    <w:bookmarkStart w:name="z560" w:id="425"/>
    <w:p>
      <w:pPr>
        <w:spacing w:after="0"/>
        <w:ind w:left="0"/>
        <w:jc w:val="both"/>
      </w:pPr>
      <w:r>
        <w:rPr>
          <w:rFonts w:ascii="Times New Roman"/>
          <w:b w:val="false"/>
          <w:i w:val="false"/>
          <w:color w:val="000000"/>
          <w:sz w:val="28"/>
        </w:rPr>
        <w:t xml:space="preserve">
      2) средства от академической мобильности </w:t>
      </w:r>
      <w:r>
        <w:rPr>
          <w:rFonts w:ascii="Times New Roman"/>
          <w:b/>
          <w:i w:val="false"/>
          <w:color w:val="000000"/>
          <w:sz w:val="28"/>
        </w:rPr>
        <w:t>–</w:t>
      </w:r>
      <w:r>
        <w:rPr>
          <w:rFonts w:ascii="Times New Roman"/>
          <w:b w:val="false"/>
          <w:i w:val="false"/>
          <w:color w:val="000000"/>
          <w:sz w:val="28"/>
        </w:rPr>
        <w:t xml:space="preserve"> 28516 тысяч тенге;</w:t>
      </w:r>
    </w:p>
    <w:bookmarkEnd w:id="425"/>
    <w:bookmarkStart w:name="z561" w:id="426"/>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2804705 тысяч тенге;</w:t>
      </w:r>
    </w:p>
    <w:bookmarkEnd w:id="426"/>
    <w:bookmarkStart w:name="z562" w:id="427"/>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3626339 тысяч тенге. </w:t>
      </w:r>
    </w:p>
    <w:bookmarkEnd w:id="427"/>
    <w:bookmarkStart w:name="z563" w:id="428"/>
    <w:p>
      <w:pPr>
        <w:spacing w:after="0"/>
        <w:ind w:left="0"/>
        <w:jc w:val="both"/>
      </w:pPr>
      <w:r>
        <w:rPr>
          <w:rFonts w:ascii="Times New Roman"/>
          <w:b w:val="false"/>
          <w:i w:val="false"/>
          <w:color w:val="000000"/>
          <w:sz w:val="28"/>
        </w:rPr>
        <w:t xml:space="preserve">
      В 2024 году </w:t>
      </w:r>
      <w:r>
        <w:rPr>
          <w:rFonts w:ascii="Times New Roman"/>
          <w:b/>
          <w:i w:val="false"/>
          <w:color w:val="000000"/>
          <w:sz w:val="28"/>
        </w:rPr>
        <w:t>–</w:t>
      </w:r>
      <w:r>
        <w:rPr>
          <w:rFonts w:ascii="Times New Roman"/>
          <w:b w:val="false"/>
          <w:i w:val="false"/>
          <w:color w:val="000000"/>
          <w:sz w:val="28"/>
        </w:rPr>
        <w:t xml:space="preserve"> 14865486 тысяч тенге:</w:t>
      </w:r>
    </w:p>
    <w:bookmarkEnd w:id="428"/>
    <w:bookmarkStart w:name="z564" w:id="429"/>
    <w:p>
      <w:pPr>
        <w:spacing w:after="0"/>
        <w:ind w:left="0"/>
        <w:jc w:val="both"/>
      </w:pPr>
      <w:r>
        <w:rPr>
          <w:rFonts w:ascii="Times New Roman"/>
          <w:b w:val="false"/>
          <w:i w:val="false"/>
          <w:color w:val="000000"/>
          <w:sz w:val="28"/>
        </w:rPr>
        <w:t xml:space="preserve">
      1) средства от образовательной деятельности по государственному образовательному заказу </w:t>
      </w:r>
      <w:r>
        <w:rPr>
          <w:rFonts w:ascii="Times New Roman"/>
          <w:b/>
          <w:i w:val="false"/>
          <w:color w:val="000000"/>
          <w:sz w:val="28"/>
        </w:rPr>
        <w:t>–</w:t>
      </w:r>
      <w:r>
        <w:rPr>
          <w:rFonts w:ascii="Times New Roman"/>
          <w:b w:val="false"/>
          <w:i w:val="false"/>
          <w:color w:val="000000"/>
          <w:sz w:val="28"/>
        </w:rPr>
        <w:t xml:space="preserve"> 8668245 тысяч тенге;</w:t>
      </w:r>
    </w:p>
    <w:bookmarkEnd w:id="429"/>
    <w:bookmarkStart w:name="z565" w:id="430"/>
    <w:p>
      <w:pPr>
        <w:spacing w:after="0"/>
        <w:ind w:left="0"/>
        <w:jc w:val="both"/>
      </w:pPr>
      <w:r>
        <w:rPr>
          <w:rFonts w:ascii="Times New Roman"/>
          <w:b w:val="false"/>
          <w:i w:val="false"/>
          <w:color w:val="000000"/>
          <w:sz w:val="28"/>
        </w:rPr>
        <w:t xml:space="preserve">
      2) средства от академической мобильности </w:t>
      </w:r>
      <w:r>
        <w:rPr>
          <w:rFonts w:ascii="Times New Roman"/>
          <w:b/>
          <w:i w:val="false"/>
          <w:color w:val="000000"/>
          <w:sz w:val="28"/>
        </w:rPr>
        <w:t>–</w:t>
      </w:r>
      <w:r>
        <w:rPr>
          <w:rFonts w:ascii="Times New Roman"/>
          <w:b w:val="false"/>
          <w:i w:val="false"/>
          <w:color w:val="000000"/>
          <w:sz w:val="28"/>
        </w:rPr>
        <w:t xml:space="preserve"> 37376 тысяч тенге;</w:t>
      </w:r>
    </w:p>
    <w:bookmarkEnd w:id="430"/>
    <w:bookmarkStart w:name="z566" w:id="431"/>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2311000 тысяч тенге;</w:t>
      </w:r>
    </w:p>
    <w:bookmarkEnd w:id="431"/>
    <w:bookmarkStart w:name="z567" w:id="432"/>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3848865 тысяч тенге. </w:t>
      </w:r>
    </w:p>
    <w:bookmarkEnd w:id="432"/>
    <w:bookmarkStart w:name="z568" w:id="433"/>
    <w:p>
      <w:pPr>
        <w:spacing w:after="0"/>
        <w:ind w:left="0"/>
        <w:jc w:val="both"/>
      </w:pPr>
      <w:r>
        <w:rPr>
          <w:rFonts w:ascii="Times New Roman"/>
          <w:b w:val="false"/>
          <w:i w:val="false"/>
          <w:color w:val="000000"/>
          <w:sz w:val="28"/>
        </w:rPr>
        <w:t xml:space="preserve">
      В 2025 году </w:t>
      </w:r>
      <w:r>
        <w:rPr>
          <w:rFonts w:ascii="Times New Roman"/>
          <w:b/>
          <w:i w:val="false"/>
          <w:color w:val="000000"/>
          <w:sz w:val="28"/>
        </w:rPr>
        <w:t>–</w:t>
      </w:r>
      <w:r>
        <w:rPr>
          <w:rFonts w:ascii="Times New Roman"/>
          <w:b w:val="false"/>
          <w:i w:val="false"/>
          <w:color w:val="000000"/>
          <w:sz w:val="28"/>
        </w:rPr>
        <w:t xml:space="preserve"> 15511881 тысяча тенге:</w:t>
      </w:r>
    </w:p>
    <w:bookmarkEnd w:id="433"/>
    <w:bookmarkStart w:name="z569" w:id="434"/>
    <w:p>
      <w:pPr>
        <w:spacing w:after="0"/>
        <w:ind w:left="0"/>
        <w:jc w:val="both"/>
      </w:pPr>
      <w:r>
        <w:rPr>
          <w:rFonts w:ascii="Times New Roman"/>
          <w:b w:val="false"/>
          <w:i w:val="false"/>
          <w:color w:val="000000"/>
          <w:sz w:val="28"/>
        </w:rPr>
        <w:t xml:space="preserve">
      1) средства от образовательной деятельности по государственному образовательному заказу </w:t>
      </w:r>
      <w:r>
        <w:rPr>
          <w:rFonts w:ascii="Times New Roman"/>
          <w:b/>
          <w:i w:val="false"/>
          <w:color w:val="000000"/>
          <w:sz w:val="28"/>
        </w:rPr>
        <w:t>–</w:t>
      </w:r>
      <w:r>
        <w:rPr>
          <w:rFonts w:ascii="Times New Roman"/>
          <w:b w:val="false"/>
          <w:i w:val="false"/>
          <w:color w:val="000000"/>
          <w:sz w:val="28"/>
        </w:rPr>
        <w:t xml:space="preserve"> 9101240 тысяч тенге;</w:t>
      </w:r>
    </w:p>
    <w:bookmarkEnd w:id="434"/>
    <w:bookmarkStart w:name="z570" w:id="435"/>
    <w:p>
      <w:pPr>
        <w:spacing w:after="0"/>
        <w:ind w:left="0"/>
        <w:jc w:val="both"/>
      </w:pPr>
      <w:r>
        <w:rPr>
          <w:rFonts w:ascii="Times New Roman"/>
          <w:b w:val="false"/>
          <w:i w:val="false"/>
          <w:color w:val="000000"/>
          <w:sz w:val="28"/>
        </w:rPr>
        <w:t xml:space="preserve">
      2) средства от академической мобильности </w:t>
      </w:r>
      <w:r>
        <w:rPr>
          <w:rFonts w:ascii="Times New Roman"/>
          <w:b/>
          <w:i w:val="false"/>
          <w:color w:val="000000"/>
          <w:sz w:val="28"/>
        </w:rPr>
        <w:t>–</w:t>
      </w:r>
      <w:r>
        <w:rPr>
          <w:rFonts w:ascii="Times New Roman"/>
          <w:b w:val="false"/>
          <w:i w:val="false"/>
          <w:color w:val="000000"/>
          <w:sz w:val="28"/>
        </w:rPr>
        <w:t xml:space="preserve"> 37376 тысяч тенге;</w:t>
      </w:r>
    </w:p>
    <w:bookmarkEnd w:id="435"/>
    <w:bookmarkStart w:name="z571" w:id="436"/>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2311000 тысяч тенге;</w:t>
      </w:r>
    </w:p>
    <w:bookmarkEnd w:id="436"/>
    <w:bookmarkStart w:name="z572" w:id="437"/>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4062265 тысяч тенге. </w:t>
      </w:r>
    </w:p>
    <w:bookmarkEnd w:id="437"/>
    <w:bookmarkStart w:name="z573" w:id="438"/>
    <w:p>
      <w:pPr>
        <w:spacing w:after="0"/>
        <w:ind w:left="0"/>
        <w:jc w:val="both"/>
      </w:pPr>
      <w:r>
        <w:rPr>
          <w:rFonts w:ascii="Times New Roman"/>
          <w:b w:val="false"/>
          <w:i w:val="false"/>
          <w:color w:val="000000"/>
          <w:sz w:val="28"/>
        </w:rPr>
        <w:t xml:space="preserve">
      В 2026 году </w:t>
      </w:r>
      <w:r>
        <w:rPr>
          <w:rFonts w:ascii="Times New Roman"/>
          <w:b/>
          <w:i w:val="false"/>
          <w:color w:val="000000"/>
          <w:sz w:val="28"/>
        </w:rPr>
        <w:t>–</w:t>
      </w:r>
      <w:r>
        <w:rPr>
          <w:rFonts w:ascii="Times New Roman"/>
          <w:b w:val="false"/>
          <w:i w:val="false"/>
          <w:color w:val="000000"/>
          <w:sz w:val="28"/>
        </w:rPr>
        <w:t xml:space="preserve"> 16183787 тысяч тенге:</w:t>
      </w:r>
    </w:p>
    <w:bookmarkEnd w:id="438"/>
    <w:bookmarkStart w:name="z574" w:id="439"/>
    <w:p>
      <w:pPr>
        <w:spacing w:after="0"/>
        <w:ind w:left="0"/>
        <w:jc w:val="both"/>
      </w:pPr>
      <w:r>
        <w:rPr>
          <w:rFonts w:ascii="Times New Roman"/>
          <w:b w:val="false"/>
          <w:i w:val="false"/>
          <w:color w:val="000000"/>
          <w:sz w:val="28"/>
        </w:rPr>
        <w:t xml:space="preserve">
      1) средства от образовательной деятельности по государственному образовательному заказу </w:t>
      </w:r>
      <w:r>
        <w:rPr>
          <w:rFonts w:ascii="Times New Roman"/>
          <w:b/>
          <w:i w:val="false"/>
          <w:color w:val="000000"/>
          <w:sz w:val="28"/>
        </w:rPr>
        <w:t>–</w:t>
      </w:r>
      <w:r>
        <w:rPr>
          <w:rFonts w:ascii="Times New Roman"/>
          <w:b w:val="false"/>
          <w:i w:val="false"/>
          <w:color w:val="000000"/>
          <w:sz w:val="28"/>
        </w:rPr>
        <w:t xml:space="preserve"> 9555886 тысяч тенге;</w:t>
      </w:r>
    </w:p>
    <w:bookmarkEnd w:id="439"/>
    <w:bookmarkStart w:name="z575" w:id="440"/>
    <w:p>
      <w:pPr>
        <w:spacing w:after="0"/>
        <w:ind w:left="0"/>
        <w:jc w:val="both"/>
      </w:pPr>
      <w:r>
        <w:rPr>
          <w:rFonts w:ascii="Times New Roman"/>
          <w:b w:val="false"/>
          <w:i w:val="false"/>
          <w:color w:val="000000"/>
          <w:sz w:val="28"/>
        </w:rPr>
        <w:t xml:space="preserve">
      2) средства от академической мобильности </w:t>
      </w:r>
      <w:r>
        <w:rPr>
          <w:rFonts w:ascii="Times New Roman"/>
          <w:b/>
          <w:i w:val="false"/>
          <w:color w:val="000000"/>
          <w:sz w:val="28"/>
        </w:rPr>
        <w:t>–</w:t>
      </w:r>
      <w:r>
        <w:rPr>
          <w:rFonts w:ascii="Times New Roman"/>
          <w:b w:val="false"/>
          <w:i w:val="false"/>
          <w:color w:val="000000"/>
          <w:sz w:val="28"/>
        </w:rPr>
        <w:t xml:space="preserve"> 37376 тысяч тенге;</w:t>
      </w:r>
    </w:p>
    <w:bookmarkEnd w:id="440"/>
    <w:bookmarkStart w:name="z576" w:id="441"/>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2311000 тысяч тенге;</w:t>
      </w:r>
    </w:p>
    <w:bookmarkEnd w:id="441"/>
    <w:bookmarkStart w:name="z577" w:id="442"/>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4279525 тысяч тенге. </w:t>
      </w:r>
    </w:p>
    <w:bookmarkEnd w:id="442"/>
    <w:bookmarkStart w:name="z578" w:id="443"/>
    <w:p>
      <w:pPr>
        <w:spacing w:after="0"/>
        <w:ind w:left="0"/>
        <w:jc w:val="both"/>
      </w:pPr>
      <w:r>
        <w:rPr>
          <w:rFonts w:ascii="Times New Roman"/>
          <w:b w:val="false"/>
          <w:i w:val="false"/>
          <w:color w:val="000000"/>
          <w:sz w:val="28"/>
        </w:rPr>
        <w:t xml:space="preserve">
      В 2027 году </w:t>
      </w:r>
      <w:r>
        <w:rPr>
          <w:rFonts w:ascii="Times New Roman"/>
          <w:b/>
          <w:i w:val="false"/>
          <w:color w:val="000000"/>
          <w:sz w:val="28"/>
        </w:rPr>
        <w:t>–</w:t>
      </w:r>
      <w:r>
        <w:rPr>
          <w:rFonts w:ascii="Times New Roman"/>
          <w:b w:val="false"/>
          <w:i w:val="false"/>
          <w:color w:val="000000"/>
          <w:sz w:val="28"/>
        </w:rPr>
        <w:t xml:space="preserve"> 16390233 тысячи тенге:</w:t>
      </w:r>
    </w:p>
    <w:bookmarkEnd w:id="443"/>
    <w:bookmarkStart w:name="z579" w:id="444"/>
    <w:p>
      <w:pPr>
        <w:spacing w:after="0"/>
        <w:ind w:left="0"/>
        <w:jc w:val="both"/>
      </w:pPr>
      <w:r>
        <w:rPr>
          <w:rFonts w:ascii="Times New Roman"/>
          <w:b w:val="false"/>
          <w:i w:val="false"/>
          <w:color w:val="000000"/>
          <w:sz w:val="28"/>
        </w:rPr>
        <w:t xml:space="preserve">
      1) средства от образовательной деятельности по государственному образовательному заказу </w:t>
      </w:r>
      <w:r>
        <w:rPr>
          <w:rFonts w:ascii="Times New Roman"/>
          <w:b/>
          <w:i w:val="false"/>
          <w:color w:val="000000"/>
          <w:sz w:val="28"/>
        </w:rPr>
        <w:t>–</w:t>
      </w:r>
      <w:r>
        <w:rPr>
          <w:rFonts w:ascii="Times New Roman"/>
          <w:b w:val="false"/>
          <w:i w:val="false"/>
          <w:color w:val="000000"/>
          <w:sz w:val="28"/>
        </w:rPr>
        <w:t xml:space="preserve"> 9762332 тысячи тенге;</w:t>
      </w:r>
    </w:p>
    <w:bookmarkEnd w:id="444"/>
    <w:bookmarkStart w:name="z580" w:id="445"/>
    <w:p>
      <w:pPr>
        <w:spacing w:after="0"/>
        <w:ind w:left="0"/>
        <w:jc w:val="both"/>
      </w:pPr>
      <w:r>
        <w:rPr>
          <w:rFonts w:ascii="Times New Roman"/>
          <w:b w:val="false"/>
          <w:i w:val="false"/>
          <w:color w:val="000000"/>
          <w:sz w:val="28"/>
        </w:rPr>
        <w:t xml:space="preserve">
      2) средства от академической мобильности </w:t>
      </w:r>
      <w:r>
        <w:rPr>
          <w:rFonts w:ascii="Times New Roman"/>
          <w:b/>
          <w:i w:val="false"/>
          <w:color w:val="000000"/>
          <w:sz w:val="28"/>
        </w:rPr>
        <w:t>–</w:t>
      </w:r>
      <w:r>
        <w:rPr>
          <w:rFonts w:ascii="Times New Roman"/>
          <w:b w:val="false"/>
          <w:i w:val="false"/>
          <w:color w:val="000000"/>
          <w:sz w:val="28"/>
        </w:rPr>
        <w:t xml:space="preserve"> 37376 тысяч тенге;</w:t>
      </w:r>
    </w:p>
    <w:bookmarkEnd w:id="445"/>
    <w:bookmarkStart w:name="z581" w:id="446"/>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2311000 тысяч тенге;</w:t>
      </w:r>
    </w:p>
    <w:bookmarkEnd w:id="446"/>
    <w:bookmarkStart w:name="z582" w:id="447"/>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4279525 тысяч тенге.</w:t>
      </w:r>
    </w:p>
    <w:bookmarkEnd w:id="447"/>
    <w:bookmarkStart w:name="z583" w:id="448"/>
    <w:p>
      <w:pPr>
        <w:spacing w:after="0"/>
        <w:ind w:left="0"/>
        <w:jc w:val="both"/>
      </w:pPr>
      <w:r>
        <w:rPr>
          <w:rFonts w:ascii="Times New Roman"/>
          <w:b w:val="false"/>
          <w:i w:val="false"/>
          <w:color w:val="000000"/>
          <w:sz w:val="28"/>
        </w:rPr>
        <w:t xml:space="preserve">
      Необходимое внебюджетное финансирование на 2023 </w:t>
      </w:r>
      <w:r>
        <w:rPr>
          <w:rFonts w:ascii="Times New Roman"/>
          <w:b/>
          <w:i w:val="false"/>
          <w:color w:val="000000"/>
          <w:sz w:val="28"/>
        </w:rPr>
        <w:t>–</w:t>
      </w:r>
      <w:r>
        <w:rPr>
          <w:rFonts w:ascii="Times New Roman"/>
          <w:b w:val="false"/>
          <w:i w:val="false"/>
          <w:color w:val="000000"/>
          <w:sz w:val="28"/>
        </w:rPr>
        <w:t xml:space="preserve"> 2027 годы составит 17913452 тысячи тенге, из них:</w:t>
      </w:r>
    </w:p>
    <w:bookmarkEnd w:id="448"/>
    <w:bookmarkStart w:name="z584" w:id="449"/>
    <w:p>
      <w:pPr>
        <w:spacing w:after="0"/>
        <w:ind w:left="0"/>
        <w:jc w:val="both"/>
      </w:pPr>
      <w:r>
        <w:rPr>
          <w:rFonts w:ascii="Times New Roman"/>
          <w:b w:val="false"/>
          <w:i w:val="false"/>
          <w:color w:val="000000"/>
          <w:sz w:val="28"/>
        </w:rPr>
        <w:t xml:space="preserve">
      1) привлеченные внебюджетные инвестиции </w:t>
      </w:r>
      <w:r>
        <w:rPr>
          <w:rFonts w:ascii="Times New Roman"/>
          <w:b/>
          <w:i w:val="false"/>
          <w:color w:val="000000"/>
          <w:sz w:val="28"/>
        </w:rPr>
        <w:t>–</w:t>
      </w:r>
      <w:r>
        <w:rPr>
          <w:rFonts w:ascii="Times New Roman"/>
          <w:b w:val="false"/>
          <w:i w:val="false"/>
          <w:color w:val="000000"/>
          <w:sz w:val="28"/>
        </w:rPr>
        <w:t xml:space="preserve"> 2124180 тысяча тенге;</w:t>
      </w:r>
    </w:p>
    <w:bookmarkEnd w:id="449"/>
    <w:bookmarkStart w:name="z585" w:id="450"/>
    <w:p>
      <w:pPr>
        <w:spacing w:after="0"/>
        <w:ind w:left="0"/>
        <w:jc w:val="both"/>
      </w:pPr>
      <w:r>
        <w:rPr>
          <w:rFonts w:ascii="Times New Roman"/>
          <w:b w:val="false"/>
          <w:i w:val="false"/>
          <w:color w:val="000000"/>
          <w:sz w:val="28"/>
        </w:rPr>
        <w:t xml:space="preserve">
      2) средства от образовательной деятельности </w:t>
      </w:r>
      <w:r>
        <w:rPr>
          <w:rFonts w:ascii="Times New Roman"/>
          <w:b/>
          <w:i w:val="false"/>
          <w:color w:val="000000"/>
          <w:sz w:val="28"/>
        </w:rPr>
        <w:t>–</w:t>
      </w:r>
      <w:r>
        <w:rPr>
          <w:rFonts w:ascii="Times New Roman"/>
          <w:b w:val="false"/>
          <w:i w:val="false"/>
          <w:color w:val="000000"/>
          <w:sz w:val="28"/>
        </w:rPr>
        <w:t xml:space="preserve"> 10039251 тысяча тенге;</w:t>
      </w:r>
    </w:p>
    <w:bookmarkEnd w:id="450"/>
    <w:bookmarkStart w:name="z586" w:id="451"/>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2296000 тысяч тенге;</w:t>
      </w:r>
    </w:p>
    <w:bookmarkEnd w:id="451"/>
    <w:bookmarkStart w:name="z587" w:id="452"/>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3454021 тысяча тенге. </w:t>
      </w:r>
    </w:p>
    <w:bookmarkEnd w:id="452"/>
    <w:bookmarkStart w:name="z588" w:id="453"/>
    <w:p>
      <w:pPr>
        <w:spacing w:after="0"/>
        <w:ind w:left="0"/>
        <w:jc w:val="both"/>
      </w:pPr>
      <w:r>
        <w:rPr>
          <w:rFonts w:ascii="Times New Roman"/>
          <w:b w:val="false"/>
          <w:i w:val="false"/>
          <w:color w:val="000000"/>
          <w:sz w:val="28"/>
        </w:rPr>
        <w:t xml:space="preserve">
      В том числе в разрезе 2023 </w:t>
      </w:r>
      <w:r>
        <w:rPr>
          <w:rFonts w:ascii="Times New Roman"/>
          <w:b/>
          <w:i w:val="false"/>
          <w:color w:val="000000"/>
          <w:sz w:val="28"/>
        </w:rPr>
        <w:t>–</w:t>
      </w:r>
      <w:r>
        <w:rPr>
          <w:rFonts w:ascii="Times New Roman"/>
          <w:b w:val="false"/>
          <w:i w:val="false"/>
          <w:color w:val="000000"/>
          <w:sz w:val="28"/>
        </w:rPr>
        <w:t xml:space="preserve"> 2027 годов:</w:t>
      </w:r>
    </w:p>
    <w:bookmarkEnd w:id="453"/>
    <w:bookmarkStart w:name="z589" w:id="454"/>
    <w:p>
      <w:pPr>
        <w:spacing w:after="0"/>
        <w:ind w:left="0"/>
        <w:jc w:val="both"/>
      </w:pPr>
      <w:r>
        <w:rPr>
          <w:rFonts w:ascii="Times New Roman"/>
          <w:b w:val="false"/>
          <w:i w:val="false"/>
          <w:color w:val="000000"/>
          <w:sz w:val="28"/>
        </w:rPr>
        <w:t xml:space="preserve">
      в 2023 году </w:t>
      </w:r>
      <w:r>
        <w:rPr>
          <w:rFonts w:ascii="Times New Roman"/>
          <w:b/>
          <w:i w:val="false"/>
          <w:color w:val="000000"/>
          <w:sz w:val="28"/>
        </w:rPr>
        <w:t>–</w:t>
      </w:r>
      <w:r>
        <w:rPr>
          <w:rFonts w:ascii="Times New Roman"/>
          <w:b w:val="false"/>
          <w:i w:val="false"/>
          <w:color w:val="000000"/>
          <w:sz w:val="28"/>
        </w:rPr>
        <w:t xml:space="preserve"> 3168379 тысяч тенге, из них:</w:t>
      </w:r>
    </w:p>
    <w:bookmarkEnd w:id="454"/>
    <w:bookmarkStart w:name="z590" w:id="455"/>
    <w:p>
      <w:pPr>
        <w:spacing w:after="0"/>
        <w:ind w:left="0"/>
        <w:jc w:val="both"/>
      </w:pPr>
      <w:r>
        <w:rPr>
          <w:rFonts w:ascii="Times New Roman"/>
          <w:b w:val="false"/>
          <w:i w:val="false"/>
          <w:color w:val="000000"/>
          <w:sz w:val="28"/>
        </w:rPr>
        <w:t xml:space="preserve">
      1) привлеченные внебюджетные инвестиции </w:t>
      </w:r>
      <w:r>
        <w:rPr>
          <w:rFonts w:ascii="Times New Roman"/>
          <w:b/>
          <w:i w:val="false"/>
          <w:color w:val="000000"/>
          <w:sz w:val="28"/>
        </w:rPr>
        <w:t>–</w:t>
      </w:r>
      <w:r>
        <w:rPr>
          <w:rFonts w:ascii="Times New Roman"/>
          <w:b w:val="false"/>
          <w:i w:val="false"/>
          <w:color w:val="000000"/>
          <w:sz w:val="28"/>
        </w:rPr>
        <w:t xml:space="preserve"> 287211 тысяч тенге;</w:t>
      </w:r>
    </w:p>
    <w:bookmarkEnd w:id="455"/>
    <w:bookmarkStart w:name="z591" w:id="456"/>
    <w:p>
      <w:pPr>
        <w:spacing w:after="0"/>
        <w:ind w:left="0"/>
        <w:jc w:val="both"/>
      </w:pPr>
      <w:r>
        <w:rPr>
          <w:rFonts w:ascii="Times New Roman"/>
          <w:b w:val="false"/>
          <w:i w:val="false"/>
          <w:color w:val="000000"/>
          <w:sz w:val="28"/>
        </w:rPr>
        <w:t xml:space="preserve">
      2) средства от образовательной деятельности </w:t>
      </w:r>
      <w:r>
        <w:rPr>
          <w:rFonts w:ascii="Times New Roman"/>
          <w:b/>
          <w:i w:val="false"/>
          <w:color w:val="000000"/>
          <w:sz w:val="28"/>
        </w:rPr>
        <w:t>–</w:t>
      </w:r>
      <w:r>
        <w:rPr>
          <w:rFonts w:ascii="Times New Roman"/>
          <w:b w:val="false"/>
          <w:i w:val="false"/>
          <w:color w:val="000000"/>
          <w:sz w:val="28"/>
        </w:rPr>
        <w:t xml:space="preserve"> 1833088 тысяч тенге;</w:t>
      </w:r>
    </w:p>
    <w:bookmarkEnd w:id="456"/>
    <w:bookmarkStart w:name="z592" w:id="457"/>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420000 тысяч тенге;</w:t>
      </w:r>
    </w:p>
    <w:bookmarkEnd w:id="457"/>
    <w:bookmarkStart w:name="z593" w:id="458"/>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628080 тысяч тенге. </w:t>
      </w:r>
    </w:p>
    <w:bookmarkEnd w:id="458"/>
    <w:bookmarkStart w:name="z594" w:id="459"/>
    <w:p>
      <w:pPr>
        <w:spacing w:after="0"/>
        <w:ind w:left="0"/>
        <w:jc w:val="both"/>
      </w:pPr>
      <w:r>
        <w:rPr>
          <w:rFonts w:ascii="Times New Roman"/>
          <w:b w:val="false"/>
          <w:i w:val="false"/>
          <w:color w:val="000000"/>
          <w:sz w:val="28"/>
        </w:rPr>
        <w:t xml:space="preserve">
      В 2024 году </w:t>
      </w:r>
      <w:r>
        <w:rPr>
          <w:rFonts w:ascii="Times New Roman"/>
          <w:b/>
          <w:i w:val="false"/>
          <w:color w:val="000000"/>
          <w:sz w:val="28"/>
        </w:rPr>
        <w:t>–</w:t>
      </w:r>
      <w:r>
        <w:rPr>
          <w:rFonts w:ascii="Times New Roman"/>
          <w:b w:val="false"/>
          <w:i w:val="false"/>
          <w:color w:val="000000"/>
          <w:sz w:val="28"/>
        </w:rPr>
        <w:t xml:space="preserve"> 3491163 тысячи тенге, из них:</w:t>
      </w:r>
    </w:p>
    <w:bookmarkEnd w:id="459"/>
    <w:bookmarkStart w:name="z595" w:id="460"/>
    <w:p>
      <w:pPr>
        <w:spacing w:after="0"/>
        <w:ind w:left="0"/>
        <w:jc w:val="both"/>
      </w:pPr>
      <w:r>
        <w:rPr>
          <w:rFonts w:ascii="Times New Roman"/>
          <w:b w:val="false"/>
          <w:i w:val="false"/>
          <w:color w:val="000000"/>
          <w:sz w:val="28"/>
        </w:rPr>
        <w:t xml:space="preserve">
      1) привлеченные внебюджетные инвестиции </w:t>
      </w:r>
      <w:r>
        <w:rPr>
          <w:rFonts w:ascii="Times New Roman"/>
          <w:b/>
          <w:i w:val="false"/>
          <w:color w:val="000000"/>
          <w:sz w:val="28"/>
        </w:rPr>
        <w:t>–</w:t>
      </w:r>
      <w:r>
        <w:rPr>
          <w:rFonts w:ascii="Times New Roman"/>
          <w:b w:val="false"/>
          <w:i w:val="false"/>
          <w:color w:val="000000"/>
          <w:sz w:val="28"/>
        </w:rPr>
        <w:t xml:space="preserve"> 432513 тысяч тенге;</w:t>
      </w:r>
    </w:p>
    <w:bookmarkEnd w:id="460"/>
    <w:bookmarkStart w:name="z596" w:id="461"/>
    <w:p>
      <w:pPr>
        <w:spacing w:after="0"/>
        <w:ind w:left="0"/>
        <w:jc w:val="both"/>
      </w:pPr>
      <w:r>
        <w:rPr>
          <w:rFonts w:ascii="Times New Roman"/>
          <w:b w:val="false"/>
          <w:i w:val="false"/>
          <w:color w:val="000000"/>
          <w:sz w:val="28"/>
        </w:rPr>
        <w:t xml:space="preserve">
      2) средства от образовательной деятельности </w:t>
      </w:r>
      <w:r>
        <w:rPr>
          <w:rFonts w:ascii="Times New Roman"/>
          <w:b/>
          <w:i w:val="false"/>
          <w:color w:val="000000"/>
          <w:sz w:val="28"/>
        </w:rPr>
        <w:t>–</w:t>
      </w:r>
      <w:r>
        <w:rPr>
          <w:rFonts w:ascii="Times New Roman"/>
          <w:b w:val="false"/>
          <w:i w:val="false"/>
          <w:color w:val="000000"/>
          <w:sz w:val="28"/>
        </w:rPr>
        <w:t xml:space="preserve"> 1928593 тысячи тенге;</w:t>
      </w:r>
    </w:p>
    <w:bookmarkEnd w:id="461"/>
    <w:bookmarkStart w:name="z597" w:id="462"/>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441000 тысяч тенге;</w:t>
      </w:r>
    </w:p>
    <w:bookmarkEnd w:id="462"/>
    <w:bookmarkStart w:name="z598" w:id="463"/>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689057 тысяч тенге. </w:t>
      </w:r>
    </w:p>
    <w:bookmarkEnd w:id="463"/>
    <w:bookmarkStart w:name="z599" w:id="464"/>
    <w:p>
      <w:pPr>
        <w:spacing w:after="0"/>
        <w:ind w:left="0"/>
        <w:jc w:val="both"/>
      </w:pPr>
      <w:r>
        <w:rPr>
          <w:rFonts w:ascii="Times New Roman"/>
          <w:b w:val="false"/>
          <w:i w:val="false"/>
          <w:color w:val="000000"/>
          <w:sz w:val="28"/>
        </w:rPr>
        <w:t xml:space="preserve">
      В 2025 году </w:t>
      </w:r>
      <w:r>
        <w:rPr>
          <w:rFonts w:ascii="Times New Roman"/>
          <w:b/>
          <w:i w:val="false"/>
          <w:color w:val="000000"/>
          <w:sz w:val="28"/>
        </w:rPr>
        <w:t>–</w:t>
      </w:r>
      <w:r>
        <w:rPr>
          <w:rFonts w:ascii="Times New Roman"/>
          <w:b w:val="false"/>
          <w:i w:val="false"/>
          <w:color w:val="000000"/>
          <w:sz w:val="28"/>
        </w:rPr>
        <w:t xml:space="preserve"> 3640506 тысяч тенге, из них:</w:t>
      </w:r>
    </w:p>
    <w:bookmarkEnd w:id="464"/>
    <w:bookmarkStart w:name="z600" w:id="465"/>
    <w:p>
      <w:pPr>
        <w:spacing w:after="0"/>
        <w:ind w:left="0"/>
        <w:jc w:val="both"/>
      </w:pPr>
      <w:r>
        <w:rPr>
          <w:rFonts w:ascii="Times New Roman"/>
          <w:b w:val="false"/>
          <w:i w:val="false"/>
          <w:color w:val="000000"/>
          <w:sz w:val="28"/>
        </w:rPr>
        <w:t xml:space="preserve">
      1) привлеченные внебюджетные инвестиции </w:t>
      </w:r>
      <w:r>
        <w:rPr>
          <w:rFonts w:ascii="Times New Roman"/>
          <w:b/>
          <w:i w:val="false"/>
          <w:color w:val="000000"/>
          <w:sz w:val="28"/>
        </w:rPr>
        <w:t>–</w:t>
      </w:r>
      <w:r>
        <w:rPr>
          <w:rFonts w:ascii="Times New Roman"/>
          <w:b w:val="false"/>
          <w:i w:val="false"/>
          <w:color w:val="000000"/>
          <w:sz w:val="28"/>
        </w:rPr>
        <w:t xml:space="preserve"> 449758 тысяч тенге;</w:t>
      </w:r>
    </w:p>
    <w:bookmarkEnd w:id="465"/>
    <w:bookmarkStart w:name="z601" w:id="466"/>
    <w:p>
      <w:pPr>
        <w:spacing w:after="0"/>
        <w:ind w:left="0"/>
        <w:jc w:val="both"/>
      </w:pPr>
      <w:r>
        <w:rPr>
          <w:rFonts w:ascii="Times New Roman"/>
          <w:b w:val="false"/>
          <w:i w:val="false"/>
          <w:color w:val="000000"/>
          <w:sz w:val="28"/>
        </w:rPr>
        <w:t xml:space="preserve">
      2) средства от образовательной деятельности </w:t>
      </w:r>
      <w:r>
        <w:rPr>
          <w:rFonts w:ascii="Times New Roman"/>
          <w:b/>
          <w:i w:val="false"/>
          <w:color w:val="000000"/>
          <w:sz w:val="28"/>
        </w:rPr>
        <w:t>–</w:t>
      </w:r>
      <w:r>
        <w:rPr>
          <w:rFonts w:ascii="Times New Roman"/>
          <w:b w:val="false"/>
          <w:i w:val="false"/>
          <w:color w:val="000000"/>
          <w:sz w:val="28"/>
        </w:rPr>
        <w:t xml:space="preserve"> 2025022 тысячи тенге;</w:t>
      </w:r>
    </w:p>
    <w:bookmarkEnd w:id="466"/>
    <w:bookmarkStart w:name="z602" w:id="467"/>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463000 тысяч тенге;</w:t>
      </w:r>
    </w:p>
    <w:bookmarkEnd w:id="467"/>
    <w:bookmarkStart w:name="z603" w:id="468"/>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702726 тысяч тенге. </w:t>
      </w:r>
    </w:p>
    <w:bookmarkEnd w:id="468"/>
    <w:bookmarkStart w:name="z604" w:id="469"/>
    <w:p>
      <w:pPr>
        <w:spacing w:after="0"/>
        <w:ind w:left="0"/>
        <w:jc w:val="both"/>
      </w:pPr>
      <w:r>
        <w:rPr>
          <w:rFonts w:ascii="Times New Roman"/>
          <w:b w:val="false"/>
          <w:i w:val="false"/>
          <w:color w:val="000000"/>
          <w:sz w:val="28"/>
        </w:rPr>
        <w:t xml:space="preserve">
      В 2026 году </w:t>
      </w:r>
      <w:r>
        <w:rPr>
          <w:rFonts w:ascii="Times New Roman"/>
          <w:b/>
          <w:i w:val="false"/>
          <w:color w:val="000000"/>
          <w:sz w:val="28"/>
        </w:rPr>
        <w:t>–</w:t>
      </w:r>
      <w:r>
        <w:rPr>
          <w:rFonts w:ascii="Times New Roman"/>
          <w:b w:val="false"/>
          <w:i w:val="false"/>
          <w:color w:val="000000"/>
          <w:sz w:val="28"/>
        </w:rPr>
        <w:t xml:space="preserve"> 3797342 тысячи тенге, из них:</w:t>
      </w:r>
    </w:p>
    <w:bookmarkEnd w:id="469"/>
    <w:bookmarkStart w:name="z605" w:id="470"/>
    <w:p>
      <w:pPr>
        <w:spacing w:after="0"/>
        <w:ind w:left="0"/>
        <w:jc w:val="both"/>
      </w:pPr>
      <w:r>
        <w:rPr>
          <w:rFonts w:ascii="Times New Roman"/>
          <w:b w:val="false"/>
          <w:i w:val="false"/>
          <w:color w:val="000000"/>
          <w:sz w:val="28"/>
        </w:rPr>
        <w:t xml:space="preserve">
      1) привлеченные внебюджетные инвестиции </w:t>
      </w:r>
      <w:r>
        <w:rPr>
          <w:rFonts w:ascii="Times New Roman"/>
          <w:b/>
          <w:i w:val="false"/>
          <w:color w:val="000000"/>
          <w:sz w:val="28"/>
        </w:rPr>
        <w:t>–</w:t>
      </w:r>
      <w:r>
        <w:rPr>
          <w:rFonts w:ascii="Times New Roman"/>
          <w:b w:val="false"/>
          <w:i w:val="false"/>
          <w:color w:val="000000"/>
          <w:sz w:val="28"/>
        </w:rPr>
        <w:t xml:space="preserve"> 467989 тысяч тенге;</w:t>
      </w:r>
    </w:p>
    <w:bookmarkEnd w:id="470"/>
    <w:bookmarkStart w:name="z606" w:id="471"/>
    <w:p>
      <w:pPr>
        <w:spacing w:after="0"/>
        <w:ind w:left="0"/>
        <w:jc w:val="both"/>
      </w:pPr>
      <w:r>
        <w:rPr>
          <w:rFonts w:ascii="Times New Roman"/>
          <w:b w:val="false"/>
          <w:i w:val="false"/>
          <w:color w:val="000000"/>
          <w:sz w:val="28"/>
        </w:rPr>
        <w:t xml:space="preserve">
      2) средства от образовательной деятельности </w:t>
      </w:r>
      <w:r>
        <w:rPr>
          <w:rFonts w:ascii="Times New Roman"/>
          <w:b/>
          <w:i w:val="false"/>
          <w:color w:val="000000"/>
          <w:sz w:val="28"/>
        </w:rPr>
        <w:t>–</w:t>
      </w:r>
      <w:r>
        <w:rPr>
          <w:rFonts w:ascii="Times New Roman"/>
          <w:b w:val="false"/>
          <w:i w:val="false"/>
          <w:color w:val="000000"/>
          <w:sz w:val="28"/>
        </w:rPr>
        <w:t xml:space="preserve"> 2126274 тысячи тенге;</w:t>
      </w:r>
    </w:p>
    <w:bookmarkEnd w:id="471"/>
    <w:bookmarkStart w:name="z607" w:id="472"/>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486000 тысяч тенге;</w:t>
      </w:r>
    </w:p>
    <w:bookmarkEnd w:id="472"/>
    <w:bookmarkStart w:name="z608" w:id="473"/>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717079 тысяч тенге. </w:t>
      </w:r>
    </w:p>
    <w:bookmarkEnd w:id="473"/>
    <w:bookmarkStart w:name="z609" w:id="474"/>
    <w:p>
      <w:pPr>
        <w:spacing w:after="0"/>
        <w:ind w:left="0"/>
        <w:jc w:val="both"/>
      </w:pPr>
      <w:r>
        <w:rPr>
          <w:rFonts w:ascii="Times New Roman"/>
          <w:b w:val="false"/>
          <w:i w:val="false"/>
          <w:color w:val="000000"/>
          <w:sz w:val="28"/>
        </w:rPr>
        <w:t xml:space="preserve">
      В 2027 году </w:t>
      </w:r>
      <w:r>
        <w:rPr>
          <w:rFonts w:ascii="Times New Roman"/>
          <w:b/>
          <w:i w:val="false"/>
          <w:color w:val="000000"/>
          <w:sz w:val="28"/>
        </w:rPr>
        <w:t>–</w:t>
      </w:r>
      <w:r>
        <w:rPr>
          <w:rFonts w:ascii="Times New Roman"/>
          <w:b w:val="false"/>
          <w:i w:val="false"/>
          <w:color w:val="000000"/>
          <w:sz w:val="28"/>
        </w:rPr>
        <w:t xml:space="preserve"> 3816062 тысячи тенге, из них:</w:t>
      </w:r>
    </w:p>
    <w:bookmarkEnd w:id="474"/>
    <w:bookmarkStart w:name="z610" w:id="475"/>
    <w:p>
      <w:pPr>
        <w:spacing w:after="0"/>
        <w:ind w:left="0"/>
        <w:jc w:val="both"/>
      </w:pPr>
      <w:r>
        <w:rPr>
          <w:rFonts w:ascii="Times New Roman"/>
          <w:b w:val="false"/>
          <w:i w:val="false"/>
          <w:color w:val="000000"/>
          <w:sz w:val="28"/>
        </w:rPr>
        <w:t xml:space="preserve">
      1) привлеченные внебюджетные инвестиции </w:t>
      </w:r>
      <w:r>
        <w:rPr>
          <w:rFonts w:ascii="Times New Roman"/>
          <w:b/>
          <w:i w:val="false"/>
          <w:color w:val="000000"/>
          <w:sz w:val="28"/>
        </w:rPr>
        <w:t>–</w:t>
      </w:r>
      <w:r>
        <w:rPr>
          <w:rFonts w:ascii="Times New Roman"/>
          <w:b w:val="false"/>
          <w:i w:val="false"/>
          <w:color w:val="000000"/>
          <w:sz w:val="28"/>
        </w:rPr>
        <w:t xml:space="preserve"> 486709 тысяч тенге;</w:t>
      </w:r>
    </w:p>
    <w:bookmarkEnd w:id="475"/>
    <w:bookmarkStart w:name="z611" w:id="476"/>
    <w:p>
      <w:pPr>
        <w:spacing w:after="0"/>
        <w:ind w:left="0"/>
        <w:jc w:val="both"/>
      </w:pPr>
      <w:r>
        <w:rPr>
          <w:rFonts w:ascii="Times New Roman"/>
          <w:b w:val="false"/>
          <w:i w:val="false"/>
          <w:color w:val="000000"/>
          <w:sz w:val="28"/>
        </w:rPr>
        <w:t xml:space="preserve">
      2) средства от образовательной деятельности </w:t>
      </w:r>
      <w:r>
        <w:rPr>
          <w:rFonts w:ascii="Times New Roman"/>
          <w:b/>
          <w:i w:val="false"/>
          <w:color w:val="000000"/>
          <w:sz w:val="28"/>
        </w:rPr>
        <w:t>–</w:t>
      </w:r>
      <w:r>
        <w:rPr>
          <w:rFonts w:ascii="Times New Roman"/>
          <w:b w:val="false"/>
          <w:i w:val="false"/>
          <w:color w:val="000000"/>
          <w:sz w:val="28"/>
        </w:rPr>
        <w:t xml:space="preserve"> 2126274 тысячи тенге;</w:t>
      </w:r>
    </w:p>
    <w:bookmarkEnd w:id="476"/>
    <w:bookmarkStart w:name="z612" w:id="477"/>
    <w:p>
      <w:pPr>
        <w:spacing w:after="0"/>
        <w:ind w:left="0"/>
        <w:jc w:val="both"/>
      </w:pPr>
      <w:r>
        <w:rPr>
          <w:rFonts w:ascii="Times New Roman"/>
          <w:b w:val="false"/>
          <w:i w:val="false"/>
          <w:color w:val="000000"/>
          <w:sz w:val="28"/>
        </w:rPr>
        <w:t xml:space="preserve">
      3) средства от научной деятельности </w:t>
      </w:r>
      <w:r>
        <w:rPr>
          <w:rFonts w:ascii="Times New Roman"/>
          <w:b/>
          <w:i w:val="false"/>
          <w:color w:val="000000"/>
          <w:sz w:val="28"/>
        </w:rPr>
        <w:t>–</w:t>
      </w:r>
      <w:r>
        <w:rPr>
          <w:rFonts w:ascii="Times New Roman"/>
          <w:b w:val="false"/>
          <w:i w:val="false"/>
          <w:color w:val="000000"/>
          <w:sz w:val="28"/>
        </w:rPr>
        <w:t xml:space="preserve"> 486000 тысяч тенге;</w:t>
      </w:r>
    </w:p>
    <w:bookmarkEnd w:id="477"/>
    <w:bookmarkStart w:name="z613" w:id="478"/>
    <w:p>
      <w:pPr>
        <w:spacing w:after="0"/>
        <w:ind w:left="0"/>
        <w:jc w:val="both"/>
      </w:pPr>
      <w:r>
        <w:rPr>
          <w:rFonts w:ascii="Times New Roman"/>
          <w:b w:val="false"/>
          <w:i w:val="false"/>
          <w:color w:val="000000"/>
          <w:sz w:val="28"/>
        </w:rPr>
        <w:t xml:space="preserve">
      4) средства от иной деятельности </w:t>
      </w:r>
      <w:r>
        <w:rPr>
          <w:rFonts w:ascii="Times New Roman"/>
          <w:b/>
          <w:i w:val="false"/>
          <w:color w:val="000000"/>
          <w:sz w:val="28"/>
        </w:rPr>
        <w:t>–</w:t>
      </w:r>
      <w:r>
        <w:rPr>
          <w:rFonts w:ascii="Times New Roman"/>
          <w:b w:val="false"/>
          <w:i w:val="false"/>
          <w:color w:val="000000"/>
          <w:sz w:val="28"/>
        </w:rPr>
        <w:t xml:space="preserve"> 717079 тысяч тенге. </w:t>
      </w:r>
    </w:p>
    <w:bookmarkEnd w:id="478"/>
    <w:bookmarkStart w:name="z614" w:id="479"/>
    <w:p>
      <w:pPr>
        <w:spacing w:after="0"/>
        <w:ind w:left="0"/>
        <w:jc w:val="both"/>
      </w:pPr>
      <w:r>
        <w:rPr>
          <w:rFonts w:ascii="Times New Roman"/>
          <w:b w:val="false"/>
          <w:i w:val="false"/>
          <w:color w:val="000000"/>
          <w:sz w:val="28"/>
        </w:rPr>
        <w:t>
      Дополнительные средства из республиканского и местного бюджетов не требуются.</w:t>
      </w:r>
    </w:p>
    <w:bookmarkEnd w:id="479"/>
    <w:bookmarkStart w:name="z615" w:id="480"/>
    <w:p>
      <w:pPr>
        <w:spacing w:after="0"/>
        <w:ind w:left="0"/>
        <w:jc w:val="left"/>
      </w:pPr>
      <w:r>
        <w:rPr>
          <w:rFonts w:ascii="Times New Roman"/>
          <w:b/>
          <w:i w:val="false"/>
          <w:color w:val="000000"/>
        </w:rPr>
        <w:t xml:space="preserve"> Раздел 8. Описание ожидаемых результатов реализации Программы развития</w:t>
      </w:r>
    </w:p>
    <w:bookmarkEnd w:id="480"/>
    <w:bookmarkStart w:name="z616" w:id="481"/>
    <w:p>
      <w:pPr>
        <w:spacing w:after="0"/>
        <w:ind w:left="0"/>
        <w:jc w:val="both"/>
      </w:pPr>
      <w:r>
        <w:rPr>
          <w:rFonts w:ascii="Times New Roman"/>
          <w:b w:val="false"/>
          <w:i w:val="false"/>
          <w:color w:val="000000"/>
          <w:sz w:val="28"/>
        </w:rPr>
        <w:t>
      Результатом Программы развития будет не только обновленная материальная база, обеспечивающая позиционирование КазНИТУ как центра инженерного образования Казахстана, Содружества Независимых Государств и Центральной Азии, где КазНИТУ является базой для подготовки высококвалифицированных специалистов с учетом всех требований рынка, но и созданный исследовательский хаб, где сконцентрированы ведущие ученые, наука и образование направлены во благо человечества.</w:t>
      </w:r>
    </w:p>
    <w:bookmarkEnd w:id="481"/>
    <w:bookmarkStart w:name="z617" w:id="482"/>
    <w:p>
      <w:pPr>
        <w:spacing w:after="0"/>
        <w:ind w:left="0"/>
        <w:jc w:val="both"/>
      </w:pPr>
      <w:r>
        <w:rPr>
          <w:rFonts w:ascii="Times New Roman"/>
          <w:b w:val="false"/>
          <w:i w:val="false"/>
          <w:color w:val="000000"/>
          <w:sz w:val="28"/>
        </w:rPr>
        <w:t xml:space="preserve">
      Реализация данной Программы развития позволит обобщить новые научные знания, усилить высшее образование через исследования, оснастить лаборатории и научные школы современным оборудованием для проведения НИР конкурентного качества, усилить и стать связующим звеном между всеми заинтересованными сторонами – государственными органами, бизнесом, наукой, образованием и обществом. </w:t>
      </w:r>
    </w:p>
    <w:bookmarkEnd w:id="482"/>
    <w:bookmarkStart w:name="z618" w:id="483"/>
    <w:p>
      <w:pPr>
        <w:spacing w:after="0"/>
        <w:ind w:left="0"/>
        <w:jc w:val="both"/>
      </w:pPr>
      <w:r>
        <w:rPr>
          <w:rFonts w:ascii="Times New Roman"/>
          <w:b w:val="false"/>
          <w:i w:val="false"/>
          <w:color w:val="000000"/>
          <w:sz w:val="28"/>
        </w:rPr>
        <w:t>
      В рамках поставленных задач за весь период реализации Программы развития будут достигнуты следующие показатели:</w:t>
      </w:r>
    </w:p>
    <w:bookmarkEnd w:id="483"/>
    <w:bookmarkStart w:name="z619" w:id="484"/>
    <w:p>
      <w:pPr>
        <w:spacing w:after="0"/>
        <w:ind w:left="0"/>
        <w:jc w:val="both"/>
      </w:pPr>
      <w:r>
        <w:rPr>
          <w:rFonts w:ascii="Times New Roman"/>
          <w:b w:val="false"/>
          <w:i w:val="false"/>
          <w:color w:val="000000"/>
          <w:sz w:val="28"/>
        </w:rPr>
        <w:t>
      1. Интеграция научной деятельности и образовательного процесса на всех уровнях высшего и послевузовского образования:</w:t>
      </w:r>
    </w:p>
    <w:bookmarkEnd w:id="484"/>
    <w:bookmarkStart w:name="z620" w:id="485"/>
    <w:p>
      <w:pPr>
        <w:spacing w:after="0"/>
        <w:ind w:left="0"/>
        <w:jc w:val="both"/>
      </w:pPr>
      <w:r>
        <w:rPr>
          <w:rFonts w:ascii="Times New Roman"/>
          <w:b w:val="false"/>
          <w:i w:val="false"/>
          <w:color w:val="000000"/>
          <w:sz w:val="28"/>
        </w:rPr>
        <w:t>
      1)      доля инновационных ОП, разработанных по заказу отраслевых ассоциаций и предприятий, – 8 %;</w:t>
      </w:r>
    </w:p>
    <w:bookmarkEnd w:id="485"/>
    <w:bookmarkStart w:name="z621" w:id="486"/>
    <w:p>
      <w:pPr>
        <w:spacing w:after="0"/>
        <w:ind w:left="0"/>
        <w:jc w:val="both"/>
      </w:pPr>
      <w:r>
        <w:rPr>
          <w:rFonts w:ascii="Times New Roman"/>
          <w:b w:val="false"/>
          <w:i w:val="false"/>
          <w:color w:val="000000"/>
          <w:sz w:val="28"/>
        </w:rPr>
        <w:t>
      2)      доля приглашенных зарубежных ученых и преподавателей от общего количества преподавателей университета – 4 %.</w:t>
      </w:r>
    </w:p>
    <w:bookmarkEnd w:id="486"/>
    <w:bookmarkStart w:name="z622" w:id="487"/>
    <w:p>
      <w:pPr>
        <w:spacing w:after="0"/>
        <w:ind w:left="0"/>
        <w:jc w:val="both"/>
      </w:pPr>
      <w:r>
        <w:rPr>
          <w:rFonts w:ascii="Times New Roman"/>
          <w:b w:val="false"/>
          <w:i w:val="false"/>
          <w:color w:val="000000"/>
          <w:sz w:val="28"/>
        </w:rPr>
        <w:t>
      2. Подготовка лидеров нового поколения – 10 % докторантов PhD от общего числа студентов:</w:t>
      </w:r>
    </w:p>
    <w:bookmarkEnd w:id="487"/>
    <w:bookmarkStart w:name="z623" w:id="488"/>
    <w:p>
      <w:pPr>
        <w:spacing w:after="0"/>
        <w:ind w:left="0"/>
        <w:jc w:val="both"/>
      </w:pPr>
      <w:r>
        <w:rPr>
          <w:rFonts w:ascii="Times New Roman"/>
          <w:b w:val="false"/>
          <w:i w:val="false"/>
          <w:color w:val="000000"/>
          <w:sz w:val="28"/>
        </w:rPr>
        <w:t>
      1) количество программ двойного диплома с зарубежными университетами – 11;</w:t>
      </w:r>
    </w:p>
    <w:bookmarkEnd w:id="488"/>
    <w:bookmarkStart w:name="z624" w:id="489"/>
    <w:p>
      <w:pPr>
        <w:spacing w:after="0"/>
        <w:ind w:left="0"/>
        <w:jc w:val="both"/>
      </w:pPr>
      <w:r>
        <w:rPr>
          <w:rFonts w:ascii="Times New Roman"/>
          <w:b w:val="false"/>
          <w:i w:val="false"/>
          <w:color w:val="000000"/>
          <w:sz w:val="28"/>
        </w:rPr>
        <w:t>
      2) количество соглашений/меморандумов о сотрудничестве с зарубежными университетами из топ-700 – 12 %;</w:t>
      </w:r>
    </w:p>
    <w:bookmarkEnd w:id="489"/>
    <w:bookmarkStart w:name="z625" w:id="490"/>
    <w:p>
      <w:pPr>
        <w:spacing w:after="0"/>
        <w:ind w:left="0"/>
        <w:jc w:val="both"/>
      </w:pPr>
      <w:r>
        <w:rPr>
          <w:rFonts w:ascii="Times New Roman"/>
          <w:b w:val="false"/>
          <w:i w:val="false"/>
          <w:color w:val="000000"/>
          <w:sz w:val="28"/>
        </w:rPr>
        <w:t>
      3) количество защитившихся докторантов PhD в течение года – 60.</w:t>
      </w:r>
    </w:p>
    <w:bookmarkEnd w:id="490"/>
    <w:bookmarkStart w:name="z626" w:id="491"/>
    <w:p>
      <w:pPr>
        <w:spacing w:after="0"/>
        <w:ind w:left="0"/>
        <w:jc w:val="both"/>
      </w:pPr>
      <w:r>
        <w:rPr>
          <w:rFonts w:ascii="Times New Roman"/>
          <w:b w:val="false"/>
          <w:i w:val="false"/>
          <w:color w:val="000000"/>
          <w:sz w:val="28"/>
        </w:rPr>
        <w:t>
      3. Известность и признание на международном уровне за счет публикаций в лучших журналах Q1 и Q2 – 315 научных публикаций:</w:t>
      </w:r>
    </w:p>
    <w:bookmarkEnd w:id="491"/>
    <w:bookmarkStart w:name="z627" w:id="492"/>
    <w:p>
      <w:pPr>
        <w:spacing w:after="0"/>
        <w:ind w:left="0"/>
        <w:jc w:val="both"/>
      </w:pPr>
      <w:r>
        <w:rPr>
          <w:rFonts w:ascii="Times New Roman"/>
          <w:b w:val="false"/>
          <w:i w:val="false"/>
          <w:color w:val="000000"/>
          <w:sz w:val="28"/>
        </w:rPr>
        <w:t>
      1) количество публикаций в зарубежных научных изданиях, индексируемых Scopus, – 315;</w:t>
      </w:r>
    </w:p>
    <w:bookmarkEnd w:id="492"/>
    <w:bookmarkStart w:name="z628" w:id="493"/>
    <w:p>
      <w:pPr>
        <w:spacing w:after="0"/>
        <w:ind w:left="0"/>
        <w:jc w:val="both"/>
      </w:pPr>
      <w:r>
        <w:rPr>
          <w:rFonts w:ascii="Times New Roman"/>
          <w:b w:val="false"/>
          <w:i w:val="false"/>
          <w:color w:val="000000"/>
          <w:sz w:val="28"/>
        </w:rPr>
        <w:t>
      2) показатель уровня цитируемости университета по отраслям (FWCI – Field-Weighted Citation Impact – 0,82;</w:t>
      </w:r>
    </w:p>
    <w:bookmarkEnd w:id="493"/>
    <w:bookmarkStart w:name="z629" w:id="494"/>
    <w:p>
      <w:pPr>
        <w:spacing w:after="0"/>
        <w:ind w:left="0"/>
        <w:jc w:val="both"/>
      </w:pPr>
      <w:r>
        <w:rPr>
          <w:rFonts w:ascii="Times New Roman"/>
          <w:b w:val="false"/>
          <w:i w:val="false"/>
          <w:color w:val="000000"/>
          <w:sz w:val="28"/>
        </w:rPr>
        <w:t>
      3) доля расходов университета на развитие учебной и научной лаборатории – 3,2 %.</w:t>
      </w:r>
    </w:p>
    <w:bookmarkEnd w:id="494"/>
    <w:bookmarkStart w:name="z630" w:id="495"/>
    <w:p>
      <w:pPr>
        <w:spacing w:after="0"/>
        <w:ind w:left="0"/>
        <w:jc w:val="both"/>
      </w:pPr>
      <w:r>
        <w:rPr>
          <w:rFonts w:ascii="Times New Roman"/>
          <w:b w:val="false"/>
          <w:i w:val="false"/>
          <w:color w:val="000000"/>
          <w:sz w:val="28"/>
        </w:rPr>
        <w:t>
      4. Качественное образование через исследования – не менее 10 % выпускников получают свыше одного миллиона тенге заработной платы:</w:t>
      </w:r>
    </w:p>
    <w:bookmarkEnd w:id="495"/>
    <w:bookmarkStart w:name="z631" w:id="496"/>
    <w:p>
      <w:pPr>
        <w:spacing w:after="0"/>
        <w:ind w:left="0"/>
        <w:jc w:val="both"/>
      </w:pPr>
      <w:r>
        <w:rPr>
          <w:rFonts w:ascii="Times New Roman"/>
          <w:b w:val="false"/>
          <w:i w:val="false"/>
          <w:color w:val="000000"/>
          <w:sz w:val="28"/>
        </w:rPr>
        <w:t>
      1) доля финансирования научной деятельности от общего объема финансирования университета – 21 %;</w:t>
      </w:r>
    </w:p>
    <w:bookmarkEnd w:id="496"/>
    <w:bookmarkStart w:name="z632" w:id="497"/>
    <w:p>
      <w:pPr>
        <w:spacing w:after="0"/>
        <w:ind w:left="0"/>
        <w:jc w:val="both"/>
      </w:pPr>
      <w:r>
        <w:rPr>
          <w:rFonts w:ascii="Times New Roman"/>
          <w:b w:val="false"/>
          <w:i w:val="false"/>
          <w:color w:val="000000"/>
          <w:sz w:val="28"/>
        </w:rPr>
        <w:t>
      2) создание школы прототипирования и стартапов – 2;</w:t>
      </w:r>
    </w:p>
    <w:bookmarkEnd w:id="497"/>
    <w:bookmarkStart w:name="z633" w:id="498"/>
    <w:p>
      <w:pPr>
        <w:spacing w:after="0"/>
        <w:ind w:left="0"/>
        <w:jc w:val="both"/>
      </w:pPr>
      <w:r>
        <w:rPr>
          <w:rFonts w:ascii="Times New Roman"/>
          <w:b w:val="false"/>
          <w:i w:val="false"/>
          <w:color w:val="000000"/>
          <w:sz w:val="28"/>
        </w:rPr>
        <w:t>
      3) количество проектов, финансируемых за счет средств государственного бюджета, – 65 %;</w:t>
      </w:r>
    </w:p>
    <w:bookmarkEnd w:id="498"/>
    <w:bookmarkStart w:name="z634" w:id="499"/>
    <w:p>
      <w:pPr>
        <w:spacing w:after="0"/>
        <w:ind w:left="0"/>
        <w:jc w:val="both"/>
      </w:pPr>
      <w:r>
        <w:rPr>
          <w:rFonts w:ascii="Times New Roman"/>
          <w:b w:val="false"/>
          <w:i w:val="false"/>
          <w:color w:val="000000"/>
          <w:sz w:val="28"/>
        </w:rPr>
        <w:t>
      4) доля трудоустроенных в первый год после завершения обучения от общего количества выпускников – 94 %.</w:t>
      </w:r>
    </w:p>
    <w:bookmarkEnd w:id="499"/>
    <w:bookmarkStart w:name="z635" w:id="500"/>
    <w:p>
      <w:pPr>
        <w:spacing w:after="0"/>
        <w:ind w:left="0"/>
        <w:jc w:val="both"/>
      </w:pPr>
      <w:r>
        <w:rPr>
          <w:rFonts w:ascii="Times New Roman"/>
          <w:b w:val="false"/>
          <w:i w:val="false"/>
          <w:color w:val="000000"/>
          <w:sz w:val="28"/>
        </w:rPr>
        <w:t>
      5. Инновации, трансфер и коммерциализация новых технологий (исследования в производство) – сумма контрактных исследований не менее чем на 2 млрд тенге в год:</w:t>
      </w:r>
    </w:p>
    <w:bookmarkEnd w:id="500"/>
    <w:bookmarkStart w:name="z636" w:id="501"/>
    <w:p>
      <w:pPr>
        <w:spacing w:after="0"/>
        <w:ind w:left="0"/>
        <w:jc w:val="both"/>
      </w:pPr>
      <w:r>
        <w:rPr>
          <w:rFonts w:ascii="Times New Roman"/>
          <w:b w:val="false"/>
          <w:i w:val="false"/>
          <w:color w:val="000000"/>
          <w:sz w:val="28"/>
        </w:rPr>
        <w:t>
      1) количество созданных новых научных лабораторий – 12;</w:t>
      </w:r>
    </w:p>
    <w:bookmarkEnd w:id="501"/>
    <w:bookmarkStart w:name="z637" w:id="502"/>
    <w:p>
      <w:pPr>
        <w:spacing w:after="0"/>
        <w:ind w:left="0"/>
        <w:jc w:val="both"/>
      </w:pPr>
      <w:r>
        <w:rPr>
          <w:rFonts w:ascii="Times New Roman"/>
          <w:b w:val="false"/>
          <w:i w:val="false"/>
          <w:color w:val="000000"/>
          <w:sz w:val="28"/>
        </w:rPr>
        <w:t>
      2) доля коммерциализируемых проектов от общего количества завершенных прикладных научно-исследовательских работ – 40 %;</w:t>
      </w:r>
    </w:p>
    <w:bookmarkEnd w:id="502"/>
    <w:bookmarkStart w:name="z638" w:id="503"/>
    <w:p>
      <w:pPr>
        <w:spacing w:after="0"/>
        <w:ind w:left="0"/>
        <w:jc w:val="both"/>
      </w:pPr>
      <w:r>
        <w:rPr>
          <w:rFonts w:ascii="Times New Roman"/>
          <w:b w:val="false"/>
          <w:i w:val="false"/>
          <w:color w:val="000000"/>
          <w:sz w:val="28"/>
        </w:rPr>
        <w:t>
      3) доля молодых ученых от общего количества ученых и исследователей, осуществляющих НИОКР и НИР, – 43 %.</w:t>
      </w:r>
    </w:p>
    <w:bookmarkEnd w:id="503"/>
    <w:bookmarkStart w:name="z639" w:id="504"/>
    <w:p>
      <w:pPr>
        <w:spacing w:after="0"/>
        <w:ind w:left="0"/>
        <w:jc w:val="both"/>
      </w:pPr>
      <w:r>
        <w:rPr>
          <w:rFonts w:ascii="Times New Roman"/>
          <w:b w:val="false"/>
          <w:i w:val="false"/>
          <w:color w:val="000000"/>
          <w:sz w:val="28"/>
        </w:rPr>
        <w:t>
      6. Эффективный менеджмент – повышение уровня удовлетворенности качеством, состоянием инфраструктуры, исследованиями, уровнем цифровизации не менее 90 %:</w:t>
      </w:r>
    </w:p>
    <w:bookmarkEnd w:id="504"/>
    <w:bookmarkStart w:name="z640" w:id="505"/>
    <w:p>
      <w:pPr>
        <w:spacing w:after="0"/>
        <w:ind w:left="0"/>
        <w:jc w:val="both"/>
      </w:pPr>
      <w:r>
        <w:rPr>
          <w:rFonts w:ascii="Times New Roman"/>
          <w:b w:val="false"/>
          <w:i w:val="false"/>
          <w:color w:val="000000"/>
          <w:sz w:val="28"/>
        </w:rPr>
        <w:t>
      1) улучшение условий проживания обучающихся за счет ремонта и строительства новых общежитий – 1/3;</w:t>
      </w:r>
    </w:p>
    <w:bookmarkEnd w:id="505"/>
    <w:bookmarkStart w:name="z641" w:id="506"/>
    <w:p>
      <w:pPr>
        <w:spacing w:after="0"/>
        <w:ind w:left="0"/>
        <w:jc w:val="both"/>
      </w:pPr>
      <w:r>
        <w:rPr>
          <w:rFonts w:ascii="Times New Roman"/>
          <w:b w:val="false"/>
          <w:i w:val="false"/>
          <w:color w:val="000000"/>
          <w:sz w:val="28"/>
        </w:rPr>
        <w:t>
      2) количество электронных ресурсов, внедренных в учебный процесс, – 51500;</w:t>
      </w:r>
    </w:p>
    <w:bookmarkEnd w:id="506"/>
    <w:bookmarkStart w:name="z642" w:id="507"/>
    <w:p>
      <w:pPr>
        <w:spacing w:after="0"/>
        <w:ind w:left="0"/>
        <w:jc w:val="both"/>
      </w:pPr>
      <w:r>
        <w:rPr>
          <w:rFonts w:ascii="Times New Roman"/>
          <w:b w:val="false"/>
          <w:i w:val="false"/>
          <w:color w:val="000000"/>
          <w:sz w:val="28"/>
        </w:rPr>
        <w:t>
      3) удовлетворенность обучающихся, сотрудников и ППС сервисами университета – 90 %;</w:t>
      </w:r>
    </w:p>
    <w:bookmarkEnd w:id="507"/>
    <w:bookmarkStart w:name="z643" w:id="508"/>
    <w:p>
      <w:pPr>
        <w:spacing w:after="0"/>
        <w:ind w:left="0"/>
        <w:jc w:val="both"/>
      </w:pPr>
      <w:r>
        <w:rPr>
          <w:rFonts w:ascii="Times New Roman"/>
          <w:b w:val="false"/>
          <w:i w:val="false"/>
          <w:color w:val="000000"/>
          <w:sz w:val="28"/>
        </w:rPr>
        <w:t>
      Структура необходимых финансовых ресурсов включает расходы на обеспечение качественного образовательного процесса, основанного на мировой практике, развитие научной и инновационной деятельности, коммерциализацию научно-технических разработок, создание современной научно-образовательной и информационно-коммуникационной инфраструктуры, реализацию программ повышения квалификации кадрового состава, международные академические и студенческие обмены, процедуры по международной сертификации, аккредитации, патентованию, модернизации и др.</w:t>
      </w:r>
    </w:p>
    <w:bookmarkEnd w:id="508"/>
    <w:bookmarkStart w:name="z644" w:id="509"/>
    <w:p>
      <w:pPr>
        <w:spacing w:after="0"/>
        <w:ind w:left="0"/>
        <w:jc w:val="both"/>
      </w:pPr>
      <w:r>
        <w:rPr>
          <w:rFonts w:ascii="Times New Roman"/>
          <w:b w:val="false"/>
          <w:i w:val="false"/>
          <w:color w:val="000000"/>
          <w:sz w:val="28"/>
        </w:rPr>
        <w:t>
      Одними из главных направлений работы станут формирование новых образовательных программ, ориентированных на потребности рынка, поддержка инновационной деятельности, создание инновационных предприятий, ориентированных на повышение эффективности триады "образование – наука – бизнес".</w:t>
      </w:r>
    </w:p>
    <w:bookmarkEnd w:id="509"/>
    <w:bookmarkStart w:name="z645" w:id="510"/>
    <w:p>
      <w:pPr>
        <w:spacing w:after="0"/>
        <w:ind w:left="0"/>
        <w:jc w:val="both"/>
      </w:pPr>
      <w:r>
        <w:rPr>
          <w:rFonts w:ascii="Times New Roman"/>
          <w:b w:val="false"/>
          <w:i w:val="false"/>
          <w:color w:val="000000"/>
          <w:sz w:val="28"/>
        </w:rPr>
        <w:t xml:space="preserve">
      Реализация Программы развития будет осуществляться путем обеспечения современным научным оборудованием, выполнения перспективных научных проектов и программ, результаты которых будут опубликованы в журналах с высоким импакт-фактором, внедрены в реальный сектор экономики страны. </w:t>
      </w:r>
    </w:p>
    <w:bookmarkEnd w:id="510"/>
    <w:bookmarkStart w:name="z646" w:id="511"/>
    <w:p>
      <w:pPr>
        <w:spacing w:after="0"/>
        <w:ind w:left="0"/>
        <w:jc w:val="both"/>
      </w:pPr>
      <w:r>
        <w:rPr>
          <w:rFonts w:ascii="Times New Roman"/>
          <w:b w:val="false"/>
          <w:i w:val="false"/>
          <w:color w:val="000000"/>
          <w:sz w:val="28"/>
        </w:rPr>
        <w:t>
      Будет осуществляться подготовка специалистов по приоритетным направлениям развития Республики Казахстан, обеспечена динамика деятельности университета в национальных и международных рейтингах; сформирована система подготовки кадров, ориентированная на потребности производства, сформированы новые учебные планы по специальностям с учетом передового опыта международной практики и исследовательской компоненты.</w:t>
      </w:r>
    </w:p>
    <w:bookmarkEnd w:id="511"/>
    <w:bookmarkStart w:name="z647" w:id="512"/>
    <w:p>
      <w:pPr>
        <w:spacing w:after="0"/>
        <w:ind w:left="0"/>
        <w:jc w:val="both"/>
      </w:pPr>
      <w:r>
        <w:rPr>
          <w:rFonts w:ascii="Times New Roman"/>
          <w:b w:val="false"/>
          <w:i w:val="false"/>
          <w:color w:val="000000"/>
          <w:sz w:val="28"/>
        </w:rPr>
        <w:t>
      Одним из путей реализации Программы развития является аккредитация образовательных программ как в стране, так и за рубежом. Образовательные программы будут обеспечены учебниками нового поколения, современным научным и учебно-лабораторным оборудованием, информационными и вычислительными ресурсами, будут использованы новейшие технологии обучения, основанные на принципе "обучение через исследование", реализована концепция интернационализации образования.</w:t>
      </w:r>
    </w:p>
    <w:bookmarkEnd w:id="512"/>
    <w:bookmarkStart w:name="z648" w:id="513"/>
    <w:p>
      <w:pPr>
        <w:spacing w:after="0"/>
        <w:ind w:left="0"/>
        <w:jc w:val="both"/>
      </w:pPr>
      <w:r>
        <w:rPr>
          <w:rFonts w:ascii="Times New Roman"/>
          <w:b w:val="false"/>
          <w:i w:val="false"/>
          <w:color w:val="000000"/>
          <w:sz w:val="28"/>
        </w:rPr>
        <w:t xml:space="preserve">
      Будет модернизирована инфраструктура КазНИТУ, реализована современная система управления человеческими ресурсами, созданы условия для творческой самореализации профессорско-преподавательских и административно-управленческих кадров, а также студентов, магистрантов и докторантов. Будет реализована эффективная система повышения квалификации ППС и административно-управленческих кадров на национальном и международном уровнях и привлечения зарубежных профессоров и консультантов. </w:t>
      </w:r>
    </w:p>
    <w:bookmarkEnd w:id="513"/>
    <w:bookmarkStart w:name="z649" w:id="514"/>
    <w:p>
      <w:pPr>
        <w:spacing w:after="0"/>
        <w:ind w:left="0"/>
        <w:jc w:val="both"/>
      </w:pPr>
      <w:r>
        <w:rPr>
          <w:rFonts w:ascii="Times New Roman"/>
          <w:b w:val="false"/>
          <w:i w:val="false"/>
          <w:color w:val="000000"/>
          <w:sz w:val="28"/>
        </w:rPr>
        <w:t>
      Продолжая эффективное сотрудничество с национальными кластерами, зарубежными бизнес-компаниями и международными организациями в области подготовки кадров, научных исследований и инновационных разработок, КазНИТУ увеличит долю обучающихся иностранных студентов и преподавателей, имеющих опыт преподавания на иностранном языке и прошедших стажировки в зарубежных ОВПО. Будет создана соответствующая стандартам ведущих мировых ОВПО инфраструктура учебно-научно-инновационной деятельности, функционировать современный студенческий кампус со всеми необходимыми условиями для академической, исследовательской, производственной деятельности и студенческой жизни. Исследовательские и учебные лаборатории будут оснащены современными приборами и оборудованием. Будет обеспечен доступ пользователей к новейшим отечественным и зарубежным информационным ресурсам.</w:t>
      </w:r>
    </w:p>
    <w:bookmarkEnd w:id="514"/>
    <w:bookmarkStart w:name="z650" w:id="515"/>
    <w:p>
      <w:pPr>
        <w:spacing w:after="0"/>
        <w:ind w:left="0"/>
        <w:jc w:val="both"/>
      </w:pPr>
      <w:r>
        <w:rPr>
          <w:rFonts w:ascii="Times New Roman"/>
          <w:b w:val="false"/>
          <w:i w:val="false"/>
          <w:color w:val="000000"/>
          <w:sz w:val="28"/>
        </w:rPr>
        <w:t>
      Реализация всех поставленных задач действительна при возможности гибкого реагирования на изменения потребности рынка труда и полного объема финансирования в рамках реализации Программы развития и это обязательное условие для успешного создания научно-исследовательского хаба новых технологий в инженерном образовании и науке.</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"Казахский национальный</w:t>
            </w:r>
            <w:r>
              <w:br/>
            </w:r>
            <w:r>
              <w:rPr>
                <w:rFonts w:ascii="Times New Roman"/>
                <w:b w:val="false"/>
                <w:i w:val="false"/>
                <w:color w:val="000000"/>
                <w:sz w:val="20"/>
              </w:rPr>
              <w:t>исследовательский технический</w:t>
            </w:r>
            <w:r>
              <w:br/>
            </w:r>
            <w:r>
              <w:rPr>
                <w:rFonts w:ascii="Times New Roman"/>
                <w:b w:val="false"/>
                <w:i w:val="false"/>
                <w:color w:val="000000"/>
                <w:sz w:val="20"/>
              </w:rPr>
              <w:t>университет имени К.И. Сатпаева"</w:t>
            </w:r>
            <w:r>
              <w:br/>
            </w:r>
            <w:r>
              <w:rPr>
                <w:rFonts w:ascii="Times New Roman"/>
                <w:b w:val="false"/>
                <w:i w:val="false"/>
                <w:color w:val="000000"/>
                <w:sz w:val="20"/>
              </w:rPr>
              <w:t>на 2023 – 2027 годы</w:t>
            </w:r>
          </w:p>
        </w:tc>
      </w:tr>
    </w:tbl>
    <w:bookmarkStart w:name="z652" w:id="516"/>
    <w:p>
      <w:pPr>
        <w:spacing w:after="0"/>
        <w:ind w:left="0"/>
        <w:jc w:val="left"/>
      </w:pPr>
      <w:r>
        <w:rPr>
          <w:rFonts w:ascii="Times New Roman"/>
          <w:b/>
          <w:i w:val="false"/>
          <w:color w:val="000000"/>
        </w:rPr>
        <w:t xml:space="preserve"> Целевые индикаторы Программы развития некоммерческого акционерного общества "Казахский национальный исследовательский технический университет имени К.И. Сатпаева" на 2023 – 2027 годы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Интеграция научной деятельности и образовательного процесса на всех уровнях высшего и послевузовского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инновационных ОП, разработанных по заказу отраслевых ассоциаций и предприятий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приглашенных зарубежных ученых и преподавателей от общего количества преподавателей университета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лидеров нового поколения – 10 % докторантов PhD от общего числа студентов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программ двойного диплома с зарубежными университетами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соглашений/меморандумов о сотрудничестве с зарубежными университетами из топ-700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защитившихся докторантов PhD в течение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Известность и признание на международном уровне за счет публикаций в лучших журналах Q1 и Q2 – 315 научных публикаций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в зарубежных научных изданиях, индексируемых Scopus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уровня цитируемости университета по отраслям (FWCI – Field-Weighted Citation Impact)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расходов университета на развитие учебной и научной лабораторий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Качественное образование через исследования – не менее 10 % выпускников получают свыше 1000000 тенге заработной 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научной деятельности от общего объема финансирования университета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школы прототипирования и стартапов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финансируемых за счет средств государственного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 первый год после завершения обучения от общего количества выпускников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Инновации, трансфер и коммерциализация новых технологий (исследования в производство) – сумма контрактных исследований не менее чем на 2 млрд тенге в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новых научных лабораторий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коммерциализируемых проектов от общего количества завершенных прикладных научно-исследовательских работ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ученых от общего количества ученых и исследователей, осуществляющих НИОКР и НИР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Эффективный менеджмент – повышение уровня удовлетворенности качеством, состоянием инфраструктуры, исследованиями, уровнем цифровизации не менее 90 %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условий проживания обучающихся за счет ремонта и строительства новых общежитий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электронных ресурсов, внедренных в учебный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обучающихся, сотрудников и ППС сервисами университета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развития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"Казахский национальный</w:t>
            </w:r>
            <w:r>
              <w:br/>
            </w:r>
            <w:r>
              <w:rPr>
                <w:rFonts w:ascii="Times New Roman"/>
                <w:b w:val="false"/>
                <w:i w:val="false"/>
                <w:color w:val="000000"/>
                <w:sz w:val="20"/>
              </w:rPr>
              <w:t>исследовательский технический</w:t>
            </w:r>
            <w:r>
              <w:br/>
            </w:r>
            <w:r>
              <w:rPr>
                <w:rFonts w:ascii="Times New Roman"/>
                <w:b w:val="false"/>
                <w:i w:val="false"/>
                <w:color w:val="000000"/>
                <w:sz w:val="20"/>
              </w:rPr>
              <w:t>университет имени К.И. Сатпаева"</w:t>
            </w:r>
            <w:r>
              <w:br/>
            </w:r>
            <w:r>
              <w:rPr>
                <w:rFonts w:ascii="Times New Roman"/>
                <w:b w:val="false"/>
                <w:i w:val="false"/>
                <w:color w:val="000000"/>
                <w:sz w:val="20"/>
              </w:rPr>
              <w:t>на 2023 – 2027 годы</w:t>
            </w:r>
          </w:p>
        </w:tc>
      </w:tr>
    </w:tbl>
    <w:bookmarkStart w:name="z654" w:id="517"/>
    <w:p>
      <w:pPr>
        <w:spacing w:after="0"/>
        <w:ind w:left="0"/>
        <w:jc w:val="left"/>
      </w:pPr>
      <w:r>
        <w:rPr>
          <w:rFonts w:ascii="Times New Roman"/>
          <w:b/>
          <w:i w:val="false"/>
          <w:color w:val="000000"/>
        </w:rPr>
        <w:t xml:space="preserve"> План мероприятий по реализации Программы развития некоммерческого акционерного общества "Казахский национальный исследовательский технический университет имени К.И. Сатпаева" на 2023 – 2027 годы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Интеграция научной деятельности и образовательного процесса на всех уровнях высшего и послевузовского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приглашенных практиков с производства от общего числа ППС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обучающихся и ППС, направляемых на стажировки в рамках сотрудничества с зарубежными университетами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лидеров нового поколения – 10 % докторантов PhD от общего числа студентов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дополнительных внутриуниверситетских финансируемых грантов на проведение исследований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договоры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постдокторских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приказы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Известность и признание на международном уровне за счет публикаций в лучших журналах Q1 и Q2 – 315 научных публикаций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ежегодного объҰма стимулирующих выплат за публикационную активность в высокорейтинговых изданиях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семинаров и курсов по методологии исследований, статистическому анализу, лабораторным методам, написанию научных работ и управлению цитированием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количества научных изданий, индексируемых базами данных Scopus или Web of Science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индексируемые издания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Качественное образование через исследования – не менее 10 % выпускников получают свыше 1000000 тенге заработной платы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количества проведенных ярмарок научных разработок и конференций с участием производства и бизнеса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количества стартап-проектов обучающихся и сотрудников университета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уровня удовлетворҰнности работодателей качеством подготовки выпускников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анкетирования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Инновации, трансфер и коммерциализация новых технологий (исследования в производство) – сумма контрактных исследований не менее чем 2 млрд тенге в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полученных патентов и иных охранных документов (промышленные образцы, полезные модели и авторские права)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 авторские свидетельства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количества научных/испытательных лабораторий, имеющих аккредитацию, от уровня 2023 года (2023 год –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об аккредитации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прирост количества проектов коммерциализации результатов научной и (или) научно-технической деятельности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отчетная информация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Эффективный менеджмент – повышение уровня удовлетворенности качеством, состоянием инфраструктуры, исследованиями, уровнем цифровизации не менее 90 %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состояния инфраструктуры на основе оценок или обратной связи ППС, сотрудников и студентов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анкетирования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финансирования в ремонт и модернизацию существующих общежитий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дохода ППС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