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22fb9" w14:textId="9922f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28 октября 2004 года № 1118 "Вопросы Министерства иностранных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мая 2023 года № 381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1118 "Вопросы Министерства иностранных дел Республики Казахстан"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иностранных дел Республики Казахстан, утвержденном указанным постановлением: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71)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"71) разработка и утверждение порядка планирования, комплектования, оформления, отправки, доставки, приемки и хранения дипломатической почты;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разработка и утверждение перечня государственных органов и организаций Республики Казахстан, имеющих право пользования дипломатической почтой;";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"210) разработка и утверждение правил организации "одного окна" для инвесторов, а также порядка взаимодействия при привлечении инвестиций;";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214-13) и 214-14) следующего содержания: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"214-13) разработка и утверждение положения о представительской экипировке сотрудников дипломатической службы;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214-14) определение порядка разработки текущего и перспективного планов заключения международных договоров Республики Казахстан;".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