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4f32" w14:textId="e194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2023 года № 290.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"4</w:t>
      </w:r>
      <w:r>
        <w:rPr>
          <w:rFonts w:ascii="Times New Roman"/>
          <w:b w:val="false"/>
          <w:i w:val="false"/>
          <w:color w:val="000000"/>
          <w:sz w:val="28"/>
        </w:rPr>
        <w:t>. Виды деятельности, осуществляемые юридическими лицами, находящимися в коммунальной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"5.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110,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