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26ae" w14:textId="e6726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Экономической политики на среднесрочный период</w:t>
      </w:r>
    </w:p>
    <w:p>
      <w:pPr>
        <w:spacing w:after="0"/>
        <w:ind w:left="0"/>
        <w:jc w:val="both"/>
      </w:pPr>
      <w:r>
        <w:rPr>
          <w:rFonts w:ascii="Times New Roman"/>
          <w:b w:val="false"/>
          <w:i w:val="false"/>
          <w:color w:val="000000"/>
          <w:sz w:val="28"/>
        </w:rPr>
        <w:t>Постановление Правительства Республики Казахстан от 5 апреля 2023 года № 275.</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9 Конституционного закона Республики Казахстан "О Правительстве Республики Казахстан"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Экономическую политику</w:t>
      </w:r>
      <w:r>
        <w:rPr>
          <w:rFonts w:ascii="Times New Roman"/>
          <w:b w:val="false"/>
          <w:i w:val="false"/>
          <w:color w:val="000000"/>
          <w:sz w:val="28"/>
        </w:rPr>
        <w:t xml:space="preserve"> на среднесрочный период.</w:t>
      </w:r>
    </w:p>
    <w:bookmarkEnd w:id="1"/>
    <w:bookmarkStart w:name="z5" w:id="2"/>
    <w:p>
      <w:pPr>
        <w:spacing w:after="0"/>
        <w:ind w:left="0"/>
        <w:jc w:val="both"/>
      </w:pPr>
      <w:r>
        <w:rPr>
          <w:rFonts w:ascii="Times New Roman"/>
          <w:b w:val="false"/>
          <w:i w:val="false"/>
          <w:color w:val="000000"/>
          <w:sz w:val="28"/>
        </w:rPr>
        <w:t>
      2. Государственным органам принять необходимые меры, вытекающие из настоящего постановления.</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 и подлежит официальному опубликованию.</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апреля 2023 года № 275</w:t>
            </w:r>
          </w:p>
        </w:tc>
      </w:tr>
    </w:tbl>
    <w:bookmarkStart w:name="z9" w:id="4"/>
    <w:p>
      <w:pPr>
        <w:spacing w:after="0"/>
        <w:ind w:left="0"/>
        <w:jc w:val="left"/>
      </w:pPr>
      <w:r>
        <w:rPr>
          <w:rFonts w:ascii="Times New Roman"/>
          <w:b/>
          <w:i w:val="false"/>
          <w:color w:val="000000"/>
        </w:rPr>
        <w:t xml:space="preserve"> Экономическая политика на среднесрочный период</w:t>
      </w:r>
    </w:p>
    <w:bookmarkEnd w:id="4"/>
    <w:bookmarkStart w:name="z10" w:id="5"/>
    <w:p>
      <w:pPr>
        <w:spacing w:after="0"/>
        <w:ind w:left="0"/>
        <w:jc w:val="left"/>
      </w:pPr>
      <w:r>
        <w:rPr>
          <w:rFonts w:ascii="Times New Roman"/>
          <w:b/>
          <w:i w:val="false"/>
          <w:color w:val="000000"/>
        </w:rPr>
        <w:t xml:space="preserve"> Оглавление</w:t>
      </w:r>
    </w:p>
    <w:bookmarkEnd w:id="5"/>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Введение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Анализ текущей ситуации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Цель и принципы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Задачи и направления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Верховенство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Развитие частного сектора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4.2.1. Развитие предпринимательства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4.2.2. Антимонопольная политика и развитие конкуренции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4.2.3. Квазигосударственный сектор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Макроэкономическая стабильность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4.3.1. Фискальная политика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4.3.2. Денежно-кредитная политика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4.3.3. Развитие финансового сектора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Диверсификация экономики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4.4.1. Проактивная инвестиционная политика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4.4.2. Расширение географии экспорта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4.4.3. Углубление производственного потенциала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4.4.4. Развитие отраслей экономики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Промышленность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Горно-металлургический комплекс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Обрабатывающая промышленность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Транспорт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Агропромышленный комплекс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Внутренняя и электронная торговля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Туризм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Цифровизация и инновации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Региональная политика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Социальное благополучие и развитие человеческого капитала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4.6.1. Образование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4.6.2. Здравоохранение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4.6.3. Социальное обеспечение и занятость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Реформирование государственного управления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Заключение</w:t>
      </w:r>
    </w:p>
    <w:bookmarkStart w:name="z44" w:id="6"/>
    <w:p>
      <w:pPr>
        <w:spacing w:after="0"/>
        <w:ind w:left="0"/>
        <w:jc w:val="left"/>
      </w:pPr>
      <w:r>
        <w:rPr>
          <w:rFonts w:ascii="Times New Roman"/>
          <w:b/>
          <w:i w:val="false"/>
          <w:color w:val="000000"/>
        </w:rPr>
        <w:t xml:space="preserve"> 1. Введение</w:t>
      </w:r>
    </w:p>
    <w:bookmarkEnd w:id="6"/>
    <w:bookmarkStart w:name="z45" w:id="7"/>
    <w:p>
      <w:pPr>
        <w:spacing w:after="0"/>
        <w:ind w:left="0"/>
        <w:jc w:val="both"/>
      </w:pPr>
      <w:r>
        <w:rPr>
          <w:rFonts w:ascii="Times New Roman"/>
          <w:b w:val="false"/>
          <w:i w:val="false"/>
          <w:color w:val="000000"/>
          <w:sz w:val="28"/>
        </w:rPr>
        <w:t>
      Сегодня развитие Казахстана нацелено на выход на траекторию устойчивого роста в качестве государства с рыночной экономикой, полноправного члена мирового сообщества и общепризнанного лидера в Центрально-Азиатском регионе.</w:t>
      </w:r>
    </w:p>
    <w:bookmarkEnd w:id="7"/>
    <w:bookmarkStart w:name="z46" w:id="8"/>
    <w:p>
      <w:pPr>
        <w:spacing w:after="0"/>
        <w:ind w:left="0"/>
        <w:jc w:val="both"/>
      </w:pPr>
      <w:r>
        <w:rPr>
          <w:rFonts w:ascii="Times New Roman"/>
          <w:b w:val="false"/>
          <w:i w:val="false"/>
          <w:color w:val="000000"/>
          <w:sz w:val="28"/>
        </w:rPr>
        <w:t xml:space="preserve">
      Национальная экономика, базирующаяся на использовании сырьевого потенциала страны, сумела преодолеть ряд вызовов и пережить непростые годы глобальных кризисов. </w:t>
      </w:r>
    </w:p>
    <w:bookmarkEnd w:id="8"/>
    <w:bookmarkStart w:name="z47" w:id="9"/>
    <w:p>
      <w:pPr>
        <w:spacing w:after="0"/>
        <w:ind w:left="0"/>
        <w:jc w:val="both"/>
      </w:pPr>
      <w:r>
        <w:rPr>
          <w:rFonts w:ascii="Times New Roman"/>
          <w:b w:val="false"/>
          <w:i w:val="false"/>
          <w:color w:val="000000"/>
          <w:sz w:val="28"/>
        </w:rPr>
        <w:t>
      Вместе с тем ухудшение геополитической ситуации в мире, политические и военные конфликты, санкционные противостояния, последствия пандемии запустили процесс формирования новой политической и экономической географии мира.</w:t>
      </w:r>
    </w:p>
    <w:bookmarkEnd w:id="9"/>
    <w:bookmarkStart w:name="z48" w:id="10"/>
    <w:p>
      <w:pPr>
        <w:spacing w:after="0"/>
        <w:ind w:left="0"/>
        <w:jc w:val="both"/>
      </w:pPr>
      <w:r>
        <w:rPr>
          <w:rFonts w:ascii="Times New Roman"/>
          <w:b w:val="false"/>
          <w:i w:val="false"/>
          <w:color w:val="000000"/>
          <w:sz w:val="28"/>
        </w:rPr>
        <w:t>
      На этом фоне международные институты прогнозируют замедление мировой экономики и возникновение рисков глобальной рецессии.</w:t>
      </w:r>
    </w:p>
    <w:bookmarkEnd w:id="10"/>
    <w:bookmarkStart w:name="z49" w:id="11"/>
    <w:p>
      <w:pPr>
        <w:spacing w:after="0"/>
        <w:ind w:left="0"/>
        <w:jc w:val="both"/>
      </w:pPr>
      <w:r>
        <w:rPr>
          <w:rFonts w:ascii="Times New Roman"/>
          <w:b w:val="false"/>
          <w:i w:val="false"/>
          <w:color w:val="000000"/>
          <w:sz w:val="28"/>
        </w:rPr>
        <w:t xml:space="preserve">
      При этом в экономике Казахстана сохраняются системные проблемы, сдерживающие ее развитие и способные привести к росту социальной напряженности. </w:t>
      </w:r>
    </w:p>
    <w:bookmarkEnd w:id="11"/>
    <w:bookmarkStart w:name="z50" w:id="12"/>
    <w:p>
      <w:pPr>
        <w:spacing w:after="0"/>
        <w:ind w:left="0"/>
        <w:jc w:val="both"/>
      </w:pPr>
      <w:r>
        <w:rPr>
          <w:rFonts w:ascii="Times New Roman"/>
          <w:b w:val="false"/>
          <w:i w:val="false"/>
          <w:color w:val="000000"/>
          <w:sz w:val="28"/>
        </w:rPr>
        <w:t>
      Для придания нового импульса развитию требуются переосмысление принципов и механизмов экономической политики, обеспечение ее предсказуемости, определение роли государства и перенастройка "правил игры" в целях стимулирования предпринимательской деятельности.</w:t>
      </w:r>
    </w:p>
    <w:bookmarkEnd w:id="12"/>
    <w:bookmarkStart w:name="z51" w:id="13"/>
    <w:p>
      <w:pPr>
        <w:spacing w:after="0"/>
        <w:ind w:left="0"/>
        <w:jc w:val="both"/>
      </w:pPr>
      <w:r>
        <w:rPr>
          <w:rFonts w:ascii="Times New Roman"/>
          <w:b w:val="false"/>
          <w:i w:val="false"/>
          <w:color w:val="000000"/>
          <w:sz w:val="28"/>
        </w:rPr>
        <w:t>
      Государство сосредоточится на реализации стратегических функций по обеспечению национальной безопасности, верховенства закона и правопорядка, развитию человеческого капитала, расширению базовой инфраструктуры, региональному развитию, координации и регулированию экономических процессов.</w:t>
      </w:r>
    </w:p>
    <w:bookmarkEnd w:id="13"/>
    <w:bookmarkStart w:name="z52" w:id="14"/>
    <w:p>
      <w:pPr>
        <w:spacing w:after="0"/>
        <w:ind w:left="0"/>
        <w:jc w:val="both"/>
      </w:pPr>
      <w:r>
        <w:rPr>
          <w:rFonts w:ascii="Times New Roman"/>
          <w:b w:val="false"/>
          <w:i w:val="false"/>
          <w:color w:val="000000"/>
          <w:sz w:val="28"/>
        </w:rPr>
        <w:t>
      Главным постулатом Экономической политики на среднесрочный период (далее – Экономическая политика) станет построение инклюзивной экономики со справедливым распределением доходов и ростом уровня жизни граждан.</w:t>
      </w:r>
    </w:p>
    <w:bookmarkEnd w:id="14"/>
    <w:bookmarkStart w:name="z53" w:id="15"/>
    <w:p>
      <w:pPr>
        <w:spacing w:after="0"/>
        <w:ind w:left="0"/>
        <w:jc w:val="both"/>
      </w:pPr>
      <w:r>
        <w:rPr>
          <w:rFonts w:ascii="Times New Roman"/>
          <w:b w:val="false"/>
          <w:i w:val="false"/>
          <w:color w:val="000000"/>
          <w:sz w:val="28"/>
        </w:rPr>
        <w:t xml:space="preserve">
      Эффективная реализация политики приведет к повышению мотивации экономически активного населения и позволит внедрить новый формат "общественного договора". </w:t>
      </w:r>
    </w:p>
    <w:bookmarkEnd w:id="15"/>
    <w:bookmarkStart w:name="z54" w:id="16"/>
    <w:p>
      <w:pPr>
        <w:spacing w:after="0"/>
        <w:ind w:left="0"/>
        <w:jc w:val="left"/>
      </w:pPr>
      <w:r>
        <w:rPr>
          <w:rFonts w:ascii="Times New Roman"/>
          <w:b/>
          <w:i w:val="false"/>
          <w:color w:val="000000"/>
        </w:rPr>
        <w:t xml:space="preserve"> 2. Анализ текущей ситуации </w:t>
      </w:r>
    </w:p>
    <w:bookmarkEnd w:id="16"/>
    <w:bookmarkStart w:name="z55" w:id="17"/>
    <w:p>
      <w:pPr>
        <w:spacing w:after="0"/>
        <w:ind w:left="0"/>
        <w:jc w:val="both"/>
      </w:pPr>
      <w:r>
        <w:rPr>
          <w:rFonts w:ascii="Times New Roman"/>
          <w:b w:val="false"/>
          <w:i w:val="false"/>
          <w:color w:val="000000"/>
          <w:sz w:val="28"/>
        </w:rPr>
        <w:t>
      За последние десять лет экономика Казахстана выросла в реальном выражении на 36,4 %. Основным драйвером экономического роста стала сфера услуг, рост в которой составил 42,6 %, в то время как производство товаров выросло на 31,2 %. В структуре ВВП доля услуг увеличилась на 2,3 п.п. (53,8 %), доля производства товаров в ВВП снизилась на -0,1 п.п. (40,4 %).</w:t>
      </w:r>
    </w:p>
    <w:bookmarkEnd w:id="17"/>
    <w:bookmarkStart w:name="z56" w:id="18"/>
    <w:p>
      <w:pPr>
        <w:spacing w:after="0"/>
        <w:ind w:left="0"/>
        <w:jc w:val="both"/>
      </w:pPr>
      <w:r>
        <w:rPr>
          <w:rFonts w:ascii="Times New Roman"/>
          <w:b w:val="false"/>
          <w:i w:val="false"/>
          <w:color w:val="000000"/>
          <w:sz w:val="28"/>
        </w:rPr>
        <w:t xml:space="preserve">
      Вместе с тем, рассматривая динамику роста экономики Казахстана по уровню доходов согласно классификации Всемирного банка (с использованием Атлас-метода), необходимо отметить следующее. </w:t>
      </w:r>
    </w:p>
    <w:bookmarkEnd w:id="18"/>
    <w:bookmarkStart w:name="z57" w:id="19"/>
    <w:p>
      <w:pPr>
        <w:spacing w:after="0"/>
        <w:ind w:left="0"/>
        <w:jc w:val="both"/>
      </w:pPr>
      <w:r>
        <w:rPr>
          <w:rFonts w:ascii="Times New Roman"/>
          <w:b w:val="false"/>
          <w:i w:val="false"/>
          <w:color w:val="000000"/>
          <w:sz w:val="28"/>
        </w:rPr>
        <w:t xml:space="preserve">
      С середины 2000-х годов Казахстан относится к странам с уровнем доходов выше среднего. При этом ВВП на душу населения с 2012 года находится на нисходящей траектории, снизившись с 9,9 до 8,7 тыс. долларов США. </w:t>
      </w:r>
    </w:p>
    <w:bookmarkEnd w:id="19"/>
    <w:bookmarkStart w:name="z58" w:id="20"/>
    <w:p>
      <w:pPr>
        <w:spacing w:after="0"/>
        <w:ind w:left="0"/>
        <w:jc w:val="both"/>
      </w:pPr>
      <w:r>
        <w:rPr>
          <w:rFonts w:ascii="Times New Roman"/>
          <w:b w:val="false"/>
          <w:i w:val="false"/>
          <w:color w:val="000000"/>
          <w:sz w:val="28"/>
        </w:rPr>
        <w:t>
      В тоже время за последние десятилетия такие страны как Эстония, Латвия и Литва совершили качественный рывок, перейдя из категории стран с уровнем доходов вышесреднего в категорию стран с высокими доходами.</w:t>
      </w:r>
    </w:p>
    <w:bookmarkEnd w:id="20"/>
    <w:bookmarkStart w:name="z59" w:id="21"/>
    <w:p>
      <w:pPr>
        <w:spacing w:after="0"/>
        <w:ind w:left="0"/>
        <w:jc w:val="both"/>
      </w:pPr>
      <w:r>
        <w:rPr>
          <w:rFonts w:ascii="Times New Roman"/>
          <w:b w:val="false"/>
          <w:i w:val="false"/>
          <w:color w:val="000000"/>
          <w:sz w:val="28"/>
        </w:rPr>
        <w:t>
      Это свидетельствует о том, что для Казахстана все еще актуальна проблема "ловушки среднего дохода".</w:t>
      </w:r>
    </w:p>
    <w:bookmarkEnd w:id="21"/>
    <w:bookmarkStart w:name="z60" w:id="22"/>
    <w:p>
      <w:pPr>
        <w:spacing w:after="0"/>
        <w:ind w:left="0"/>
        <w:jc w:val="both"/>
      </w:pPr>
      <w:r>
        <w:rPr>
          <w:rFonts w:ascii="Times New Roman"/>
          <w:b w:val="false"/>
          <w:i w:val="false"/>
          <w:color w:val="000000"/>
          <w:sz w:val="28"/>
        </w:rPr>
        <w:t>
      Помимо этого с 2012 года вплоть до пандемийного 2020 года наблюдалось отставание реального роста доходов населения от темпов роста ВВП. Рост доходов населения был преимущественно поддержан за счет увеличения социальных трансфертов при снижении роста ВВП. После этого тренд сменился в сторону отставания темпов роста ВВП от темпа роста реальных денежных доходов населения – 24,7 % против 27 % в 2020 году и 30,1 % против 33,5 % в 2021 году соответственно.</w:t>
      </w:r>
    </w:p>
    <w:bookmarkEnd w:id="22"/>
    <w:bookmarkStart w:name="z61" w:id="23"/>
    <w:p>
      <w:pPr>
        <w:spacing w:after="0"/>
        <w:ind w:left="0"/>
        <w:jc w:val="both"/>
      </w:pPr>
      <w:r>
        <w:rPr>
          <w:rFonts w:ascii="Times New Roman"/>
          <w:b w:val="false"/>
          <w:i w:val="false"/>
          <w:color w:val="000000"/>
          <w:sz w:val="28"/>
        </w:rPr>
        <w:t>
      Учитывая данные тенденции, возникает необходимость обеспечения качества экономического роста.</w:t>
      </w:r>
    </w:p>
    <w:bookmarkEnd w:id="23"/>
    <w:bookmarkStart w:name="z62" w:id="24"/>
    <w:p>
      <w:pPr>
        <w:spacing w:after="0"/>
        <w:ind w:left="0"/>
        <w:jc w:val="both"/>
      </w:pPr>
      <w:r>
        <w:rPr>
          <w:rFonts w:ascii="Times New Roman"/>
          <w:b w:val="false"/>
          <w:i w:val="false"/>
          <w:color w:val="000000"/>
          <w:sz w:val="28"/>
        </w:rPr>
        <w:t>
      При этом действующая экономическая модель, ориентированная на добычу и экспорт углеводородов и минеральных ресурсов, не в состоянии генерировать дальнейшее устойчивое и инклюзивное экономическое развитие.</w:t>
      </w:r>
    </w:p>
    <w:bookmarkEnd w:id="24"/>
    <w:bookmarkStart w:name="z63" w:id="25"/>
    <w:p>
      <w:pPr>
        <w:spacing w:after="0"/>
        <w:ind w:left="0"/>
        <w:jc w:val="both"/>
      </w:pPr>
      <w:r>
        <w:rPr>
          <w:rFonts w:ascii="Times New Roman"/>
          <w:b w:val="false"/>
          <w:i w:val="false"/>
          <w:color w:val="000000"/>
          <w:sz w:val="28"/>
        </w:rPr>
        <w:t xml:space="preserve">
      Наблюдаются высокая концентрация в сырьевых секторах, низкие уровни "сложности" выпуска и экспорта продукции, а также конкурентоспособности по сравнению со странами региона. Подтверждением тому является 78 позиция Казахстана в рейтинге "Индекса экономической сложности" (для сравнения Беларусь – 31 место, Россия – 52 место, Грузия – 63 место, Кыргызстан – 66 место). </w:t>
      </w:r>
    </w:p>
    <w:bookmarkEnd w:id="25"/>
    <w:bookmarkStart w:name="z64" w:id="26"/>
    <w:p>
      <w:pPr>
        <w:spacing w:after="0"/>
        <w:ind w:left="0"/>
        <w:jc w:val="both"/>
      </w:pPr>
      <w:r>
        <w:rPr>
          <w:rFonts w:ascii="Times New Roman"/>
          <w:b w:val="false"/>
          <w:i w:val="false"/>
          <w:color w:val="000000"/>
          <w:sz w:val="28"/>
        </w:rPr>
        <w:t>
      В промышленных регионах происходит истощение сырьевых запасов, наблюдается высокий уровень физического и морального износа крупных производств. Увеличивается разрыв между фактическим потреблением и генерацией электроэнергии, вызванный значительной долей устаревшего основного оборудования электростанций (до 70 %).</w:t>
      </w:r>
    </w:p>
    <w:bookmarkEnd w:id="26"/>
    <w:bookmarkStart w:name="z65" w:id="27"/>
    <w:p>
      <w:pPr>
        <w:spacing w:after="0"/>
        <w:ind w:left="0"/>
        <w:jc w:val="both"/>
      </w:pPr>
      <w:r>
        <w:rPr>
          <w:rFonts w:ascii="Times New Roman"/>
          <w:b w:val="false"/>
          <w:i w:val="false"/>
          <w:color w:val="000000"/>
          <w:sz w:val="28"/>
        </w:rPr>
        <w:t xml:space="preserve">
      Стагнация и отсутствие качественного преобразования в экономике отрицательно влияют на бюджетные параметры. </w:t>
      </w:r>
    </w:p>
    <w:bookmarkEnd w:id="27"/>
    <w:bookmarkStart w:name="z66" w:id="28"/>
    <w:p>
      <w:pPr>
        <w:spacing w:after="0"/>
        <w:ind w:left="0"/>
        <w:jc w:val="both"/>
      </w:pPr>
      <w:r>
        <w:rPr>
          <w:rFonts w:ascii="Times New Roman"/>
          <w:b w:val="false"/>
          <w:i w:val="false"/>
          <w:color w:val="000000"/>
          <w:sz w:val="28"/>
        </w:rPr>
        <w:t xml:space="preserve">
      В структуре доходов бюджета наблюдается высокая зависимость от сырьевых отраслей. Динамика поступлений напрямую зависит от рынков, где ценовая волатильность является нормой. К примеру, за последние 5 лет расходная часть бюджета не подкреплялась достаточной доходной базой, способной полноценно обеспечить ее расходную часть. Так, в 2021 году налоговые поступления составили 10,7 трлн тенге при бюджетных расходах в размере 18,6 трлн тенге. При этом часть расходов была компенсирована трансфертами из Национального фонда (4,5 трлн тенге). </w:t>
      </w:r>
    </w:p>
    <w:bookmarkEnd w:id="28"/>
    <w:bookmarkStart w:name="z67" w:id="29"/>
    <w:p>
      <w:pPr>
        <w:spacing w:after="0"/>
        <w:ind w:left="0"/>
        <w:jc w:val="both"/>
      </w:pPr>
      <w:r>
        <w:rPr>
          <w:rFonts w:ascii="Times New Roman"/>
          <w:b w:val="false"/>
          <w:i w:val="false"/>
          <w:color w:val="000000"/>
          <w:sz w:val="28"/>
        </w:rPr>
        <w:t>
      Бюджетные расходы увеличились исключительно за счет повышения текущих расходов, которые не включают в себя инвестиционные проекты развития (доля бюджета развития за 11 лет снизилась с 23 % до 13 %).</w:t>
      </w:r>
    </w:p>
    <w:bookmarkEnd w:id="29"/>
    <w:bookmarkStart w:name="z68" w:id="30"/>
    <w:p>
      <w:pPr>
        <w:spacing w:after="0"/>
        <w:ind w:left="0"/>
        <w:jc w:val="both"/>
      </w:pPr>
      <w:r>
        <w:rPr>
          <w:rFonts w:ascii="Times New Roman"/>
          <w:b w:val="false"/>
          <w:i w:val="false"/>
          <w:color w:val="000000"/>
          <w:sz w:val="28"/>
        </w:rPr>
        <w:t xml:space="preserve">
      Ненефтяной дефицит республиканского бюджета составил 10,6 % от ВВП и увеличился с -883 млрд тенге в 2018 году до -8,2 трлн тенге в 2021 году. </w:t>
      </w:r>
    </w:p>
    <w:bookmarkEnd w:id="30"/>
    <w:bookmarkStart w:name="z69" w:id="31"/>
    <w:p>
      <w:pPr>
        <w:spacing w:after="0"/>
        <w:ind w:left="0"/>
        <w:jc w:val="both"/>
      </w:pPr>
      <w:r>
        <w:rPr>
          <w:rFonts w:ascii="Times New Roman"/>
          <w:b w:val="false"/>
          <w:i w:val="false"/>
          <w:color w:val="000000"/>
          <w:sz w:val="28"/>
        </w:rPr>
        <w:t>
      Вместе с тем в среднесрочной перспективе Казахстан может столкнуться с новыми демографическими вызовами. За последнее десятилетие в структуре населения происходит сокращение доли трудоспособного населения при увеличении доли населения старше и особенно моложе трудоспособного возраста.</w:t>
      </w:r>
    </w:p>
    <w:bookmarkEnd w:id="31"/>
    <w:bookmarkStart w:name="z70" w:id="32"/>
    <w:p>
      <w:pPr>
        <w:spacing w:after="0"/>
        <w:ind w:left="0"/>
        <w:jc w:val="both"/>
      </w:pPr>
      <w:r>
        <w:rPr>
          <w:rFonts w:ascii="Times New Roman"/>
          <w:b w:val="false"/>
          <w:i w:val="false"/>
          <w:color w:val="000000"/>
          <w:sz w:val="28"/>
        </w:rPr>
        <w:t xml:space="preserve">
      По оценкам ООН к 2050 году количество пожилого населения вырастет в 2,2 раза, и его доля составит 14 %, в то время как доля населения детского возраста уменьшится до 23 %. Это, в свою очередь, приведет к росту коэффициента демографической нагрузки. </w:t>
      </w:r>
    </w:p>
    <w:bookmarkEnd w:id="32"/>
    <w:bookmarkStart w:name="z71" w:id="33"/>
    <w:p>
      <w:pPr>
        <w:spacing w:after="0"/>
        <w:ind w:left="0"/>
        <w:jc w:val="both"/>
      </w:pPr>
      <w:r>
        <w:rPr>
          <w:rFonts w:ascii="Times New Roman"/>
          <w:b w:val="false"/>
          <w:i w:val="false"/>
          <w:color w:val="000000"/>
          <w:sz w:val="28"/>
        </w:rPr>
        <w:t xml:space="preserve">
      Изменение структуры населения в значительной степени повлияет на рынок труда, системы образования и здравоохранения, а также пенсионную систему. </w:t>
      </w:r>
    </w:p>
    <w:bookmarkEnd w:id="33"/>
    <w:bookmarkStart w:name="z72" w:id="34"/>
    <w:p>
      <w:pPr>
        <w:spacing w:after="0"/>
        <w:ind w:left="0"/>
        <w:jc w:val="both"/>
      </w:pPr>
      <w:r>
        <w:rPr>
          <w:rFonts w:ascii="Times New Roman"/>
          <w:b w:val="false"/>
          <w:i w:val="false"/>
          <w:color w:val="000000"/>
          <w:sz w:val="28"/>
        </w:rPr>
        <w:t xml:space="preserve">
      В этой связи, учитывая происходящие демографические тенденции, для адаптации страны и использования человеческого капитала необходимо создание благоприятных социально-экономических условий. </w:t>
      </w:r>
    </w:p>
    <w:bookmarkEnd w:id="34"/>
    <w:bookmarkStart w:name="z73" w:id="35"/>
    <w:p>
      <w:pPr>
        <w:spacing w:after="0"/>
        <w:ind w:left="0"/>
        <w:jc w:val="both"/>
      </w:pPr>
      <w:r>
        <w:rPr>
          <w:rFonts w:ascii="Times New Roman"/>
          <w:b w:val="false"/>
          <w:i w:val="false"/>
          <w:color w:val="000000"/>
          <w:sz w:val="28"/>
        </w:rPr>
        <w:t xml:space="preserve">
      Также в последнее время усилилось влияние высокого уровня неопределенности и волатильности внешнеэкономической ситуации на экономику Казахстана. </w:t>
      </w:r>
    </w:p>
    <w:bookmarkEnd w:id="35"/>
    <w:bookmarkStart w:name="z74" w:id="36"/>
    <w:p>
      <w:pPr>
        <w:spacing w:after="0"/>
        <w:ind w:left="0"/>
        <w:jc w:val="both"/>
      </w:pPr>
      <w:r>
        <w:rPr>
          <w:rFonts w:ascii="Times New Roman"/>
          <w:b w:val="false"/>
          <w:i w:val="false"/>
          <w:color w:val="000000"/>
          <w:sz w:val="28"/>
        </w:rPr>
        <w:t xml:space="preserve">
      Так, негативные изменения в глобальной макроэкономической конъюнктуре приводят к фрагментации экономических связей. В результате сегодня инфляция во всем мире достигла рекордных уровней, что является основным глобальным макроэкономическим трендом. Так, в США и Еврозоне инфляция достигла своих максимумов за последние 40 лет. </w:t>
      </w:r>
    </w:p>
    <w:bookmarkEnd w:id="36"/>
    <w:bookmarkStart w:name="z75" w:id="37"/>
    <w:p>
      <w:pPr>
        <w:spacing w:after="0"/>
        <w:ind w:left="0"/>
        <w:jc w:val="both"/>
      </w:pPr>
      <w:r>
        <w:rPr>
          <w:rFonts w:ascii="Times New Roman"/>
          <w:b w:val="false"/>
          <w:i w:val="false"/>
          <w:color w:val="000000"/>
          <w:sz w:val="28"/>
        </w:rPr>
        <w:t>
      В качестве ответной меры центральные банки развитых стран ужесточают денежно-кредитную политику. В ближайшем будущем это может негативно отразиться на экономическом росте в данных странах.</w:t>
      </w:r>
    </w:p>
    <w:bookmarkEnd w:id="37"/>
    <w:bookmarkStart w:name="z76" w:id="38"/>
    <w:p>
      <w:pPr>
        <w:spacing w:after="0"/>
        <w:ind w:left="0"/>
        <w:jc w:val="both"/>
      </w:pPr>
      <w:r>
        <w:rPr>
          <w:rFonts w:ascii="Times New Roman"/>
          <w:b w:val="false"/>
          <w:i w:val="false"/>
          <w:color w:val="000000"/>
          <w:sz w:val="28"/>
        </w:rPr>
        <w:t>
      По оценке Международного валютного фонда темпы мировой экономики снизятся с 3,2 % в 2022 году до 2,7 % в 2023 году (в 2021 году – 6 %). Согласно прогнозу Еврокомиссии экономический рост в Европе сократится с 3,3 % в 2022 году до 0,3 % в 2023 году. По оценке ОЭСР рост мировой экономики замедлится до 2,2 % в 2023 году, в странах ОЭСР – с 2,8 % в 2022 году до 0,8 % в 2023 году (в 2021 году – 5,6 %).</w:t>
      </w:r>
    </w:p>
    <w:bookmarkEnd w:id="38"/>
    <w:bookmarkStart w:name="z77" w:id="39"/>
    <w:p>
      <w:pPr>
        <w:spacing w:after="0"/>
        <w:ind w:left="0"/>
        <w:jc w:val="both"/>
      </w:pPr>
      <w:r>
        <w:rPr>
          <w:rFonts w:ascii="Times New Roman"/>
          <w:b w:val="false"/>
          <w:i w:val="false"/>
          <w:color w:val="000000"/>
          <w:sz w:val="28"/>
        </w:rPr>
        <w:t>
      Данные условия могут негативно сказаться на макроэкономической стабильности Казахстана, ввиду чего возникает необходимость пересмотра экономической политики на среднесрочный период.</w:t>
      </w:r>
    </w:p>
    <w:bookmarkEnd w:id="39"/>
    <w:bookmarkStart w:name="z78" w:id="40"/>
    <w:p>
      <w:pPr>
        <w:spacing w:after="0"/>
        <w:ind w:left="0"/>
        <w:jc w:val="left"/>
      </w:pPr>
      <w:r>
        <w:rPr>
          <w:rFonts w:ascii="Times New Roman"/>
          <w:b/>
          <w:i w:val="false"/>
          <w:color w:val="000000"/>
        </w:rPr>
        <w:t xml:space="preserve"> 3. Цель и принципы </w:t>
      </w:r>
    </w:p>
    <w:bookmarkEnd w:id="40"/>
    <w:bookmarkStart w:name="z79" w:id="41"/>
    <w:p>
      <w:pPr>
        <w:spacing w:after="0"/>
        <w:ind w:left="0"/>
        <w:jc w:val="both"/>
      </w:pPr>
      <w:r>
        <w:rPr>
          <w:rFonts w:ascii="Times New Roman"/>
          <w:b w:val="false"/>
          <w:i w:val="false"/>
          <w:color w:val="000000"/>
          <w:sz w:val="28"/>
        </w:rPr>
        <w:t>
      Целью Экономической политики является устойчивый, качественный и инклюзивный экономический рост, способный обеспечить реальное увеличение уровня национального дохода.</w:t>
      </w:r>
    </w:p>
    <w:bookmarkEnd w:id="41"/>
    <w:bookmarkStart w:name="z80" w:id="42"/>
    <w:p>
      <w:pPr>
        <w:spacing w:after="0"/>
        <w:ind w:left="0"/>
        <w:jc w:val="both"/>
      </w:pPr>
      <w:r>
        <w:rPr>
          <w:rFonts w:ascii="Times New Roman"/>
          <w:b w:val="false"/>
          <w:i w:val="false"/>
          <w:color w:val="000000"/>
          <w:sz w:val="28"/>
        </w:rPr>
        <w:t>
      Фундаментальным условием реализации Экономической политики будет всеобъемлющее гарантирование верховенства закона.</w:t>
      </w:r>
    </w:p>
    <w:bookmarkEnd w:id="42"/>
    <w:bookmarkStart w:name="z81" w:id="43"/>
    <w:p>
      <w:pPr>
        <w:spacing w:after="0"/>
        <w:ind w:left="0"/>
        <w:jc w:val="both"/>
      </w:pPr>
      <w:r>
        <w:rPr>
          <w:rFonts w:ascii="Times New Roman"/>
          <w:b w:val="false"/>
          <w:i w:val="false"/>
          <w:color w:val="000000"/>
          <w:sz w:val="28"/>
        </w:rPr>
        <w:t>
      Экономическая политика будет направлена на обеспечение справедливости и равенства возможностей для максимального раскрытия потенциала всех экономических агентов и граждан.</w:t>
      </w:r>
    </w:p>
    <w:bookmarkEnd w:id="43"/>
    <w:bookmarkStart w:name="z82" w:id="44"/>
    <w:p>
      <w:pPr>
        <w:spacing w:after="0"/>
        <w:ind w:left="0"/>
        <w:jc w:val="both"/>
      </w:pPr>
      <w:r>
        <w:rPr>
          <w:rFonts w:ascii="Times New Roman"/>
          <w:b w:val="false"/>
          <w:i w:val="false"/>
          <w:color w:val="000000"/>
          <w:sz w:val="28"/>
        </w:rPr>
        <w:t>
      Основными принципами Экономической политики станут:</w:t>
      </w:r>
    </w:p>
    <w:bookmarkEnd w:id="44"/>
    <w:bookmarkStart w:name="z83" w:id="45"/>
    <w:p>
      <w:pPr>
        <w:spacing w:after="0"/>
        <w:ind w:left="0"/>
        <w:jc w:val="both"/>
      </w:pPr>
      <w:r>
        <w:rPr>
          <w:rFonts w:ascii="Times New Roman"/>
          <w:b w:val="false"/>
          <w:i w:val="false"/>
          <w:color w:val="000000"/>
          <w:sz w:val="28"/>
        </w:rPr>
        <w:t>
      гарантирование неприкосновенности частной собственности;</w:t>
      </w:r>
    </w:p>
    <w:bookmarkEnd w:id="45"/>
    <w:bookmarkStart w:name="z84" w:id="46"/>
    <w:p>
      <w:pPr>
        <w:spacing w:after="0"/>
        <w:ind w:left="0"/>
        <w:jc w:val="both"/>
      </w:pPr>
      <w:r>
        <w:rPr>
          <w:rFonts w:ascii="Times New Roman"/>
          <w:b w:val="false"/>
          <w:i w:val="false"/>
          <w:color w:val="000000"/>
          <w:sz w:val="28"/>
        </w:rPr>
        <w:t>
      прозрачность принимаемых решений;</w:t>
      </w:r>
    </w:p>
    <w:bookmarkEnd w:id="46"/>
    <w:bookmarkStart w:name="z85" w:id="47"/>
    <w:p>
      <w:pPr>
        <w:spacing w:after="0"/>
        <w:ind w:left="0"/>
        <w:jc w:val="both"/>
      </w:pPr>
      <w:r>
        <w:rPr>
          <w:rFonts w:ascii="Times New Roman"/>
          <w:b w:val="false"/>
          <w:i w:val="false"/>
          <w:color w:val="000000"/>
          <w:sz w:val="28"/>
        </w:rPr>
        <w:t xml:space="preserve">
      честная конкуренция; </w:t>
      </w:r>
    </w:p>
    <w:bookmarkEnd w:id="47"/>
    <w:bookmarkStart w:name="z86" w:id="48"/>
    <w:p>
      <w:pPr>
        <w:spacing w:after="0"/>
        <w:ind w:left="0"/>
        <w:jc w:val="both"/>
      </w:pPr>
      <w:r>
        <w:rPr>
          <w:rFonts w:ascii="Times New Roman"/>
          <w:b w:val="false"/>
          <w:i w:val="false"/>
          <w:color w:val="000000"/>
          <w:sz w:val="28"/>
        </w:rPr>
        <w:t>
      предсказуемость государственной политики;</w:t>
      </w:r>
    </w:p>
    <w:bookmarkEnd w:id="48"/>
    <w:bookmarkStart w:name="z87" w:id="49"/>
    <w:p>
      <w:pPr>
        <w:spacing w:after="0"/>
        <w:ind w:left="0"/>
        <w:jc w:val="both"/>
      </w:pPr>
      <w:r>
        <w:rPr>
          <w:rFonts w:ascii="Times New Roman"/>
          <w:b w:val="false"/>
          <w:i w:val="false"/>
          <w:color w:val="000000"/>
          <w:sz w:val="28"/>
        </w:rPr>
        <w:t xml:space="preserve">
      налоговая честность бизнеса; </w:t>
      </w:r>
    </w:p>
    <w:bookmarkEnd w:id="49"/>
    <w:bookmarkStart w:name="z88" w:id="50"/>
    <w:p>
      <w:pPr>
        <w:spacing w:after="0"/>
        <w:ind w:left="0"/>
        <w:jc w:val="both"/>
      </w:pPr>
      <w:r>
        <w:rPr>
          <w:rFonts w:ascii="Times New Roman"/>
          <w:b w:val="false"/>
          <w:i w:val="false"/>
          <w:color w:val="000000"/>
          <w:sz w:val="28"/>
        </w:rPr>
        <w:t>
      социальная ответственность предпринимателей.</w:t>
      </w:r>
    </w:p>
    <w:bookmarkEnd w:id="50"/>
    <w:bookmarkStart w:name="z89" w:id="51"/>
    <w:p>
      <w:pPr>
        <w:spacing w:after="0"/>
        <w:ind w:left="0"/>
        <w:jc w:val="both"/>
      </w:pPr>
      <w:r>
        <w:rPr>
          <w:rFonts w:ascii="Times New Roman"/>
          <w:b w:val="false"/>
          <w:i w:val="false"/>
          <w:color w:val="000000"/>
          <w:sz w:val="28"/>
        </w:rPr>
        <w:t>
      Государство планомерно сократит свое присутствие в экономике и сосредоточится на создании благоприятной для предпринимательства регуляторной среды.</w:t>
      </w:r>
    </w:p>
    <w:bookmarkEnd w:id="51"/>
    <w:bookmarkStart w:name="z90" w:id="52"/>
    <w:p>
      <w:pPr>
        <w:spacing w:after="0"/>
        <w:ind w:left="0"/>
        <w:jc w:val="both"/>
      </w:pPr>
      <w:r>
        <w:rPr>
          <w:rFonts w:ascii="Times New Roman"/>
          <w:b w:val="false"/>
          <w:i w:val="false"/>
          <w:color w:val="000000"/>
          <w:sz w:val="28"/>
        </w:rPr>
        <w:t xml:space="preserve">
      Будет обеспечено полное практическое соблюдение положений антимонопольного законодательства, устранены практики, приводящие к искажению экономических стимулов и деформации рыночных условий. </w:t>
      </w:r>
    </w:p>
    <w:bookmarkEnd w:id="52"/>
    <w:bookmarkStart w:name="z91" w:id="53"/>
    <w:p>
      <w:pPr>
        <w:spacing w:after="0"/>
        <w:ind w:left="0"/>
        <w:jc w:val="both"/>
      </w:pPr>
      <w:r>
        <w:rPr>
          <w:rFonts w:ascii="Times New Roman"/>
          <w:b w:val="false"/>
          <w:i w:val="false"/>
          <w:color w:val="000000"/>
          <w:sz w:val="28"/>
        </w:rPr>
        <w:t>
      Это позволит выстроить экономическую систему, свободную от олигополий и олигархии, основанную, в первую очередь, на массовом предпринимательстве, ведущую роль в котором будет занимать частный сектор.</w:t>
      </w:r>
    </w:p>
    <w:bookmarkEnd w:id="53"/>
    <w:bookmarkStart w:name="z92" w:id="54"/>
    <w:p>
      <w:pPr>
        <w:spacing w:after="0"/>
        <w:ind w:left="0"/>
        <w:jc w:val="both"/>
      </w:pPr>
      <w:r>
        <w:rPr>
          <w:rFonts w:ascii="Times New Roman"/>
          <w:b w:val="false"/>
          <w:i w:val="false"/>
          <w:color w:val="000000"/>
          <w:sz w:val="28"/>
        </w:rPr>
        <w:t>
      Эффективность экономической политики будет оцениваться не только по росту валового внутреннего продукта, а в первую очередь, по созданию качественных рабочих мест и увеличению реальных доходов граждан.</w:t>
      </w:r>
    </w:p>
    <w:bookmarkEnd w:id="54"/>
    <w:bookmarkStart w:name="z93" w:id="55"/>
    <w:p>
      <w:pPr>
        <w:spacing w:after="0"/>
        <w:ind w:left="0"/>
        <w:jc w:val="left"/>
      </w:pPr>
      <w:r>
        <w:rPr>
          <w:rFonts w:ascii="Times New Roman"/>
          <w:b/>
          <w:i w:val="false"/>
          <w:color w:val="000000"/>
        </w:rPr>
        <w:t xml:space="preserve"> 4. Задачи и направления </w:t>
      </w:r>
    </w:p>
    <w:bookmarkEnd w:id="55"/>
    <w:bookmarkStart w:name="z94" w:id="56"/>
    <w:p>
      <w:pPr>
        <w:spacing w:after="0"/>
        <w:ind w:left="0"/>
        <w:jc w:val="both"/>
      </w:pPr>
      <w:r>
        <w:rPr>
          <w:rFonts w:ascii="Times New Roman"/>
          <w:b w:val="false"/>
          <w:i w:val="false"/>
          <w:color w:val="000000"/>
          <w:sz w:val="28"/>
        </w:rPr>
        <w:t>
      Базовым условием достижения цели Экономической политики является макроэкономическая устойчивость. Для этого будет обеспечена сбалансированность широкого спектра экономических политик. Повышение производительности труда и капитала приведут к соразмерному устойчивому росту доходов населения.</w:t>
      </w:r>
    </w:p>
    <w:bookmarkEnd w:id="56"/>
    <w:bookmarkStart w:name="z95" w:id="57"/>
    <w:p>
      <w:pPr>
        <w:spacing w:after="0"/>
        <w:ind w:left="0"/>
        <w:jc w:val="both"/>
      </w:pPr>
      <w:r>
        <w:rPr>
          <w:rFonts w:ascii="Times New Roman"/>
          <w:b w:val="false"/>
          <w:i w:val="false"/>
          <w:color w:val="000000"/>
          <w:sz w:val="28"/>
        </w:rPr>
        <w:t>
      Для формирования базовых условий государственная политика будет акцентирована на обеспечении:</w:t>
      </w:r>
    </w:p>
    <w:bookmarkEnd w:id="57"/>
    <w:bookmarkStart w:name="z96" w:id="58"/>
    <w:p>
      <w:pPr>
        <w:spacing w:after="0"/>
        <w:ind w:left="0"/>
        <w:jc w:val="both"/>
      </w:pPr>
      <w:r>
        <w:rPr>
          <w:rFonts w:ascii="Times New Roman"/>
          <w:b w:val="false"/>
          <w:i w:val="false"/>
          <w:color w:val="000000"/>
          <w:sz w:val="28"/>
        </w:rPr>
        <w:t>
      экономической свободы путем развития честной конкуренции, создания благоприятной предпринимательской и инвестиционной среды, четкого определения роли государства в экономике;</w:t>
      </w:r>
    </w:p>
    <w:bookmarkEnd w:id="58"/>
    <w:bookmarkStart w:name="z97" w:id="59"/>
    <w:p>
      <w:pPr>
        <w:spacing w:after="0"/>
        <w:ind w:left="0"/>
        <w:jc w:val="both"/>
      </w:pPr>
      <w:r>
        <w:rPr>
          <w:rFonts w:ascii="Times New Roman"/>
          <w:b w:val="false"/>
          <w:i w:val="false"/>
          <w:color w:val="000000"/>
          <w:sz w:val="28"/>
        </w:rPr>
        <w:t>
      перехода к рыночному ценообразованию;</w:t>
      </w:r>
    </w:p>
    <w:bookmarkEnd w:id="59"/>
    <w:bookmarkStart w:name="z98" w:id="60"/>
    <w:p>
      <w:pPr>
        <w:spacing w:after="0"/>
        <w:ind w:left="0"/>
        <w:jc w:val="both"/>
      </w:pPr>
      <w:r>
        <w:rPr>
          <w:rFonts w:ascii="Times New Roman"/>
          <w:b w:val="false"/>
          <w:i w:val="false"/>
          <w:color w:val="000000"/>
          <w:sz w:val="28"/>
        </w:rPr>
        <w:t>
      технологической модернизации, повышения экспортного потенциала и производительности труда;</w:t>
      </w:r>
    </w:p>
    <w:bookmarkEnd w:id="60"/>
    <w:bookmarkStart w:name="z99" w:id="61"/>
    <w:p>
      <w:pPr>
        <w:spacing w:after="0"/>
        <w:ind w:left="0"/>
        <w:jc w:val="both"/>
      </w:pPr>
      <w:r>
        <w:rPr>
          <w:rFonts w:ascii="Times New Roman"/>
          <w:b w:val="false"/>
          <w:i w:val="false"/>
          <w:color w:val="000000"/>
          <w:sz w:val="28"/>
        </w:rPr>
        <w:t>
      занятости, предоставляющей возможность гражданам реализовать свои производственные способности и получить доходы, которые позволят повысить качество жизни населения, его благосостояние и платежеспособность;</w:t>
      </w:r>
    </w:p>
    <w:bookmarkEnd w:id="61"/>
    <w:bookmarkStart w:name="z100" w:id="62"/>
    <w:p>
      <w:pPr>
        <w:spacing w:after="0"/>
        <w:ind w:left="0"/>
        <w:jc w:val="both"/>
      </w:pPr>
      <w:r>
        <w:rPr>
          <w:rFonts w:ascii="Times New Roman"/>
          <w:b w:val="false"/>
          <w:i w:val="false"/>
          <w:color w:val="000000"/>
          <w:sz w:val="28"/>
        </w:rPr>
        <w:t>
      финансовой стабильности через реализацию эффективных фискальной и монетарной политик, рационализации бюджетных расходов, устойчивости государственных финансов, укрепления банковского сектора, развития фондового рынка;</w:t>
      </w:r>
    </w:p>
    <w:bookmarkEnd w:id="62"/>
    <w:bookmarkStart w:name="z101" w:id="63"/>
    <w:p>
      <w:pPr>
        <w:spacing w:after="0"/>
        <w:ind w:left="0"/>
        <w:jc w:val="both"/>
      </w:pPr>
      <w:r>
        <w:rPr>
          <w:rFonts w:ascii="Times New Roman"/>
          <w:b w:val="false"/>
          <w:i w:val="false"/>
          <w:color w:val="000000"/>
          <w:sz w:val="28"/>
        </w:rPr>
        <w:t>
      социального благополучия за счет равного доступа всех граждан к услугам здравоохранения, образования и социальной защиты.</w:t>
      </w:r>
    </w:p>
    <w:bookmarkEnd w:id="63"/>
    <w:bookmarkStart w:name="z102" w:id="64"/>
    <w:p>
      <w:pPr>
        <w:spacing w:after="0"/>
        <w:ind w:left="0"/>
        <w:jc w:val="left"/>
      </w:pPr>
      <w:r>
        <w:rPr>
          <w:rFonts w:ascii="Times New Roman"/>
          <w:b/>
          <w:i w:val="false"/>
          <w:color w:val="000000"/>
        </w:rPr>
        <w:t xml:space="preserve"> 4.1. Верховенство закона</w:t>
      </w:r>
    </w:p>
    <w:bookmarkEnd w:id="64"/>
    <w:bookmarkStart w:name="z103" w:id="65"/>
    <w:p>
      <w:pPr>
        <w:spacing w:after="0"/>
        <w:ind w:left="0"/>
        <w:jc w:val="both"/>
      </w:pPr>
      <w:r>
        <w:rPr>
          <w:rFonts w:ascii="Times New Roman"/>
          <w:b w:val="false"/>
          <w:i w:val="false"/>
          <w:color w:val="000000"/>
          <w:sz w:val="28"/>
        </w:rPr>
        <w:t>
      Гарантия верховенства закона является критически важным фундаментальным условием для качественного инклюзивного экономического развития страны.</w:t>
      </w:r>
    </w:p>
    <w:bookmarkEnd w:id="65"/>
    <w:bookmarkStart w:name="z104" w:id="66"/>
    <w:p>
      <w:pPr>
        <w:spacing w:after="0"/>
        <w:ind w:left="0"/>
        <w:jc w:val="both"/>
      </w:pPr>
      <w:r>
        <w:rPr>
          <w:rFonts w:ascii="Times New Roman"/>
          <w:b w:val="false"/>
          <w:i w:val="false"/>
          <w:color w:val="000000"/>
          <w:sz w:val="28"/>
        </w:rPr>
        <w:t>
      Реформы по обеспечению верховенства закона будут охватывать все ветви государственной власти – законодательную, исполнительную и судебную.</w:t>
      </w:r>
    </w:p>
    <w:bookmarkEnd w:id="66"/>
    <w:bookmarkStart w:name="z105" w:id="67"/>
    <w:p>
      <w:pPr>
        <w:spacing w:after="0"/>
        <w:ind w:left="0"/>
        <w:jc w:val="both"/>
      </w:pPr>
      <w:r>
        <w:rPr>
          <w:rFonts w:ascii="Times New Roman"/>
          <w:b w:val="false"/>
          <w:i w:val="false"/>
          <w:color w:val="000000"/>
          <w:sz w:val="28"/>
        </w:rPr>
        <w:t>
      Будет искоренена дискриминационная политика по отношению к участникам экономической деятельности, проведена инвентаризация международно-договорной базы Республики Казахстан, а также изучена договорная база развитых стран.</w:t>
      </w:r>
    </w:p>
    <w:bookmarkEnd w:id="67"/>
    <w:bookmarkStart w:name="z106" w:id="68"/>
    <w:p>
      <w:pPr>
        <w:spacing w:after="0"/>
        <w:ind w:left="0"/>
        <w:jc w:val="both"/>
      </w:pPr>
      <w:r>
        <w:rPr>
          <w:rFonts w:ascii="Times New Roman"/>
          <w:b w:val="false"/>
          <w:i w:val="false"/>
          <w:color w:val="000000"/>
          <w:sz w:val="28"/>
        </w:rPr>
        <w:t>
      Это позволит определить степень внедрения норм международных соглашений в национальное законодательство. В результате будут приняты комплексные меры по модернизации казахстанского законодательства в целях создания наиболее благоприятных условий для экономического развития.</w:t>
      </w:r>
    </w:p>
    <w:bookmarkEnd w:id="68"/>
    <w:bookmarkStart w:name="z107" w:id="69"/>
    <w:p>
      <w:pPr>
        <w:spacing w:after="0"/>
        <w:ind w:left="0"/>
        <w:jc w:val="both"/>
      </w:pPr>
      <w:r>
        <w:rPr>
          <w:rFonts w:ascii="Times New Roman"/>
          <w:b w:val="false"/>
          <w:i w:val="false"/>
          <w:color w:val="000000"/>
          <w:sz w:val="28"/>
        </w:rPr>
        <w:t xml:space="preserve">
      Будет проведена ревизия Уголовного и Уголовно-процессуального кодексов с исключением фактически не работающих или препятствующих правосудию норм. </w:t>
      </w:r>
    </w:p>
    <w:bookmarkEnd w:id="69"/>
    <w:bookmarkStart w:name="z108" w:id="70"/>
    <w:p>
      <w:pPr>
        <w:spacing w:after="0"/>
        <w:ind w:left="0"/>
        <w:jc w:val="both"/>
      </w:pPr>
      <w:r>
        <w:rPr>
          <w:rFonts w:ascii="Times New Roman"/>
          <w:b w:val="false"/>
          <w:i w:val="false"/>
          <w:color w:val="000000"/>
          <w:sz w:val="28"/>
        </w:rPr>
        <w:t>
      Будет принят комплекс мер по эффективному гражданскому судопроизводству с использованием современных технологий и медиации, усилению системы досудебных разбирательств, обеспечению реальной состязательности между сторонами обвинения и защиты.</w:t>
      </w:r>
    </w:p>
    <w:bookmarkEnd w:id="70"/>
    <w:bookmarkStart w:name="z109" w:id="71"/>
    <w:p>
      <w:pPr>
        <w:spacing w:after="0"/>
        <w:ind w:left="0"/>
        <w:jc w:val="both"/>
      </w:pPr>
      <w:r>
        <w:rPr>
          <w:rFonts w:ascii="Times New Roman"/>
          <w:b w:val="false"/>
          <w:i w:val="false"/>
          <w:color w:val="000000"/>
          <w:sz w:val="28"/>
        </w:rPr>
        <w:t>
      Судебная система продолжит свою деятельность, основываясь на принципах правосудия, установленных Конституцией и соответствующими ей процессуальными кодексами.</w:t>
      </w:r>
    </w:p>
    <w:bookmarkEnd w:id="71"/>
    <w:bookmarkStart w:name="z110" w:id="72"/>
    <w:p>
      <w:pPr>
        <w:spacing w:after="0"/>
        <w:ind w:left="0"/>
        <w:jc w:val="both"/>
      </w:pPr>
      <w:r>
        <w:rPr>
          <w:rFonts w:ascii="Times New Roman"/>
          <w:b w:val="false"/>
          <w:i w:val="false"/>
          <w:color w:val="000000"/>
          <w:sz w:val="28"/>
        </w:rPr>
        <w:t xml:space="preserve">
      Дальнейшее совершенствование судебной системы будет сосредоточено на обновлении и укреплении судейского корпуса. Для этого будет обеспечен равный статус всех судей через внедрение выборности кандидатур на должности председателей судов и председателей судебных коллегий, а также судей Верховного Суда. </w:t>
      </w:r>
    </w:p>
    <w:bookmarkEnd w:id="72"/>
    <w:bookmarkStart w:name="z111" w:id="73"/>
    <w:p>
      <w:pPr>
        <w:spacing w:after="0"/>
        <w:ind w:left="0"/>
        <w:jc w:val="both"/>
      </w:pPr>
      <w:r>
        <w:rPr>
          <w:rFonts w:ascii="Times New Roman"/>
          <w:b w:val="false"/>
          <w:i w:val="false"/>
          <w:color w:val="000000"/>
          <w:sz w:val="28"/>
        </w:rPr>
        <w:t>
      Также будет снижена зависимость судей от председателей судов, в том числе за счет преобразования части позиций председателей судов в судейские должности.</w:t>
      </w:r>
    </w:p>
    <w:bookmarkEnd w:id="73"/>
    <w:bookmarkStart w:name="z112" w:id="74"/>
    <w:p>
      <w:pPr>
        <w:spacing w:after="0"/>
        <w:ind w:left="0"/>
        <w:jc w:val="both"/>
      </w:pPr>
      <w:r>
        <w:rPr>
          <w:rFonts w:ascii="Times New Roman"/>
          <w:b w:val="false"/>
          <w:i w:val="false"/>
          <w:color w:val="000000"/>
          <w:sz w:val="28"/>
        </w:rPr>
        <w:t>
      Для повышения качества защиты интересов граждан, инвесторов и бизнесменов будут созданы условия и стимулы для привлечения в судебную систему наиболее квалифицированных специалистов в соответствующих отраслях права (налогообложения, недропользования, интеллектуальной собственности и других), в том числе из корпоративного сектора.</w:t>
      </w:r>
    </w:p>
    <w:bookmarkEnd w:id="74"/>
    <w:bookmarkStart w:name="z113" w:id="75"/>
    <w:p>
      <w:pPr>
        <w:spacing w:after="0"/>
        <w:ind w:left="0"/>
        <w:jc w:val="both"/>
      </w:pPr>
      <w:r>
        <w:rPr>
          <w:rFonts w:ascii="Times New Roman"/>
          <w:b w:val="false"/>
          <w:i w:val="false"/>
          <w:color w:val="000000"/>
          <w:sz w:val="28"/>
        </w:rPr>
        <w:t>
      Продолжится работа по содействию повышению правовой грамотности и культуры граждан.</w:t>
      </w:r>
    </w:p>
    <w:bookmarkEnd w:id="75"/>
    <w:bookmarkStart w:name="z114" w:id="76"/>
    <w:p>
      <w:pPr>
        <w:spacing w:after="0"/>
        <w:ind w:left="0"/>
        <w:jc w:val="both"/>
      </w:pPr>
      <w:r>
        <w:rPr>
          <w:rFonts w:ascii="Times New Roman"/>
          <w:b w:val="false"/>
          <w:i w:val="false"/>
          <w:color w:val="000000"/>
          <w:sz w:val="28"/>
        </w:rPr>
        <w:t>
      Укрепление статуса Высшего судебного совета как полноценного института с четкими кадровыми функциями позволит повысить независимость судебного корпуса.</w:t>
      </w:r>
    </w:p>
    <w:bookmarkEnd w:id="76"/>
    <w:bookmarkStart w:name="z115" w:id="77"/>
    <w:p>
      <w:pPr>
        <w:spacing w:after="0"/>
        <w:ind w:left="0"/>
        <w:jc w:val="both"/>
      </w:pPr>
      <w:r>
        <w:rPr>
          <w:rFonts w:ascii="Times New Roman"/>
          <w:b w:val="false"/>
          <w:i w:val="false"/>
          <w:color w:val="000000"/>
          <w:sz w:val="28"/>
        </w:rPr>
        <w:t xml:space="preserve">
      Будет внедрен механизма проверки Судебным жюри каждого отмененного судебного акта, при вынесении которого судьей допущены грубые нарушения законности. </w:t>
      </w:r>
    </w:p>
    <w:bookmarkEnd w:id="77"/>
    <w:bookmarkStart w:name="z116" w:id="78"/>
    <w:p>
      <w:pPr>
        <w:spacing w:after="0"/>
        <w:ind w:left="0"/>
        <w:jc w:val="both"/>
      </w:pPr>
      <w:r>
        <w:rPr>
          <w:rFonts w:ascii="Times New Roman"/>
          <w:b w:val="false"/>
          <w:i w:val="false"/>
          <w:color w:val="000000"/>
          <w:sz w:val="28"/>
        </w:rPr>
        <w:t>
      Частичная передача административных дел, гражданско-правовых споров и производств в плоскость административной юстиции повысит качество отправления отечественного правосудия.</w:t>
      </w:r>
    </w:p>
    <w:bookmarkEnd w:id="78"/>
    <w:bookmarkStart w:name="z117" w:id="79"/>
    <w:p>
      <w:pPr>
        <w:spacing w:after="0"/>
        <w:ind w:left="0"/>
        <w:jc w:val="both"/>
      </w:pPr>
      <w:r>
        <w:rPr>
          <w:rFonts w:ascii="Times New Roman"/>
          <w:b w:val="false"/>
          <w:i w:val="false"/>
          <w:color w:val="000000"/>
          <w:sz w:val="28"/>
        </w:rPr>
        <w:t>
      Полноценное внедрение интеллектуальной аналитической системы позволит обеспечить единообразие в отправлении правосудия. Кроме того, будет реформирован институт апелляции.</w:t>
      </w:r>
    </w:p>
    <w:bookmarkEnd w:id="79"/>
    <w:bookmarkStart w:name="z118" w:id="80"/>
    <w:p>
      <w:pPr>
        <w:spacing w:after="0"/>
        <w:ind w:left="0"/>
        <w:jc w:val="both"/>
      </w:pPr>
      <w:r>
        <w:rPr>
          <w:rFonts w:ascii="Times New Roman"/>
          <w:b w:val="false"/>
          <w:i w:val="false"/>
          <w:color w:val="000000"/>
          <w:sz w:val="28"/>
        </w:rPr>
        <w:t>
      Будет усилена роль институтов защиты прав и свобод граждан: Конституционного Суда, Уполномоченного по правам человека и Уполномоченного по правам ребенка.</w:t>
      </w:r>
    </w:p>
    <w:bookmarkEnd w:id="80"/>
    <w:bookmarkStart w:name="z119" w:id="81"/>
    <w:p>
      <w:pPr>
        <w:spacing w:after="0"/>
        <w:ind w:left="0"/>
        <w:jc w:val="both"/>
      </w:pPr>
      <w:r>
        <w:rPr>
          <w:rFonts w:ascii="Times New Roman"/>
          <w:b w:val="false"/>
          <w:i w:val="false"/>
          <w:color w:val="000000"/>
          <w:sz w:val="28"/>
        </w:rPr>
        <w:t>
      Реформы по соблюдению верховенства закона позволят обеспечить защиту фундаментальных прав и свобод, укрепить доверие населения и предпринимателей.</w:t>
      </w:r>
    </w:p>
    <w:bookmarkEnd w:id="81"/>
    <w:bookmarkStart w:name="z120" w:id="82"/>
    <w:p>
      <w:pPr>
        <w:spacing w:after="0"/>
        <w:ind w:left="0"/>
        <w:jc w:val="left"/>
      </w:pPr>
      <w:r>
        <w:rPr>
          <w:rFonts w:ascii="Times New Roman"/>
          <w:b/>
          <w:i w:val="false"/>
          <w:color w:val="000000"/>
        </w:rPr>
        <w:t xml:space="preserve"> 4.2. Развитие частного сектора</w:t>
      </w:r>
    </w:p>
    <w:bookmarkEnd w:id="82"/>
    <w:bookmarkStart w:name="z121" w:id="83"/>
    <w:p>
      <w:pPr>
        <w:spacing w:after="0"/>
        <w:ind w:left="0"/>
        <w:jc w:val="both"/>
      </w:pPr>
      <w:r>
        <w:rPr>
          <w:rFonts w:ascii="Times New Roman"/>
          <w:b w:val="false"/>
          <w:i w:val="false"/>
          <w:color w:val="000000"/>
          <w:sz w:val="28"/>
        </w:rPr>
        <w:t>
      Для расширения и развития частного сектора будут реализованы системные меры по улучшению условий для ведения бизнеса.</w:t>
      </w:r>
    </w:p>
    <w:bookmarkEnd w:id="83"/>
    <w:bookmarkStart w:name="z122" w:id="84"/>
    <w:p>
      <w:pPr>
        <w:spacing w:after="0"/>
        <w:ind w:left="0"/>
        <w:jc w:val="both"/>
      </w:pPr>
      <w:r>
        <w:rPr>
          <w:rFonts w:ascii="Times New Roman"/>
          <w:b w:val="false"/>
          <w:i w:val="false"/>
          <w:color w:val="000000"/>
          <w:sz w:val="28"/>
        </w:rPr>
        <w:t>
      Во многом это станет возможным благодаря развитию честной конкуренции, реализации проактивной антимонопольной политики, устранению административных барьеров и проведению реформ квазигосударственного сектора, в том числе за счет регламентированного и открытого процесса приватизации.</w:t>
      </w:r>
    </w:p>
    <w:bookmarkEnd w:id="84"/>
    <w:bookmarkStart w:name="z123" w:id="85"/>
    <w:p>
      <w:pPr>
        <w:spacing w:after="0"/>
        <w:ind w:left="0"/>
        <w:jc w:val="left"/>
      </w:pPr>
      <w:r>
        <w:rPr>
          <w:rFonts w:ascii="Times New Roman"/>
          <w:b/>
          <w:i w:val="false"/>
          <w:color w:val="000000"/>
        </w:rPr>
        <w:t xml:space="preserve"> 4.2.1. Развитие предпринимательства</w:t>
      </w:r>
    </w:p>
    <w:bookmarkEnd w:id="85"/>
    <w:bookmarkStart w:name="z124" w:id="86"/>
    <w:p>
      <w:pPr>
        <w:spacing w:after="0"/>
        <w:ind w:left="0"/>
        <w:jc w:val="both"/>
      </w:pPr>
      <w:r>
        <w:rPr>
          <w:rFonts w:ascii="Times New Roman"/>
          <w:b w:val="false"/>
          <w:i w:val="false"/>
          <w:color w:val="000000"/>
          <w:sz w:val="28"/>
        </w:rPr>
        <w:t xml:space="preserve">
      Дальнейшее развитие массового предпринимательства станет драйвером экономического роста и основным источником повышения благосостояния граждан. </w:t>
      </w:r>
    </w:p>
    <w:bookmarkEnd w:id="86"/>
    <w:bookmarkStart w:name="z125" w:id="87"/>
    <w:p>
      <w:pPr>
        <w:spacing w:after="0"/>
        <w:ind w:left="0"/>
        <w:jc w:val="both"/>
      </w:pPr>
      <w:r>
        <w:rPr>
          <w:rFonts w:ascii="Times New Roman"/>
          <w:b w:val="false"/>
          <w:i w:val="false"/>
          <w:color w:val="000000"/>
          <w:sz w:val="28"/>
        </w:rPr>
        <w:t xml:space="preserve">
      В целях формирования максимально благоприятных и стимулирующих условий для активизации предпринимательской деятельности и привлечения частного капитала будет внедрено полноценное регулирование "с чистого листа". </w:t>
      </w:r>
    </w:p>
    <w:bookmarkEnd w:id="87"/>
    <w:bookmarkStart w:name="z126" w:id="88"/>
    <w:p>
      <w:pPr>
        <w:spacing w:after="0"/>
        <w:ind w:left="0"/>
        <w:jc w:val="both"/>
      </w:pPr>
      <w:r>
        <w:rPr>
          <w:rFonts w:ascii="Times New Roman"/>
          <w:b w:val="false"/>
          <w:i w:val="false"/>
          <w:color w:val="000000"/>
          <w:sz w:val="28"/>
        </w:rPr>
        <w:t>
      Путем проведения ревизии всех нормативных правовых актов продолжится масштабное сокращение неактуальных и необоснованных регуляторных требований, которые будут заменены новыми компактными и понятными правилами для бизнеса.</w:t>
      </w:r>
    </w:p>
    <w:bookmarkEnd w:id="88"/>
    <w:bookmarkStart w:name="z127" w:id="89"/>
    <w:p>
      <w:pPr>
        <w:spacing w:after="0"/>
        <w:ind w:left="0"/>
        <w:jc w:val="both"/>
      </w:pPr>
      <w:r>
        <w:rPr>
          <w:rFonts w:ascii="Times New Roman"/>
          <w:b w:val="false"/>
          <w:i w:val="false"/>
          <w:color w:val="000000"/>
          <w:sz w:val="28"/>
        </w:rPr>
        <w:t>
      Это позволит сформировать новый принцип максимальной свободы предпринимательства.</w:t>
      </w:r>
    </w:p>
    <w:bookmarkEnd w:id="89"/>
    <w:bookmarkStart w:name="z128" w:id="90"/>
    <w:p>
      <w:pPr>
        <w:spacing w:after="0"/>
        <w:ind w:left="0"/>
        <w:jc w:val="both"/>
      </w:pPr>
      <w:r>
        <w:rPr>
          <w:rFonts w:ascii="Times New Roman"/>
          <w:b w:val="false"/>
          <w:i w:val="false"/>
          <w:color w:val="000000"/>
          <w:sz w:val="28"/>
        </w:rPr>
        <w:t xml:space="preserve">
      Меры финансовой поддержки будут приоритетно оказываться конкурентоспособным малым и средним предприятиям. При этом базовыми критериями станут рост фонда оплаты труда и увеличение налоговых отчислений. </w:t>
      </w:r>
    </w:p>
    <w:bookmarkEnd w:id="90"/>
    <w:bookmarkStart w:name="z129" w:id="91"/>
    <w:p>
      <w:pPr>
        <w:spacing w:after="0"/>
        <w:ind w:left="0"/>
        <w:jc w:val="both"/>
      </w:pPr>
      <w:r>
        <w:rPr>
          <w:rFonts w:ascii="Times New Roman"/>
          <w:b w:val="false"/>
          <w:i w:val="false"/>
          <w:color w:val="000000"/>
          <w:sz w:val="28"/>
        </w:rPr>
        <w:t>
      В целях укрупнения бизнеса будут реформированы налоговые режимы и введены единые критерии определения категорий малого и среднего бизнеса на основе применения среднегодового дохода и аффилированности учредителей юридических лиц.</w:t>
      </w:r>
    </w:p>
    <w:bookmarkEnd w:id="91"/>
    <w:bookmarkStart w:name="z130" w:id="92"/>
    <w:p>
      <w:pPr>
        <w:spacing w:after="0"/>
        <w:ind w:left="0"/>
        <w:jc w:val="both"/>
      </w:pPr>
      <w:r>
        <w:rPr>
          <w:rFonts w:ascii="Times New Roman"/>
          <w:b w:val="false"/>
          <w:i w:val="false"/>
          <w:color w:val="000000"/>
          <w:sz w:val="28"/>
        </w:rPr>
        <w:t xml:space="preserve">
      На основе оценки наличия незанятых или не используемых по назначению земель в каждом регионе и крупном населенном пункте будет обеспечено оперативное и прозрачное выделение земельных участков предпринимателям. </w:t>
      </w:r>
    </w:p>
    <w:bookmarkEnd w:id="92"/>
    <w:bookmarkStart w:name="z131" w:id="93"/>
    <w:p>
      <w:pPr>
        <w:spacing w:after="0"/>
        <w:ind w:left="0"/>
        <w:jc w:val="both"/>
      </w:pPr>
      <w:r>
        <w:rPr>
          <w:rFonts w:ascii="Times New Roman"/>
          <w:b w:val="false"/>
          <w:i w:val="false"/>
          <w:color w:val="000000"/>
          <w:sz w:val="28"/>
        </w:rPr>
        <w:t xml:space="preserve">
      Все процедуры взаимодействия государства с бизнесом, включая регуляторные требования, будут оцифрованы. </w:t>
      </w:r>
    </w:p>
    <w:bookmarkEnd w:id="93"/>
    <w:bookmarkStart w:name="z132" w:id="94"/>
    <w:p>
      <w:pPr>
        <w:spacing w:after="0"/>
        <w:ind w:left="0"/>
        <w:jc w:val="both"/>
      </w:pPr>
      <w:r>
        <w:rPr>
          <w:rFonts w:ascii="Times New Roman"/>
          <w:b w:val="false"/>
          <w:i w:val="false"/>
          <w:color w:val="000000"/>
          <w:sz w:val="28"/>
        </w:rPr>
        <w:t>
      Посредством автоматизации государственного контроля будет осуществлен переход от проверок и наказания к профилактике правонарушений.</w:t>
      </w:r>
    </w:p>
    <w:bookmarkEnd w:id="94"/>
    <w:bookmarkStart w:name="z133" w:id="95"/>
    <w:p>
      <w:pPr>
        <w:spacing w:after="0"/>
        <w:ind w:left="0"/>
        <w:jc w:val="both"/>
      </w:pPr>
      <w:r>
        <w:rPr>
          <w:rFonts w:ascii="Times New Roman"/>
          <w:b w:val="false"/>
          <w:i w:val="false"/>
          <w:color w:val="000000"/>
          <w:sz w:val="28"/>
        </w:rPr>
        <w:t>
      Доступ к инструментам государственной поддержки будет предоставляться через использование цифровых решений на основе прозрачных и объективных рейтингов и критериев. Это значительно снизит транзакционные издержки, повысит прозрачность принятия решений и сократит административные барьеры.</w:t>
      </w:r>
    </w:p>
    <w:bookmarkEnd w:id="95"/>
    <w:bookmarkStart w:name="z134" w:id="96"/>
    <w:p>
      <w:pPr>
        <w:spacing w:after="0"/>
        <w:ind w:left="0"/>
        <w:jc w:val="both"/>
      </w:pPr>
      <w:r>
        <w:rPr>
          <w:rFonts w:ascii="Times New Roman"/>
          <w:b w:val="false"/>
          <w:i w:val="false"/>
          <w:color w:val="000000"/>
          <w:sz w:val="28"/>
        </w:rPr>
        <w:t>
      В результате доля малых и средних предприятий к 2030 году будет доведена до 40 % к ВВП.</w:t>
      </w:r>
    </w:p>
    <w:bookmarkEnd w:id="96"/>
    <w:bookmarkStart w:name="z135" w:id="97"/>
    <w:p>
      <w:pPr>
        <w:spacing w:after="0"/>
        <w:ind w:left="0"/>
        <w:jc w:val="left"/>
      </w:pPr>
      <w:r>
        <w:rPr>
          <w:rFonts w:ascii="Times New Roman"/>
          <w:b/>
          <w:i w:val="false"/>
          <w:color w:val="000000"/>
        </w:rPr>
        <w:t xml:space="preserve"> 4.2.2. Антимонопольная политика и развитие конкуренции</w:t>
      </w:r>
    </w:p>
    <w:bookmarkEnd w:id="97"/>
    <w:bookmarkStart w:name="z136" w:id="98"/>
    <w:p>
      <w:pPr>
        <w:spacing w:after="0"/>
        <w:ind w:left="0"/>
        <w:jc w:val="both"/>
      </w:pPr>
      <w:r>
        <w:rPr>
          <w:rFonts w:ascii="Times New Roman"/>
          <w:b w:val="false"/>
          <w:i w:val="false"/>
          <w:color w:val="000000"/>
          <w:sz w:val="28"/>
        </w:rPr>
        <w:t xml:space="preserve">
      Основным приоритетом антимонопольного регулирования станет внедрение проактивной конкурентной политики с уходом от карательных подходов к более широкому применению инструментов "мягкого права". </w:t>
      </w:r>
    </w:p>
    <w:bookmarkEnd w:id="98"/>
    <w:bookmarkStart w:name="z137" w:id="99"/>
    <w:p>
      <w:pPr>
        <w:spacing w:after="0"/>
        <w:ind w:left="0"/>
        <w:jc w:val="both"/>
      </w:pPr>
      <w:r>
        <w:rPr>
          <w:rFonts w:ascii="Times New Roman"/>
          <w:b w:val="false"/>
          <w:i w:val="false"/>
          <w:color w:val="000000"/>
          <w:sz w:val="28"/>
        </w:rPr>
        <w:t xml:space="preserve">
      Политика в сфере защиты конкуренции будет осуществляться на основе приоритетности профилактических мер антимонопольного регулирования, ограничения участия государства в предпринимательской деятельности, повышения ответственности центральных и местных государственных органов, информационной открытости и прозрачности. </w:t>
      </w:r>
    </w:p>
    <w:bookmarkEnd w:id="99"/>
    <w:bookmarkStart w:name="z138" w:id="100"/>
    <w:p>
      <w:pPr>
        <w:spacing w:after="0"/>
        <w:ind w:left="0"/>
        <w:jc w:val="both"/>
      </w:pPr>
      <w:r>
        <w:rPr>
          <w:rFonts w:ascii="Times New Roman"/>
          <w:b w:val="false"/>
          <w:i w:val="false"/>
          <w:color w:val="000000"/>
          <w:sz w:val="28"/>
        </w:rPr>
        <w:t>
      Основной упор будет сделан на снижение и последующее устранение регуляторных барьеров, связанных с ценовым искажением, доступом к ключевым мощностям и обеспечением равенства субъектов предпринимательства.</w:t>
      </w:r>
    </w:p>
    <w:bookmarkEnd w:id="100"/>
    <w:bookmarkStart w:name="z139" w:id="101"/>
    <w:p>
      <w:pPr>
        <w:spacing w:after="0"/>
        <w:ind w:left="0"/>
        <w:jc w:val="both"/>
      </w:pPr>
      <w:r>
        <w:rPr>
          <w:rFonts w:ascii="Times New Roman"/>
          <w:b w:val="false"/>
          <w:i w:val="false"/>
          <w:color w:val="000000"/>
          <w:sz w:val="28"/>
        </w:rPr>
        <w:t>
      С учетом анализа соблюдения конкурентного законодательства и мониторинга его эффективности будут оптимизированы меры государственной поддержки.</w:t>
      </w:r>
    </w:p>
    <w:bookmarkEnd w:id="101"/>
    <w:bookmarkStart w:name="z140" w:id="102"/>
    <w:p>
      <w:pPr>
        <w:spacing w:after="0"/>
        <w:ind w:left="0"/>
        <w:jc w:val="both"/>
      </w:pPr>
      <w:r>
        <w:rPr>
          <w:rFonts w:ascii="Times New Roman"/>
          <w:b w:val="false"/>
          <w:i w:val="false"/>
          <w:color w:val="000000"/>
          <w:sz w:val="28"/>
        </w:rPr>
        <w:t xml:space="preserve">
      Будут поэтапно дерегулированы все законодательные и регуляторные акты, прямо или косвенно препятствующие рыночному ценообразованию. </w:t>
      </w:r>
    </w:p>
    <w:bookmarkEnd w:id="102"/>
    <w:bookmarkStart w:name="z141" w:id="103"/>
    <w:p>
      <w:pPr>
        <w:spacing w:after="0"/>
        <w:ind w:left="0"/>
        <w:jc w:val="both"/>
      </w:pPr>
      <w:r>
        <w:rPr>
          <w:rFonts w:ascii="Times New Roman"/>
          <w:b w:val="false"/>
          <w:i w:val="false"/>
          <w:color w:val="000000"/>
          <w:sz w:val="28"/>
        </w:rPr>
        <w:t>
      Исключением станут субъекты, подпадающие под регулирование тарифов на медицинские услуги, лекарственные средства и медицинские изделия, закупаемые в рамках гарантированного объема бесплатной медицинской помощи и в системе обязательного социального медицинского страхования, а также субъекты сфер естественных монополий.</w:t>
      </w:r>
    </w:p>
    <w:bookmarkEnd w:id="103"/>
    <w:bookmarkStart w:name="z142" w:id="104"/>
    <w:p>
      <w:pPr>
        <w:spacing w:after="0"/>
        <w:ind w:left="0"/>
        <w:jc w:val="both"/>
      </w:pPr>
      <w:r>
        <w:rPr>
          <w:rFonts w:ascii="Times New Roman"/>
          <w:b w:val="false"/>
          <w:i w:val="false"/>
          <w:color w:val="000000"/>
          <w:sz w:val="28"/>
        </w:rPr>
        <w:t>
      В целях привлечения инвестиций в инфраструктуру на монопольных рынках будет осуществлен переход к новой тарифной политике – "Тариф в обмен на инвестиции". Данный подход подразумевает предоставление тарифов в обмен на инвестиции в инфраструктуру за счет собственных средств и участие в системе государственного мониторинга для обеспечения прозрачности.</w:t>
      </w:r>
    </w:p>
    <w:bookmarkEnd w:id="104"/>
    <w:bookmarkStart w:name="z143" w:id="105"/>
    <w:p>
      <w:pPr>
        <w:spacing w:after="0"/>
        <w:ind w:left="0"/>
        <w:jc w:val="both"/>
      </w:pPr>
      <w:r>
        <w:rPr>
          <w:rFonts w:ascii="Times New Roman"/>
          <w:b w:val="false"/>
          <w:i w:val="false"/>
          <w:color w:val="000000"/>
          <w:sz w:val="28"/>
        </w:rPr>
        <w:t xml:space="preserve">
      Будут применены стимулирующие меры для внедрения инновационных решений и модернизации оборудования с перераспределением части затрат внутри тарифной сметы и сохранением в распоряжении монополиста определенной доли дохода. Одновременно будет осуществляться постепенный отказ от перекрестного субсидирования тарифов в отраслях естественных монополий и на общественно значимых рынках. </w:t>
      </w:r>
    </w:p>
    <w:bookmarkEnd w:id="105"/>
    <w:bookmarkStart w:name="z144" w:id="106"/>
    <w:p>
      <w:pPr>
        <w:spacing w:after="0"/>
        <w:ind w:left="0"/>
        <w:jc w:val="both"/>
      </w:pPr>
      <w:r>
        <w:rPr>
          <w:rFonts w:ascii="Times New Roman"/>
          <w:b w:val="false"/>
          <w:i w:val="false"/>
          <w:color w:val="000000"/>
          <w:sz w:val="28"/>
        </w:rPr>
        <w:t>
      Стимулирование конкуренции на товарных рынках будет проводиться посредством развития биржевой торговли, сокращения административных и экономических барьеров для входа.</w:t>
      </w:r>
    </w:p>
    <w:bookmarkEnd w:id="106"/>
    <w:bookmarkStart w:name="z145" w:id="107"/>
    <w:p>
      <w:pPr>
        <w:spacing w:after="0"/>
        <w:ind w:left="0"/>
        <w:jc w:val="both"/>
      </w:pPr>
      <w:r>
        <w:rPr>
          <w:rFonts w:ascii="Times New Roman"/>
          <w:b w:val="false"/>
          <w:i w:val="false"/>
          <w:color w:val="000000"/>
          <w:sz w:val="28"/>
        </w:rPr>
        <w:t>
      Государство продолжит системную работу по демонополизации экономики.</w:t>
      </w:r>
    </w:p>
    <w:bookmarkEnd w:id="107"/>
    <w:bookmarkStart w:name="z146" w:id="108"/>
    <w:p>
      <w:pPr>
        <w:spacing w:after="0"/>
        <w:ind w:left="0"/>
        <w:jc w:val="both"/>
      </w:pPr>
      <w:r>
        <w:rPr>
          <w:rFonts w:ascii="Times New Roman"/>
          <w:b w:val="false"/>
          <w:i w:val="false"/>
          <w:color w:val="000000"/>
          <w:sz w:val="28"/>
        </w:rPr>
        <w:t>
      На законодательном уровне будет определено понятие "конгломерат". Экономическая концентрация связанных друг с другом субъектов рынка будет возможна лишь в случае наличия обязательного разрешения.</w:t>
      </w:r>
    </w:p>
    <w:bookmarkEnd w:id="108"/>
    <w:bookmarkStart w:name="z147" w:id="109"/>
    <w:p>
      <w:pPr>
        <w:spacing w:after="0"/>
        <w:ind w:left="0"/>
        <w:jc w:val="both"/>
      </w:pPr>
      <w:r>
        <w:rPr>
          <w:rFonts w:ascii="Times New Roman"/>
          <w:b w:val="false"/>
          <w:i w:val="false"/>
          <w:color w:val="000000"/>
          <w:sz w:val="28"/>
        </w:rPr>
        <w:t>
      Будет регламентирован институт "единых операторов", в том числе на региональном уровне, путем их передачи в конкурентную среду либо признания их монополистами с внедрением соответствующего антимонопольного регулирования.</w:t>
      </w:r>
    </w:p>
    <w:bookmarkEnd w:id="109"/>
    <w:bookmarkStart w:name="z148" w:id="110"/>
    <w:p>
      <w:pPr>
        <w:spacing w:after="0"/>
        <w:ind w:left="0"/>
        <w:jc w:val="both"/>
      </w:pPr>
      <w:r>
        <w:rPr>
          <w:rFonts w:ascii="Times New Roman"/>
          <w:b w:val="false"/>
          <w:i w:val="false"/>
          <w:color w:val="000000"/>
          <w:sz w:val="28"/>
        </w:rPr>
        <w:t>
      В целях недопущения необоснованных и чрезмерных бюджетных расходов будет выстроена качественно новая система государственных закупок с переносом приоритета с низкой цены на качество закупаемых товаров и услуг, а также приоритезацией местного содержания.</w:t>
      </w:r>
    </w:p>
    <w:bookmarkEnd w:id="110"/>
    <w:bookmarkStart w:name="z149" w:id="111"/>
    <w:p>
      <w:pPr>
        <w:spacing w:after="0"/>
        <w:ind w:left="0"/>
        <w:jc w:val="both"/>
      </w:pPr>
      <w:r>
        <w:rPr>
          <w:rFonts w:ascii="Times New Roman"/>
          <w:b w:val="false"/>
          <w:i w:val="false"/>
          <w:color w:val="000000"/>
          <w:sz w:val="28"/>
        </w:rPr>
        <w:t xml:space="preserve">
      Продолжится совершенствование механизмов государственных закупок путем обновления законодательства о государственных закупках, а также перевода на единую платформу закупок государственных и квазигосударственных организаций. </w:t>
      </w:r>
    </w:p>
    <w:bookmarkEnd w:id="111"/>
    <w:bookmarkStart w:name="z150" w:id="112"/>
    <w:p>
      <w:pPr>
        <w:spacing w:after="0"/>
        <w:ind w:left="0"/>
        <w:jc w:val="left"/>
      </w:pPr>
      <w:r>
        <w:rPr>
          <w:rFonts w:ascii="Times New Roman"/>
          <w:b/>
          <w:i w:val="false"/>
          <w:color w:val="000000"/>
        </w:rPr>
        <w:t xml:space="preserve"> 4.2.3. Квазигосударственный сектор</w:t>
      </w:r>
    </w:p>
    <w:bookmarkEnd w:id="112"/>
    <w:p>
      <w:pPr>
        <w:spacing w:after="0"/>
        <w:ind w:left="0"/>
        <w:jc w:val="both"/>
      </w:pPr>
      <w:r>
        <w:rPr>
          <w:rFonts w:ascii="Times New Roman"/>
          <w:b w:val="false"/>
          <w:i w:val="false"/>
          <w:color w:val="ff0000"/>
          <w:sz w:val="28"/>
        </w:rPr>
        <w:t xml:space="preserve">
      Сноска. Раздел 4.2.3. c изменением, внесенным постановлением Правительства РК от 19.11.2025 </w:t>
      </w:r>
      <w:r>
        <w:rPr>
          <w:rFonts w:ascii="Times New Roman"/>
          <w:b w:val="false"/>
          <w:i w:val="false"/>
          <w:color w:val="ff0000"/>
          <w:sz w:val="28"/>
        </w:rPr>
        <w:t>№ 981</w:t>
      </w:r>
      <w:r>
        <w:rPr>
          <w:rFonts w:ascii="Times New Roman"/>
          <w:b w:val="false"/>
          <w:i w:val="false"/>
          <w:color w:val="ff0000"/>
          <w:sz w:val="28"/>
        </w:rPr>
        <w:t>.</w:t>
      </w:r>
    </w:p>
    <w:bookmarkStart w:name="z151" w:id="113"/>
    <w:p>
      <w:pPr>
        <w:spacing w:after="0"/>
        <w:ind w:left="0"/>
        <w:jc w:val="both"/>
      </w:pPr>
      <w:r>
        <w:rPr>
          <w:rFonts w:ascii="Times New Roman"/>
          <w:b w:val="false"/>
          <w:i w:val="false"/>
          <w:color w:val="000000"/>
          <w:sz w:val="28"/>
        </w:rPr>
        <w:t>
      Субъектам квазигосударственного сектора для эффективного достижения их целей будет предоставлена операционная независимость.</w:t>
      </w:r>
    </w:p>
    <w:bookmarkEnd w:id="113"/>
    <w:bookmarkStart w:name="z152" w:id="114"/>
    <w:p>
      <w:pPr>
        <w:spacing w:after="0"/>
        <w:ind w:left="0"/>
        <w:jc w:val="both"/>
      </w:pPr>
      <w:r>
        <w:rPr>
          <w:rFonts w:ascii="Times New Roman"/>
          <w:b w:val="false"/>
          <w:i w:val="false"/>
          <w:color w:val="000000"/>
          <w:sz w:val="28"/>
        </w:rPr>
        <w:t>
      Продолжится политика постепенного снижения доли государства в экономике.</w:t>
      </w:r>
    </w:p>
    <w:bookmarkEnd w:id="114"/>
    <w:bookmarkStart w:name="z153" w:id="115"/>
    <w:p>
      <w:pPr>
        <w:spacing w:after="0"/>
        <w:ind w:left="0"/>
        <w:jc w:val="both"/>
      </w:pPr>
      <w:r>
        <w:rPr>
          <w:rFonts w:ascii="Times New Roman"/>
          <w:b w:val="false"/>
          <w:i w:val="false"/>
          <w:color w:val="000000"/>
          <w:sz w:val="28"/>
        </w:rPr>
        <w:t xml:space="preserve">
      За счет систематизации и классификации субъектов квазигосударственного сектора повысится качество принятия решений по дальнейшей приватизации, оптимизации и ликвидации. </w:t>
      </w:r>
    </w:p>
    <w:bookmarkEnd w:id="115"/>
    <w:bookmarkStart w:name="z154" w:id="116"/>
    <w:p>
      <w:pPr>
        <w:spacing w:after="0"/>
        <w:ind w:left="0"/>
        <w:jc w:val="both"/>
      </w:pPr>
      <w:r>
        <w:rPr>
          <w:rFonts w:ascii="Times New Roman"/>
          <w:b w:val="false"/>
          <w:i w:val="false"/>
          <w:color w:val="000000"/>
          <w:sz w:val="28"/>
        </w:rPr>
        <w:t>
      С учетом обеспечения прозрачности процедур и определения справедливой рыночной стоимости активов будут пересмотрены механизмы передачи объектов в конкурентную среду.</w:t>
      </w:r>
    </w:p>
    <w:bookmarkEnd w:id="116"/>
    <w:bookmarkStart w:name="z155" w:id="117"/>
    <w:p>
      <w:pPr>
        <w:spacing w:after="0"/>
        <w:ind w:left="0"/>
        <w:jc w:val="both"/>
      </w:pPr>
      <w:r>
        <w:rPr>
          <w:rFonts w:ascii="Times New Roman"/>
          <w:b w:val="false"/>
          <w:i w:val="false"/>
          <w:color w:val="000000"/>
          <w:sz w:val="28"/>
        </w:rPr>
        <w:t>
      Это позволит упорядочить деятельность субъектов квазигосударственного сектора, сфокусировать их на целях и задачах, изначально сформулированных при их создании, сократить бюрократические, управленческие и бюджетные издержки, а также увеличить долю частного сектора в экономике с учетом принципа "Yellow Pages".</w:t>
      </w:r>
    </w:p>
    <w:bookmarkEnd w:id="117"/>
    <w:bookmarkStart w:name="z156" w:id="118"/>
    <w:p>
      <w:pPr>
        <w:spacing w:after="0"/>
        <w:ind w:left="0"/>
        <w:jc w:val="both"/>
      </w:pPr>
      <w:r>
        <w:rPr>
          <w:rFonts w:ascii="Times New Roman"/>
          <w:b w:val="false"/>
          <w:i w:val="false"/>
          <w:color w:val="000000"/>
          <w:sz w:val="28"/>
        </w:rPr>
        <w:t>
      Будет внедрен институт юридических лиц публичного права, который станет альтернативным вариантом для высвобождения государственного аппарата от отдельных реализационных функций.</w:t>
      </w:r>
    </w:p>
    <w:bookmarkEnd w:id="118"/>
    <w:bookmarkStart w:name="z157" w:id="119"/>
    <w:p>
      <w:pPr>
        <w:spacing w:after="0"/>
        <w:ind w:left="0"/>
        <w:jc w:val="both"/>
      </w:pPr>
      <w:r>
        <w:rPr>
          <w:rFonts w:ascii="Times New Roman"/>
          <w:b w:val="false"/>
          <w:i w:val="false"/>
          <w:color w:val="000000"/>
          <w:sz w:val="28"/>
        </w:rPr>
        <w:t xml:space="preserve">
      В области корпоративного управления с учетом передовой международной практики продолжится работа по укреплению независимости и профессиональному развитию советов директоров и наблюдательных советов. </w:t>
      </w:r>
    </w:p>
    <w:bookmarkEnd w:id="119"/>
    <w:bookmarkStart w:name="z158" w:id="120"/>
    <w:p>
      <w:pPr>
        <w:spacing w:after="0"/>
        <w:ind w:left="0"/>
        <w:jc w:val="both"/>
      </w:pPr>
      <w:r>
        <w:rPr>
          <w:rFonts w:ascii="Times New Roman"/>
          <w:b w:val="false"/>
          <w:i w:val="false"/>
          <w:color w:val="000000"/>
          <w:sz w:val="28"/>
        </w:rPr>
        <w:t xml:space="preserve">
      Будет определена новая модель работы АО "ФНБ "Самрук-Казына" (далее – Фонд) с повышением прозрачности управления. </w:t>
      </w:r>
    </w:p>
    <w:bookmarkEnd w:id="120"/>
    <w:bookmarkStart w:name="z159" w:id="121"/>
    <w:p>
      <w:pPr>
        <w:spacing w:after="0"/>
        <w:ind w:left="0"/>
        <w:jc w:val="both"/>
      </w:pPr>
      <w:r>
        <w:rPr>
          <w:rFonts w:ascii="Times New Roman"/>
          <w:b w:val="false"/>
          <w:i w:val="false"/>
          <w:color w:val="000000"/>
          <w:sz w:val="28"/>
        </w:rPr>
        <w:t>
      Фонд трансформируется в инвестиционную компанию, которая будет владеть только мажоритарным пакетом акций компаний в стратегически важных секторах экономики. Другие активы и акции Фонда, а также принадлежащих ему компаний (дочерних компаний) будут приватизированы в рамках демонополизации и разгосударствления экономики, в том числе через механизм "Народное IPO".</w:t>
      </w:r>
    </w:p>
    <w:bookmarkEnd w:id="121"/>
    <w:bookmarkStart w:name="z160" w:id="122"/>
    <w:p>
      <w:pPr>
        <w:spacing w:after="0"/>
        <w:ind w:left="0"/>
        <w:jc w:val="both"/>
      </w:pPr>
      <w:r>
        <w:rPr>
          <w:rFonts w:ascii="Times New Roman"/>
          <w:b w:val="false"/>
          <w:i w:val="false"/>
          <w:color w:val="000000"/>
          <w:sz w:val="28"/>
        </w:rPr>
        <w:t xml:space="preserve">
      В качестве соинвестора Фонд будет участвовать только в критически значимых проектах, определяемых Президентом, реализация которых не может быть осуществлена только средствами частных инвесторов. </w:t>
      </w:r>
    </w:p>
    <w:bookmarkEnd w:id="122"/>
    <w:bookmarkStart w:name="z161" w:id="123"/>
    <w:p>
      <w:pPr>
        <w:spacing w:after="0"/>
        <w:ind w:left="0"/>
        <w:jc w:val="both"/>
      </w:pPr>
      <w:r>
        <w:rPr>
          <w:rFonts w:ascii="Times New Roman"/>
          <w:b w:val="false"/>
          <w:i w:val="false"/>
          <w:color w:val="000000"/>
          <w:sz w:val="28"/>
        </w:rPr>
        <w:t>
      АО "Национальный инвестиционный холдинг "Байтерек" (далее – холдинг), следуя принципам ESG (ответственное отношение к окружающей среде, высокая социальная сознательность, высокое качество корпоративного управления) и лучшим стандартам корпоративного управления, продолжит повышать свою роль в качестве ключевого института развития по реализации государственной политики в сферах привлечения инвестиций, промышленно-инновационного развития, продвижения экспорта национальной продукции, поддержки малого и среднего предпринимательства, расширения агропромышленного комплекса и жилищно-строительного сектора.</w:t>
      </w:r>
    </w:p>
    <w:bookmarkEnd w:id="123"/>
    <w:bookmarkStart w:name="z162" w:id="124"/>
    <w:p>
      <w:pPr>
        <w:spacing w:after="0"/>
        <w:ind w:left="0"/>
        <w:jc w:val="both"/>
      </w:pPr>
      <w:r>
        <w:rPr>
          <w:rFonts w:ascii="Times New Roman"/>
          <w:b w:val="false"/>
          <w:i w:val="false"/>
          <w:color w:val="000000"/>
          <w:sz w:val="28"/>
        </w:rPr>
        <w:t>
      Будет увеличена доля частного фондирования проектов, оборачиваемость привлеченных средств из государственных и частных источников, обеспечено развитие производства среднего и верхнего переделов с расширением рынка инфраструктурных проектов и венчурного финансирования.</w:t>
      </w:r>
    </w:p>
    <w:bookmarkEnd w:id="124"/>
    <w:bookmarkStart w:name="z163" w:id="125"/>
    <w:p>
      <w:pPr>
        <w:spacing w:after="0"/>
        <w:ind w:left="0"/>
        <w:jc w:val="both"/>
      </w:pPr>
      <w:r>
        <w:rPr>
          <w:rFonts w:ascii="Times New Roman"/>
          <w:b w:val="false"/>
          <w:i w:val="false"/>
          <w:color w:val="000000"/>
          <w:sz w:val="28"/>
        </w:rPr>
        <w:t>
      Для обеспечения населения жильем холдинг продолжит совершенствование инструментов по повышению доступности жилья, в том числе развитию рынка коммерческой ипотеки и арендного жилья, фондированию строительства нового и реновации ветхого жилья.</w:t>
      </w:r>
    </w:p>
    <w:bookmarkEnd w:id="125"/>
    <w:bookmarkStart w:name="z164" w:id="126"/>
    <w:p>
      <w:pPr>
        <w:spacing w:after="0"/>
        <w:ind w:left="0"/>
        <w:jc w:val="left"/>
      </w:pPr>
      <w:r>
        <w:rPr>
          <w:rFonts w:ascii="Times New Roman"/>
          <w:b/>
          <w:i w:val="false"/>
          <w:color w:val="000000"/>
        </w:rPr>
        <w:t xml:space="preserve"> 4.3. Макроэкономическая стабильность</w:t>
      </w:r>
    </w:p>
    <w:bookmarkEnd w:id="126"/>
    <w:bookmarkStart w:name="z165" w:id="127"/>
    <w:p>
      <w:pPr>
        <w:spacing w:after="0"/>
        <w:ind w:left="0"/>
        <w:jc w:val="both"/>
      </w:pPr>
      <w:r>
        <w:rPr>
          <w:rFonts w:ascii="Times New Roman"/>
          <w:b w:val="false"/>
          <w:i w:val="false"/>
          <w:color w:val="000000"/>
          <w:sz w:val="28"/>
        </w:rPr>
        <w:t>
      Достижение качественного и устойчивого роста экономики, ведущего к повышению благосостояния населения, требует слаженной координации налогово-бюджетной, денежно-кредитной и отраслевых политик, а также политики развития финансового сектора.</w:t>
      </w:r>
    </w:p>
    <w:bookmarkEnd w:id="127"/>
    <w:bookmarkStart w:name="z166" w:id="128"/>
    <w:p>
      <w:pPr>
        <w:spacing w:after="0"/>
        <w:ind w:left="0"/>
        <w:jc w:val="left"/>
      </w:pPr>
      <w:r>
        <w:rPr>
          <w:rFonts w:ascii="Times New Roman"/>
          <w:b/>
          <w:i w:val="false"/>
          <w:color w:val="000000"/>
        </w:rPr>
        <w:t xml:space="preserve"> 4.3.1. Фискальная политика</w:t>
      </w:r>
    </w:p>
    <w:bookmarkEnd w:id="128"/>
    <w:bookmarkStart w:name="z167" w:id="129"/>
    <w:p>
      <w:pPr>
        <w:spacing w:after="0"/>
        <w:ind w:left="0"/>
        <w:jc w:val="both"/>
      </w:pPr>
      <w:r>
        <w:rPr>
          <w:rFonts w:ascii="Times New Roman"/>
          <w:b w:val="false"/>
          <w:i w:val="false"/>
          <w:color w:val="000000"/>
          <w:sz w:val="28"/>
        </w:rPr>
        <w:t>
      Налогово-бюджетная политика будет направлена на формирование макроэкономической и бюджетной устойчивости с учетом исполнения всех социально-экономических обязательств государства.</w:t>
      </w:r>
    </w:p>
    <w:bookmarkEnd w:id="129"/>
    <w:bookmarkStart w:name="z168" w:id="130"/>
    <w:p>
      <w:pPr>
        <w:spacing w:after="0"/>
        <w:ind w:left="0"/>
        <w:jc w:val="both"/>
      </w:pPr>
      <w:r>
        <w:rPr>
          <w:rFonts w:ascii="Times New Roman"/>
          <w:b w:val="false"/>
          <w:i w:val="false"/>
          <w:color w:val="000000"/>
          <w:sz w:val="28"/>
        </w:rPr>
        <w:t>
      В рамках налоговой политики будут обеспечены стабильность и прозрачность условий налогообложения, простота исполнения налоговых обязательств с широким использованием цифровых технологий.</w:t>
      </w:r>
    </w:p>
    <w:bookmarkEnd w:id="130"/>
    <w:bookmarkStart w:name="z169" w:id="131"/>
    <w:p>
      <w:pPr>
        <w:spacing w:after="0"/>
        <w:ind w:left="0"/>
        <w:jc w:val="both"/>
      </w:pPr>
      <w:r>
        <w:rPr>
          <w:rFonts w:ascii="Times New Roman"/>
          <w:b w:val="false"/>
          <w:i w:val="false"/>
          <w:color w:val="000000"/>
          <w:sz w:val="28"/>
        </w:rPr>
        <w:t xml:space="preserve">
      Продолжится совершенствование налоговой политики, направленной на стимулирование, расширение налоговой базы и укрепление доходной части бюджета. </w:t>
      </w:r>
    </w:p>
    <w:bookmarkEnd w:id="131"/>
    <w:bookmarkStart w:name="z170" w:id="132"/>
    <w:p>
      <w:pPr>
        <w:spacing w:after="0"/>
        <w:ind w:left="0"/>
        <w:jc w:val="both"/>
      </w:pPr>
      <w:r>
        <w:rPr>
          <w:rFonts w:ascii="Times New Roman"/>
          <w:b w:val="false"/>
          <w:i w:val="false"/>
          <w:color w:val="000000"/>
          <w:sz w:val="28"/>
        </w:rPr>
        <w:t>
      С учетом необходимости более справедливого распределения налоговой нагрузки будут усовершенствованы подходы косвенного налогообложения на основе международного опыта (налог на добавленную стоимость, акцизы).</w:t>
      </w:r>
    </w:p>
    <w:bookmarkEnd w:id="132"/>
    <w:bookmarkStart w:name="z171" w:id="133"/>
    <w:p>
      <w:pPr>
        <w:spacing w:after="0"/>
        <w:ind w:left="0"/>
        <w:jc w:val="both"/>
      </w:pPr>
      <w:r>
        <w:rPr>
          <w:rFonts w:ascii="Times New Roman"/>
          <w:b w:val="false"/>
          <w:i w:val="false"/>
          <w:color w:val="000000"/>
          <w:sz w:val="28"/>
        </w:rPr>
        <w:t>
      В целях стимулирования бизнеса будет применяться механизм дифференцированных налоговых ставок в зависимости от отрасли экономики.</w:t>
      </w:r>
    </w:p>
    <w:bookmarkEnd w:id="133"/>
    <w:bookmarkStart w:name="z172" w:id="134"/>
    <w:p>
      <w:pPr>
        <w:spacing w:after="0"/>
        <w:ind w:left="0"/>
        <w:jc w:val="both"/>
      </w:pPr>
      <w:r>
        <w:rPr>
          <w:rFonts w:ascii="Times New Roman"/>
          <w:b w:val="false"/>
          <w:i w:val="false"/>
          <w:color w:val="000000"/>
          <w:sz w:val="28"/>
        </w:rPr>
        <w:t>
      Будет расширено применение розничного налога.</w:t>
      </w:r>
    </w:p>
    <w:bookmarkEnd w:id="134"/>
    <w:bookmarkStart w:name="z173" w:id="135"/>
    <w:p>
      <w:pPr>
        <w:spacing w:after="0"/>
        <w:ind w:left="0"/>
        <w:jc w:val="both"/>
      </w:pPr>
      <w:r>
        <w:rPr>
          <w:rFonts w:ascii="Times New Roman"/>
          <w:b w:val="false"/>
          <w:i w:val="false"/>
          <w:color w:val="000000"/>
          <w:sz w:val="28"/>
        </w:rPr>
        <w:t>
      Будут внедрены механизмы снижения или освобождения от корпоративного подоходного налога с прибыли, направленные на технологическую модернизацию и научные разработки.</w:t>
      </w:r>
    </w:p>
    <w:bookmarkEnd w:id="135"/>
    <w:bookmarkStart w:name="z174" w:id="136"/>
    <w:p>
      <w:pPr>
        <w:spacing w:after="0"/>
        <w:ind w:left="0"/>
        <w:jc w:val="both"/>
      </w:pPr>
      <w:r>
        <w:rPr>
          <w:rFonts w:ascii="Times New Roman"/>
          <w:b w:val="false"/>
          <w:i w:val="false"/>
          <w:color w:val="000000"/>
          <w:sz w:val="28"/>
        </w:rPr>
        <w:t>
      Для стимулирования повышения зарплат работников будут установлены встречные обязательства бизнеса при получении мер государственной поддержки.</w:t>
      </w:r>
    </w:p>
    <w:bookmarkEnd w:id="136"/>
    <w:bookmarkStart w:name="z175" w:id="137"/>
    <w:p>
      <w:pPr>
        <w:spacing w:after="0"/>
        <w:ind w:left="0"/>
        <w:jc w:val="both"/>
      </w:pPr>
      <w:r>
        <w:rPr>
          <w:rFonts w:ascii="Times New Roman"/>
          <w:b w:val="false"/>
          <w:i w:val="false"/>
          <w:color w:val="000000"/>
          <w:sz w:val="28"/>
        </w:rPr>
        <w:t>
      Специальные налоговые режимы будут упрощены и оптимизированы.</w:t>
      </w:r>
    </w:p>
    <w:bookmarkEnd w:id="137"/>
    <w:bookmarkStart w:name="z176" w:id="138"/>
    <w:p>
      <w:pPr>
        <w:spacing w:after="0"/>
        <w:ind w:left="0"/>
        <w:jc w:val="both"/>
      </w:pPr>
      <w:r>
        <w:rPr>
          <w:rFonts w:ascii="Times New Roman"/>
          <w:b w:val="false"/>
          <w:i w:val="false"/>
          <w:color w:val="000000"/>
          <w:sz w:val="28"/>
        </w:rPr>
        <w:t>
      Будет повышена эффективность налогообложения твердых полезных ископаемых.</w:t>
      </w:r>
    </w:p>
    <w:bookmarkEnd w:id="138"/>
    <w:bookmarkStart w:name="z177" w:id="139"/>
    <w:p>
      <w:pPr>
        <w:spacing w:after="0"/>
        <w:ind w:left="0"/>
        <w:jc w:val="both"/>
      </w:pPr>
      <w:r>
        <w:rPr>
          <w:rFonts w:ascii="Times New Roman"/>
          <w:b w:val="false"/>
          <w:i w:val="false"/>
          <w:color w:val="000000"/>
          <w:sz w:val="28"/>
        </w:rPr>
        <w:t xml:space="preserve">
      Основой налогового администрирования станет клиентоориентированность органов налоговой службы с целью создания сервисно-ориентированной модели налогообложения с учетом лучших международных практик. </w:t>
      </w:r>
    </w:p>
    <w:bookmarkEnd w:id="139"/>
    <w:bookmarkStart w:name="z178" w:id="140"/>
    <w:p>
      <w:pPr>
        <w:spacing w:after="0"/>
        <w:ind w:left="0"/>
        <w:jc w:val="both"/>
      </w:pPr>
      <w:r>
        <w:rPr>
          <w:rFonts w:ascii="Times New Roman"/>
          <w:b w:val="false"/>
          <w:i w:val="false"/>
          <w:color w:val="000000"/>
          <w:sz w:val="28"/>
        </w:rPr>
        <w:t>
      Будет продолжена работа по упрощению и максимально возможной цифровизации налогового администрирования, а также недопущению уклонения от уплаты налогов и намеренного дробления организаций с целью снижения налоговой нагрузки.</w:t>
      </w:r>
    </w:p>
    <w:bookmarkEnd w:id="140"/>
    <w:bookmarkStart w:name="z179" w:id="141"/>
    <w:p>
      <w:pPr>
        <w:spacing w:after="0"/>
        <w:ind w:left="0"/>
        <w:jc w:val="both"/>
      </w:pPr>
      <w:r>
        <w:rPr>
          <w:rFonts w:ascii="Times New Roman"/>
          <w:b w:val="false"/>
          <w:i w:val="false"/>
          <w:color w:val="000000"/>
          <w:sz w:val="28"/>
        </w:rPr>
        <w:t xml:space="preserve">
      Особое внимание будет уделяться снижению теневой экономики до уровня стран ОЭСР и недопущению незаконного вывоза капитала из страны. </w:t>
      </w:r>
    </w:p>
    <w:bookmarkEnd w:id="141"/>
    <w:bookmarkStart w:name="z180" w:id="142"/>
    <w:p>
      <w:pPr>
        <w:spacing w:after="0"/>
        <w:ind w:left="0"/>
        <w:jc w:val="both"/>
      </w:pPr>
      <w:r>
        <w:rPr>
          <w:rFonts w:ascii="Times New Roman"/>
          <w:b w:val="false"/>
          <w:i w:val="false"/>
          <w:color w:val="000000"/>
          <w:sz w:val="28"/>
        </w:rPr>
        <w:t xml:space="preserve">
      Будет внедрен интегрированный таможенный контроль с проведением фитосанитарного, ветеринарного, санитарно-эпидемиологического, радиационного контроля и технического регулирования по принципу "одного окна". </w:t>
      </w:r>
    </w:p>
    <w:bookmarkEnd w:id="142"/>
    <w:bookmarkStart w:name="z181" w:id="143"/>
    <w:p>
      <w:pPr>
        <w:spacing w:after="0"/>
        <w:ind w:left="0"/>
        <w:jc w:val="both"/>
      </w:pPr>
      <w:r>
        <w:rPr>
          <w:rFonts w:ascii="Times New Roman"/>
          <w:b w:val="false"/>
          <w:i w:val="false"/>
          <w:color w:val="000000"/>
          <w:sz w:val="28"/>
        </w:rPr>
        <w:t>
      Модель бюджетной политики будет реформирована путем перехода от "освоения средств" к "управлению результатами" и направлена на повышение экономической отдачи каждого потраченного тенге бюджетных средств. Для этого будут предусмотрены гибкость управления бюджетными средствами в течение финансового года и их перенос на следующий год.</w:t>
      </w:r>
    </w:p>
    <w:bookmarkEnd w:id="143"/>
    <w:bookmarkStart w:name="z182" w:id="144"/>
    <w:p>
      <w:pPr>
        <w:spacing w:after="0"/>
        <w:ind w:left="0"/>
        <w:jc w:val="both"/>
      </w:pPr>
      <w:r>
        <w:rPr>
          <w:rFonts w:ascii="Times New Roman"/>
          <w:b w:val="false"/>
          <w:i w:val="false"/>
          <w:color w:val="000000"/>
          <w:sz w:val="28"/>
        </w:rPr>
        <w:t>
      В бюджетном процессе будут соблюдаться обязательные предельные финансовые нормативы по дефициту и долгу при планировании и исполнении.</w:t>
      </w:r>
    </w:p>
    <w:bookmarkEnd w:id="144"/>
    <w:bookmarkStart w:name="z183" w:id="145"/>
    <w:p>
      <w:pPr>
        <w:spacing w:after="0"/>
        <w:ind w:left="0"/>
        <w:jc w:val="both"/>
      </w:pPr>
      <w:r>
        <w:rPr>
          <w:rFonts w:ascii="Times New Roman"/>
          <w:b w:val="false"/>
          <w:i w:val="false"/>
          <w:color w:val="000000"/>
          <w:sz w:val="28"/>
        </w:rPr>
        <w:t xml:space="preserve">
      Покрытие расходов будет обеспечиваться только в рамках возможностей доходной части бюджета. При этом будет применяться контрцикличное бюджетное правило, устанавливающее прямое ограничение на темпы роста государственных расходов на уровне целевого долгосрочного экономического роста, увеличенного на долгосрочную цель по инфляции. </w:t>
      </w:r>
    </w:p>
    <w:bookmarkEnd w:id="145"/>
    <w:bookmarkStart w:name="z184" w:id="146"/>
    <w:p>
      <w:pPr>
        <w:spacing w:after="0"/>
        <w:ind w:left="0"/>
        <w:jc w:val="both"/>
      </w:pPr>
      <w:r>
        <w:rPr>
          <w:rFonts w:ascii="Times New Roman"/>
          <w:b w:val="false"/>
          <w:i w:val="false"/>
          <w:color w:val="000000"/>
          <w:sz w:val="28"/>
        </w:rPr>
        <w:t xml:space="preserve">
      Для повышения эффективности расходования ресурсов Национального фонда целевые трансферты будут направляться исключительно на развитие критической инфраструктуры и реализацию проектов общестранового значения. При этом будет применяться контрцикличное правило по гарантированному трансферту. Это обеспечит сохранность и дальнейшее накопление активов Национального фонда. </w:t>
      </w:r>
    </w:p>
    <w:bookmarkEnd w:id="146"/>
    <w:bookmarkStart w:name="z185" w:id="147"/>
    <w:p>
      <w:pPr>
        <w:spacing w:after="0"/>
        <w:ind w:left="0"/>
        <w:jc w:val="both"/>
      </w:pPr>
      <w:r>
        <w:rPr>
          <w:rFonts w:ascii="Times New Roman"/>
          <w:b w:val="false"/>
          <w:i w:val="false"/>
          <w:color w:val="000000"/>
          <w:sz w:val="28"/>
        </w:rPr>
        <w:t>
      Управление государственным долгом будет осуществляться в пределах обязательных финансовых ограничений с определением оптимальной структуры и источников его финансирования.</w:t>
      </w:r>
    </w:p>
    <w:bookmarkEnd w:id="147"/>
    <w:bookmarkStart w:name="z186" w:id="148"/>
    <w:p>
      <w:pPr>
        <w:spacing w:after="0"/>
        <w:ind w:left="0"/>
        <w:jc w:val="both"/>
      </w:pPr>
      <w:r>
        <w:rPr>
          <w:rFonts w:ascii="Times New Roman"/>
          <w:b w:val="false"/>
          <w:i w:val="false"/>
          <w:color w:val="000000"/>
          <w:sz w:val="28"/>
        </w:rPr>
        <w:t>
      Для обеспечения сбалансированности и устойчивости государственных финансов будет активно применяться система управления бюджетными рисками.</w:t>
      </w:r>
    </w:p>
    <w:bookmarkEnd w:id="148"/>
    <w:bookmarkStart w:name="z187" w:id="149"/>
    <w:p>
      <w:pPr>
        <w:spacing w:after="0"/>
        <w:ind w:left="0"/>
        <w:jc w:val="both"/>
      </w:pPr>
      <w:r>
        <w:rPr>
          <w:rFonts w:ascii="Times New Roman"/>
          <w:b w:val="false"/>
          <w:i w:val="false"/>
          <w:color w:val="000000"/>
          <w:sz w:val="28"/>
        </w:rPr>
        <w:t>
      Будут поддерживаться оптимальный уровень и структура расходов, в том числе за счет внутренних резервов. Одновременно на регулярной основе будут проводиться ревизия и оптимизация бюджетных расходов с их максимальной приоритизацией.</w:t>
      </w:r>
    </w:p>
    <w:bookmarkEnd w:id="149"/>
    <w:bookmarkStart w:name="z188" w:id="150"/>
    <w:p>
      <w:pPr>
        <w:spacing w:after="0"/>
        <w:ind w:left="0"/>
        <w:jc w:val="both"/>
      </w:pPr>
      <w:r>
        <w:rPr>
          <w:rFonts w:ascii="Times New Roman"/>
          <w:b w:val="false"/>
          <w:i w:val="false"/>
          <w:color w:val="000000"/>
          <w:sz w:val="28"/>
        </w:rPr>
        <w:t xml:space="preserve">
      Политика межбюджетных отношений будет направлена на стимулирование самодостаточности регионов и дальнейшую децентрализацию финансово-экономических функций в пользу регионов. </w:t>
      </w:r>
    </w:p>
    <w:bookmarkEnd w:id="150"/>
    <w:bookmarkStart w:name="z189" w:id="151"/>
    <w:p>
      <w:pPr>
        <w:spacing w:after="0"/>
        <w:ind w:left="0"/>
        <w:jc w:val="both"/>
      </w:pPr>
      <w:r>
        <w:rPr>
          <w:rFonts w:ascii="Times New Roman"/>
          <w:b w:val="false"/>
          <w:i w:val="false"/>
          <w:color w:val="000000"/>
          <w:sz w:val="28"/>
        </w:rPr>
        <w:t>
      Для обеспечения развития местного самоуправления продолжится передача на местный уровень дополнительных статей доходов и расходов с усилением ответственности за их реализацию.</w:t>
      </w:r>
    </w:p>
    <w:bookmarkEnd w:id="151"/>
    <w:bookmarkStart w:name="z190" w:id="152"/>
    <w:p>
      <w:pPr>
        <w:spacing w:after="0"/>
        <w:ind w:left="0"/>
        <w:jc w:val="both"/>
      </w:pPr>
      <w:r>
        <w:rPr>
          <w:rFonts w:ascii="Times New Roman"/>
          <w:b w:val="false"/>
          <w:i w:val="false"/>
          <w:color w:val="000000"/>
          <w:sz w:val="28"/>
        </w:rPr>
        <w:t>
      Будет масштабирована практика "бюджета народного участия" на местном уровне для широкого вовлечения граждан в решение приоритетных вопросов.</w:t>
      </w:r>
    </w:p>
    <w:bookmarkEnd w:id="152"/>
    <w:bookmarkStart w:name="z191" w:id="153"/>
    <w:p>
      <w:pPr>
        <w:spacing w:after="0"/>
        <w:ind w:left="0"/>
        <w:jc w:val="left"/>
      </w:pPr>
      <w:r>
        <w:rPr>
          <w:rFonts w:ascii="Times New Roman"/>
          <w:b/>
          <w:i w:val="false"/>
          <w:color w:val="000000"/>
        </w:rPr>
        <w:t xml:space="preserve"> 4.3.2. Денежно-кредитная политика</w:t>
      </w:r>
    </w:p>
    <w:bookmarkEnd w:id="153"/>
    <w:bookmarkStart w:name="z192" w:id="154"/>
    <w:p>
      <w:pPr>
        <w:spacing w:after="0"/>
        <w:ind w:left="0"/>
        <w:jc w:val="both"/>
      </w:pPr>
      <w:r>
        <w:rPr>
          <w:rFonts w:ascii="Times New Roman"/>
          <w:b w:val="false"/>
          <w:i w:val="false"/>
          <w:color w:val="000000"/>
          <w:sz w:val="28"/>
        </w:rPr>
        <w:t xml:space="preserve">
      Основной целью денежно-кредитной политики будет оставаться обеспечение стабильности цен. </w:t>
      </w:r>
    </w:p>
    <w:bookmarkEnd w:id="154"/>
    <w:bookmarkStart w:name="z193" w:id="155"/>
    <w:p>
      <w:pPr>
        <w:spacing w:after="0"/>
        <w:ind w:left="0"/>
        <w:jc w:val="both"/>
      </w:pPr>
      <w:r>
        <w:rPr>
          <w:rFonts w:ascii="Times New Roman"/>
          <w:b w:val="false"/>
          <w:i w:val="false"/>
          <w:color w:val="000000"/>
          <w:sz w:val="28"/>
        </w:rPr>
        <w:t xml:space="preserve">
      Совместные усилия Национального Банка и Правительства будут направлены на достижение целевых показателей инфляции, что позволит создать условия для долгосрочного устойчивого экономического роста. </w:t>
      </w:r>
    </w:p>
    <w:bookmarkEnd w:id="155"/>
    <w:bookmarkStart w:name="z194" w:id="156"/>
    <w:p>
      <w:pPr>
        <w:spacing w:after="0"/>
        <w:ind w:left="0"/>
        <w:jc w:val="both"/>
      </w:pPr>
      <w:r>
        <w:rPr>
          <w:rFonts w:ascii="Times New Roman"/>
          <w:b w:val="false"/>
          <w:i w:val="false"/>
          <w:color w:val="000000"/>
          <w:sz w:val="28"/>
        </w:rPr>
        <w:t xml:space="preserve">
      Для обеспечения вхождения инфляции в установленный целевой коридор Национальный Банк продолжит следовать принципам инфляционного таргетирования. </w:t>
      </w:r>
    </w:p>
    <w:bookmarkEnd w:id="156"/>
    <w:bookmarkStart w:name="z195" w:id="157"/>
    <w:p>
      <w:pPr>
        <w:spacing w:after="0"/>
        <w:ind w:left="0"/>
        <w:jc w:val="both"/>
      </w:pPr>
      <w:r>
        <w:rPr>
          <w:rFonts w:ascii="Times New Roman"/>
          <w:b w:val="false"/>
          <w:i w:val="false"/>
          <w:color w:val="000000"/>
          <w:sz w:val="28"/>
        </w:rPr>
        <w:t xml:space="preserve">
      Будет проведена работа по укреплению институциональных и операционных основ денежно-кредитной политики, а также режима плавающего обменного курса. </w:t>
      </w:r>
    </w:p>
    <w:bookmarkEnd w:id="157"/>
    <w:bookmarkStart w:name="z196" w:id="158"/>
    <w:p>
      <w:pPr>
        <w:spacing w:after="0"/>
        <w:ind w:left="0"/>
        <w:jc w:val="both"/>
      </w:pPr>
      <w:r>
        <w:rPr>
          <w:rFonts w:ascii="Times New Roman"/>
          <w:b w:val="false"/>
          <w:i w:val="false"/>
          <w:color w:val="000000"/>
          <w:sz w:val="28"/>
        </w:rPr>
        <w:t xml:space="preserve">
      Для повышения эффективности денежно-кредитной политики будет полностью прекращено финансирование экономики за счет средств Национального Банка. </w:t>
      </w:r>
    </w:p>
    <w:bookmarkEnd w:id="158"/>
    <w:bookmarkStart w:name="z197" w:id="159"/>
    <w:p>
      <w:pPr>
        <w:spacing w:after="0"/>
        <w:ind w:left="0"/>
        <w:jc w:val="both"/>
      </w:pPr>
      <w:r>
        <w:rPr>
          <w:rFonts w:ascii="Times New Roman"/>
          <w:b w:val="false"/>
          <w:i w:val="false"/>
          <w:color w:val="000000"/>
          <w:sz w:val="28"/>
        </w:rPr>
        <w:t>
      В рамках валютной политики Национальный Банк будет придерживаться гибкого курсообразования, абсорбирующего внешние шоки, исключающего накопление дисбалансов и одновременно позволяющего разумно использовать и сохранить золотовалютные резервы страны.</w:t>
      </w:r>
    </w:p>
    <w:bookmarkEnd w:id="159"/>
    <w:bookmarkStart w:name="z198" w:id="160"/>
    <w:p>
      <w:pPr>
        <w:spacing w:after="0"/>
        <w:ind w:left="0"/>
        <w:jc w:val="both"/>
      </w:pPr>
      <w:r>
        <w:rPr>
          <w:rFonts w:ascii="Times New Roman"/>
          <w:b w:val="false"/>
          <w:i w:val="false"/>
          <w:color w:val="000000"/>
          <w:sz w:val="28"/>
        </w:rPr>
        <w:t>
      Правительством и Национальным Банком продолжится реализация мер по повышению координации фискальной и монетарной политик, в том числе путем внедрения и неукоснительного исполнения контрцикличных бюджетных правил.</w:t>
      </w:r>
    </w:p>
    <w:bookmarkEnd w:id="160"/>
    <w:bookmarkStart w:name="z199" w:id="161"/>
    <w:p>
      <w:pPr>
        <w:spacing w:after="0"/>
        <w:ind w:left="0"/>
        <w:jc w:val="both"/>
      </w:pPr>
      <w:r>
        <w:rPr>
          <w:rFonts w:ascii="Times New Roman"/>
          <w:b w:val="false"/>
          <w:i w:val="false"/>
          <w:color w:val="000000"/>
          <w:sz w:val="28"/>
        </w:rPr>
        <w:t>
      Расширению и повышению эффективности каналов трансмиссионного механизма денежно-кредитной политики будет способствовать диверсификация финансирования экономики путем развития фондового и страхового рынков, активного внедрения финансовых технологий, повышения эффективности рынка государственных ценных бумаг, а также снижения кредитных рисков при кредитовании.</w:t>
      </w:r>
    </w:p>
    <w:bookmarkEnd w:id="161"/>
    <w:bookmarkStart w:name="z200" w:id="162"/>
    <w:p>
      <w:pPr>
        <w:spacing w:after="0"/>
        <w:ind w:left="0"/>
        <w:jc w:val="left"/>
      </w:pPr>
      <w:r>
        <w:rPr>
          <w:rFonts w:ascii="Times New Roman"/>
          <w:b/>
          <w:i w:val="false"/>
          <w:color w:val="000000"/>
        </w:rPr>
        <w:t xml:space="preserve"> 4.3.3. Развитие финансового сектора</w:t>
      </w:r>
    </w:p>
    <w:bookmarkEnd w:id="162"/>
    <w:bookmarkStart w:name="z201" w:id="163"/>
    <w:p>
      <w:pPr>
        <w:spacing w:after="0"/>
        <w:ind w:left="0"/>
        <w:jc w:val="both"/>
      </w:pPr>
      <w:r>
        <w:rPr>
          <w:rFonts w:ascii="Times New Roman"/>
          <w:b w:val="false"/>
          <w:i w:val="false"/>
          <w:color w:val="000000"/>
          <w:sz w:val="28"/>
        </w:rPr>
        <w:t>
      Развитие финансового рынка будет служить интересам общества и росту их благосостояния, содействуя экономическому росту страны.</w:t>
      </w:r>
    </w:p>
    <w:bookmarkEnd w:id="163"/>
    <w:bookmarkStart w:name="z202" w:id="164"/>
    <w:p>
      <w:pPr>
        <w:spacing w:after="0"/>
        <w:ind w:left="0"/>
        <w:jc w:val="both"/>
      </w:pPr>
      <w:r>
        <w:rPr>
          <w:rFonts w:ascii="Times New Roman"/>
          <w:b w:val="false"/>
          <w:i w:val="false"/>
          <w:color w:val="000000"/>
          <w:sz w:val="28"/>
        </w:rPr>
        <w:t>
      Риск-ориентированный надзор будет реализован в соответствии с принципами Базельского комитета по банковскому надзору, Международной ассоциации страховых надзоров (IAIS) и Международной организации комиссий по ценным бумагам (IOSCO).</w:t>
      </w:r>
    </w:p>
    <w:bookmarkEnd w:id="164"/>
    <w:bookmarkStart w:name="z203" w:id="165"/>
    <w:p>
      <w:pPr>
        <w:spacing w:after="0"/>
        <w:ind w:left="0"/>
        <w:jc w:val="both"/>
      </w:pPr>
      <w:r>
        <w:rPr>
          <w:rFonts w:ascii="Times New Roman"/>
          <w:b w:val="false"/>
          <w:i w:val="false"/>
          <w:color w:val="000000"/>
          <w:sz w:val="28"/>
        </w:rPr>
        <w:t>
      В рамках макропруденциальной политики будет продолжена работа по оценке системных рисков и институтов, влияющих на устойчивость всей финансовой системы, с учетом вероятных стрессовых сценариев развития экономики.</w:t>
      </w:r>
    </w:p>
    <w:bookmarkEnd w:id="165"/>
    <w:bookmarkStart w:name="z204" w:id="166"/>
    <w:p>
      <w:pPr>
        <w:spacing w:after="0"/>
        <w:ind w:left="0"/>
        <w:jc w:val="both"/>
      </w:pPr>
      <w:r>
        <w:rPr>
          <w:rFonts w:ascii="Times New Roman"/>
          <w:b w:val="false"/>
          <w:i w:val="false"/>
          <w:color w:val="000000"/>
          <w:sz w:val="28"/>
        </w:rPr>
        <w:t xml:space="preserve">
      Для расширения инвестиционных и сберегательных возможностей населения будут задействованы накопительные и инвестиционные страховые продукты, а также инструменты фондового рынка, в том числе в рамках реализации программы "Народное IPO". </w:t>
      </w:r>
    </w:p>
    <w:bookmarkEnd w:id="166"/>
    <w:bookmarkStart w:name="z205" w:id="167"/>
    <w:p>
      <w:pPr>
        <w:spacing w:after="0"/>
        <w:ind w:left="0"/>
        <w:jc w:val="both"/>
      </w:pPr>
      <w:r>
        <w:rPr>
          <w:rFonts w:ascii="Times New Roman"/>
          <w:b w:val="false"/>
          <w:i w:val="false"/>
          <w:color w:val="000000"/>
          <w:sz w:val="28"/>
        </w:rPr>
        <w:t>
      С целью повышения роли финансового сектора в кредитовании экономики будет обеспечено замещение государственных средств в крупных и капиталоемких инвестиционных проектах ресурсами финансового рынка.</w:t>
      </w:r>
    </w:p>
    <w:bookmarkEnd w:id="167"/>
    <w:bookmarkStart w:name="z206" w:id="168"/>
    <w:p>
      <w:pPr>
        <w:spacing w:after="0"/>
        <w:ind w:left="0"/>
        <w:jc w:val="both"/>
      </w:pPr>
      <w:r>
        <w:rPr>
          <w:rFonts w:ascii="Times New Roman"/>
          <w:b w:val="false"/>
          <w:i w:val="false"/>
          <w:color w:val="000000"/>
          <w:sz w:val="28"/>
        </w:rPr>
        <w:t>
      Для вовлечения банков в кредитование реального сектора экономики будут выработаны дополнительные стимулы.</w:t>
      </w:r>
    </w:p>
    <w:bookmarkEnd w:id="168"/>
    <w:bookmarkStart w:name="z207" w:id="169"/>
    <w:p>
      <w:pPr>
        <w:spacing w:after="0"/>
        <w:ind w:left="0"/>
        <w:jc w:val="both"/>
      </w:pPr>
      <w:r>
        <w:rPr>
          <w:rFonts w:ascii="Times New Roman"/>
          <w:b w:val="false"/>
          <w:i w:val="false"/>
          <w:color w:val="000000"/>
          <w:sz w:val="28"/>
        </w:rPr>
        <w:t>
      Будут проработаны вопросы прекращения государственной поддержки нежизнеспособных предприятий, усовершенствованы процедуры реабилитации и банкротства несостоятельных должников, а также приняты меры по повышению качества и прозрачности корпоративного управления частных компаний.</w:t>
      </w:r>
    </w:p>
    <w:bookmarkEnd w:id="169"/>
    <w:bookmarkStart w:name="z208" w:id="170"/>
    <w:p>
      <w:pPr>
        <w:spacing w:after="0"/>
        <w:ind w:left="0"/>
        <w:jc w:val="both"/>
      </w:pPr>
      <w:r>
        <w:rPr>
          <w:rFonts w:ascii="Times New Roman"/>
          <w:b w:val="false"/>
          <w:i w:val="false"/>
          <w:color w:val="000000"/>
          <w:sz w:val="28"/>
        </w:rPr>
        <w:t>
      В рамках расширения механизмов финансирования экономики будут приняты меры по развитию альтернативных инструментов, таких как факторинг, лизинг, синдицированное кредитование и государственно-частное партнерство (далее – ГЧП). Для увеличения потенциала фондового рынка в финансировании экономики будут реализованы меры по стимулированию частных компаний крупной и средней капитализации к проведению IPO.</w:t>
      </w:r>
    </w:p>
    <w:bookmarkEnd w:id="170"/>
    <w:bookmarkStart w:name="z209" w:id="171"/>
    <w:p>
      <w:pPr>
        <w:spacing w:after="0"/>
        <w:ind w:left="0"/>
        <w:jc w:val="both"/>
      </w:pPr>
      <w:r>
        <w:rPr>
          <w:rFonts w:ascii="Times New Roman"/>
          <w:b w:val="false"/>
          <w:i w:val="false"/>
          <w:color w:val="000000"/>
          <w:sz w:val="28"/>
        </w:rPr>
        <w:t>
      Для более активного вовлечения финансового сектора к процессам перехода Казахстана к "зеленой" экономике будут поэтапно интегрированы принципы устойчивого развития ESG.</w:t>
      </w:r>
    </w:p>
    <w:bookmarkEnd w:id="171"/>
    <w:bookmarkStart w:name="z210" w:id="172"/>
    <w:p>
      <w:pPr>
        <w:spacing w:after="0"/>
        <w:ind w:left="0"/>
        <w:jc w:val="left"/>
      </w:pPr>
      <w:r>
        <w:rPr>
          <w:rFonts w:ascii="Times New Roman"/>
          <w:b/>
          <w:i w:val="false"/>
          <w:color w:val="000000"/>
        </w:rPr>
        <w:t xml:space="preserve"> 4.4. Диверсификация экономики</w:t>
      </w:r>
    </w:p>
    <w:bookmarkEnd w:id="172"/>
    <w:bookmarkStart w:name="z211" w:id="173"/>
    <w:p>
      <w:pPr>
        <w:spacing w:after="0"/>
        <w:ind w:left="0"/>
        <w:jc w:val="both"/>
      </w:pPr>
      <w:r>
        <w:rPr>
          <w:rFonts w:ascii="Times New Roman"/>
          <w:b w:val="false"/>
          <w:i w:val="false"/>
          <w:color w:val="000000"/>
          <w:sz w:val="28"/>
        </w:rPr>
        <w:t xml:space="preserve">
      Целями политики диверсификации являются расширение и увеличение количества источников доходов в экономике. </w:t>
      </w:r>
    </w:p>
    <w:bookmarkEnd w:id="173"/>
    <w:bookmarkStart w:name="z212" w:id="174"/>
    <w:p>
      <w:pPr>
        <w:spacing w:after="0"/>
        <w:ind w:left="0"/>
        <w:jc w:val="both"/>
      </w:pPr>
      <w:r>
        <w:rPr>
          <w:rFonts w:ascii="Times New Roman"/>
          <w:b w:val="false"/>
          <w:i w:val="false"/>
          <w:color w:val="000000"/>
          <w:sz w:val="28"/>
        </w:rPr>
        <w:t>
      Данные цели будут достигнуты через формирование технологической прогрессивной промышленности, ориентированной на создание продукции средних и верхних переделов, усложнение структуры экспорта, повышение производительности труда, увеличение доли качественных рабочих мест и сокращение несырьевого дефицита.</w:t>
      </w:r>
    </w:p>
    <w:bookmarkEnd w:id="174"/>
    <w:bookmarkStart w:name="z213" w:id="175"/>
    <w:p>
      <w:pPr>
        <w:spacing w:after="0"/>
        <w:ind w:left="0"/>
        <w:jc w:val="both"/>
      </w:pPr>
      <w:r>
        <w:rPr>
          <w:rFonts w:ascii="Times New Roman"/>
          <w:b w:val="false"/>
          <w:i w:val="false"/>
          <w:color w:val="000000"/>
          <w:sz w:val="28"/>
        </w:rPr>
        <w:t>
      Обеспечение специализированными факторами снизит издержки и будет стимулировать предприятия к встраиванию в глобальные и региональные цепочки добавленной стоимости с последующим трансфертом инвестиций, технологий и компетенций. Активную роль в повышении производительности займут цифровые решения и автоматизация процессов.</w:t>
      </w:r>
    </w:p>
    <w:bookmarkEnd w:id="175"/>
    <w:bookmarkStart w:name="z214" w:id="176"/>
    <w:p>
      <w:pPr>
        <w:spacing w:after="0"/>
        <w:ind w:left="0"/>
        <w:jc w:val="left"/>
      </w:pPr>
      <w:r>
        <w:rPr>
          <w:rFonts w:ascii="Times New Roman"/>
          <w:b/>
          <w:i w:val="false"/>
          <w:color w:val="000000"/>
        </w:rPr>
        <w:t xml:space="preserve"> 4.4.1. Проактивная инвестиционная политика</w:t>
      </w:r>
    </w:p>
    <w:bookmarkEnd w:id="176"/>
    <w:bookmarkStart w:name="z215" w:id="177"/>
    <w:p>
      <w:pPr>
        <w:spacing w:after="0"/>
        <w:ind w:left="0"/>
        <w:jc w:val="both"/>
      </w:pPr>
      <w:r>
        <w:rPr>
          <w:rFonts w:ascii="Times New Roman"/>
          <w:b w:val="false"/>
          <w:i w:val="false"/>
          <w:color w:val="000000"/>
          <w:sz w:val="28"/>
        </w:rPr>
        <w:t>
      Государственная инвестиционная политика будет направлена на содействие устойчивому развитию экономики страны путем привлечения качественных иностранных и внутренних инвестиций.</w:t>
      </w:r>
    </w:p>
    <w:bookmarkEnd w:id="177"/>
    <w:bookmarkStart w:name="z216" w:id="178"/>
    <w:p>
      <w:pPr>
        <w:spacing w:after="0"/>
        <w:ind w:left="0"/>
        <w:jc w:val="both"/>
      </w:pPr>
      <w:r>
        <w:rPr>
          <w:rFonts w:ascii="Times New Roman"/>
          <w:b w:val="false"/>
          <w:i w:val="false"/>
          <w:color w:val="000000"/>
          <w:sz w:val="28"/>
        </w:rPr>
        <w:t>
      Государственные органы на всех уровнях будут ориентированы на проактивное взаимодействие. Ключевыми ориентирами останутся привлечение инвестиций в несырьевой сектор и отход от сырьевой модели развития.</w:t>
      </w:r>
    </w:p>
    <w:bookmarkEnd w:id="178"/>
    <w:bookmarkStart w:name="z217" w:id="179"/>
    <w:p>
      <w:pPr>
        <w:spacing w:after="0"/>
        <w:ind w:left="0"/>
        <w:jc w:val="both"/>
      </w:pPr>
      <w:r>
        <w:rPr>
          <w:rFonts w:ascii="Times New Roman"/>
          <w:b w:val="false"/>
          <w:i w:val="false"/>
          <w:color w:val="000000"/>
          <w:sz w:val="28"/>
        </w:rPr>
        <w:t>
      Акцент будет сделан на реализации инвестиционных проектов, направленных на обеспечение технологической модернизации, структурных преобразований, расширении и развитии внутреннего рынка и устойчивых темпов роста экономики.</w:t>
      </w:r>
    </w:p>
    <w:bookmarkEnd w:id="179"/>
    <w:bookmarkStart w:name="z218" w:id="180"/>
    <w:p>
      <w:pPr>
        <w:spacing w:after="0"/>
        <w:ind w:left="0"/>
        <w:jc w:val="both"/>
      </w:pPr>
      <w:r>
        <w:rPr>
          <w:rFonts w:ascii="Times New Roman"/>
          <w:b w:val="false"/>
          <w:i w:val="false"/>
          <w:color w:val="000000"/>
          <w:sz w:val="28"/>
        </w:rPr>
        <w:t xml:space="preserve">
      Будет поэтапно минимизировано привлечение бюджетных средств в реализацию инвестиционных проектов. Государственные инвестиции в исключительных случаях будут направляться на реализацию высокотехнологичных капиталоемких проектов с недостатком частного финансирования. </w:t>
      </w:r>
    </w:p>
    <w:bookmarkEnd w:id="180"/>
    <w:bookmarkStart w:name="z219" w:id="181"/>
    <w:p>
      <w:pPr>
        <w:spacing w:after="0"/>
        <w:ind w:left="0"/>
        <w:jc w:val="both"/>
      </w:pPr>
      <w:r>
        <w:rPr>
          <w:rFonts w:ascii="Times New Roman"/>
          <w:b w:val="false"/>
          <w:i w:val="false"/>
          <w:color w:val="000000"/>
          <w:sz w:val="28"/>
        </w:rPr>
        <w:t>
      Дальнейшее совершенствование инвестиционной политики будет направлено на повышение качества привлекаемых иностранных и внутренних инвестиций, улучшение инфраструктуры для инвесторов с задействованием потенциала отечественного фондового рынка.</w:t>
      </w:r>
    </w:p>
    <w:bookmarkEnd w:id="181"/>
    <w:bookmarkStart w:name="z220" w:id="182"/>
    <w:p>
      <w:pPr>
        <w:spacing w:after="0"/>
        <w:ind w:left="0"/>
        <w:jc w:val="both"/>
      </w:pPr>
      <w:r>
        <w:rPr>
          <w:rFonts w:ascii="Times New Roman"/>
          <w:b w:val="false"/>
          <w:i w:val="false"/>
          <w:color w:val="000000"/>
          <w:sz w:val="28"/>
        </w:rPr>
        <w:t>
      В целях привлечения дополнительных объемов инвестиций в экономику будут приняты меры по развитию альтернативных источников, в том числе усилению роли банковского сектора в финансировании экономики, сокращению теневой экономики.</w:t>
      </w:r>
    </w:p>
    <w:bookmarkEnd w:id="182"/>
    <w:bookmarkStart w:name="z221" w:id="183"/>
    <w:p>
      <w:pPr>
        <w:spacing w:after="0"/>
        <w:ind w:left="0"/>
        <w:jc w:val="both"/>
      </w:pPr>
      <w:r>
        <w:rPr>
          <w:rFonts w:ascii="Times New Roman"/>
          <w:b w:val="false"/>
          <w:i w:val="false"/>
          <w:color w:val="000000"/>
          <w:sz w:val="28"/>
        </w:rPr>
        <w:t xml:space="preserve">
      В рамках закона Республики Казахстан "О государственно-частном партнерстве" будет осуществлен переход на новую модель ГЧП, которая обеспечит прозрачность заключения контрактов на конкурсной основе. </w:t>
      </w:r>
    </w:p>
    <w:bookmarkEnd w:id="183"/>
    <w:bookmarkStart w:name="z222" w:id="184"/>
    <w:p>
      <w:pPr>
        <w:spacing w:after="0"/>
        <w:ind w:left="0"/>
        <w:jc w:val="both"/>
      </w:pPr>
      <w:r>
        <w:rPr>
          <w:rFonts w:ascii="Times New Roman"/>
          <w:b w:val="false"/>
          <w:i w:val="false"/>
          <w:color w:val="000000"/>
          <w:sz w:val="28"/>
        </w:rPr>
        <w:t xml:space="preserve">
      Будут расширены меры по таргетированному привлечению стратегических "якорных" инвесторов и формированию новых экосистем в отраслях экономики, в частности, в обрабатывающей промышленности. Это будет способствовать увеличению номенклатуры отечественных экспортных товаров и их эффективному продвижению на мировые рынки. </w:t>
      </w:r>
    </w:p>
    <w:bookmarkEnd w:id="184"/>
    <w:bookmarkStart w:name="z223" w:id="185"/>
    <w:p>
      <w:pPr>
        <w:spacing w:after="0"/>
        <w:ind w:left="0"/>
        <w:jc w:val="both"/>
      </w:pPr>
      <w:r>
        <w:rPr>
          <w:rFonts w:ascii="Times New Roman"/>
          <w:b w:val="false"/>
          <w:i w:val="false"/>
          <w:color w:val="000000"/>
          <w:sz w:val="28"/>
        </w:rPr>
        <w:t xml:space="preserve">
      При заключении соглашений об инвестициях будут учитываться социально-экономические эффекты от их реализации. </w:t>
      </w:r>
    </w:p>
    <w:bookmarkEnd w:id="185"/>
    <w:bookmarkStart w:name="z224" w:id="186"/>
    <w:p>
      <w:pPr>
        <w:spacing w:after="0"/>
        <w:ind w:left="0"/>
        <w:jc w:val="both"/>
      </w:pPr>
      <w:r>
        <w:rPr>
          <w:rFonts w:ascii="Times New Roman"/>
          <w:b w:val="false"/>
          <w:i w:val="false"/>
          <w:color w:val="000000"/>
          <w:sz w:val="28"/>
        </w:rPr>
        <w:t xml:space="preserve">
      Повышение инвестиционной привлекательности в сферах с государственным регулированием цен будет осуществляться путем поэтапного перехода на рыночное ценообразование с сопутствующей широкой коммуникационной кампанией. </w:t>
      </w:r>
    </w:p>
    <w:bookmarkEnd w:id="186"/>
    <w:bookmarkStart w:name="z225" w:id="187"/>
    <w:p>
      <w:pPr>
        <w:spacing w:after="0"/>
        <w:ind w:left="0"/>
        <w:jc w:val="both"/>
      </w:pPr>
      <w:r>
        <w:rPr>
          <w:rFonts w:ascii="Times New Roman"/>
          <w:b w:val="false"/>
          <w:i w:val="false"/>
          <w:color w:val="000000"/>
          <w:sz w:val="28"/>
        </w:rPr>
        <w:t xml:space="preserve">
      Применение указанных методов тарифного регулирования будет стимулировать привлечение инвестиций, что позволит обеспечить необходимое финансирование для комплексной модернизации, реконструкции и обновления инфраструктуры электро-, тепло-, водоснабжения, а также их основных фондов. </w:t>
      </w:r>
    </w:p>
    <w:bookmarkEnd w:id="187"/>
    <w:bookmarkStart w:name="z226" w:id="188"/>
    <w:p>
      <w:pPr>
        <w:spacing w:after="0"/>
        <w:ind w:left="0"/>
        <w:jc w:val="both"/>
      </w:pPr>
      <w:r>
        <w:rPr>
          <w:rFonts w:ascii="Times New Roman"/>
          <w:b w:val="false"/>
          <w:i w:val="false"/>
          <w:color w:val="000000"/>
          <w:sz w:val="28"/>
        </w:rPr>
        <w:t>
      Возможное влияние либерализации тарифов на население будет нивелировано посредством внедрения адресных мер социальной поддержки.</w:t>
      </w:r>
    </w:p>
    <w:bookmarkEnd w:id="188"/>
    <w:bookmarkStart w:name="z227" w:id="189"/>
    <w:p>
      <w:pPr>
        <w:spacing w:after="0"/>
        <w:ind w:left="0"/>
        <w:jc w:val="both"/>
      </w:pPr>
      <w:r>
        <w:rPr>
          <w:rFonts w:ascii="Times New Roman"/>
          <w:b w:val="false"/>
          <w:i w:val="false"/>
          <w:color w:val="000000"/>
          <w:sz w:val="28"/>
        </w:rPr>
        <w:t>
      Также политика привлечения инвестиций будет пересмотрена с учҰтом требований ESG, глобального энергетического и технологического перехода.</w:t>
      </w:r>
    </w:p>
    <w:bookmarkEnd w:id="189"/>
    <w:bookmarkStart w:name="z228" w:id="190"/>
    <w:p>
      <w:pPr>
        <w:spacing w:after="0"/>
        <w:ind w:left="0"/>
        <w:jc w:val="both"/>
      </w:pPr>
      <w:r>
        <w:rPr>
          <w:rFonts w:ascii="Times New Roman"/>
          <w:b w:val="false"/>
          <w:i w:val="false"/>
          <w:color w:val="000000"/>
          <w:sz w:val="28"/>
        </w:rPr>
        <w:t xml:space="preserve">
      При выборе и внедрении новых технологий приоритетными станут энергоэффективные и "умные" технологии, климатическая пригодность и экономическая эффективность которых возможна в условиях Казахстана. </w:t>
      </w:r>
    </w:p>
    <w:bookmarkEnd w:id="190"/>
    <w:bookmarkStart w:name="z229" w:id="191"/>
    <w:p>
      <w:pPr>
        <w:spacing w:after="0"/>
        <w:ind w:left="0"/>
        <w:jc w:val="both"/>
      </w:pPr>
      <w:r>
        <w:rPr>
          <w:rFonts w:ascii="Times New Roman"/>
          <w:b w:val="false"/>
          <w:i w:val="false"/>
          <w:color w:val="000000"/>
          <w:sz w:val="28"/>
        </w:rPr>
        <w:t>
      Ключевыми факторами внедрения "зеленых технологий" станут применение современных стандартов и снижение эксплуатационных затрат энергогенерирующих станций.</w:t>
      </w:r>
    </w:p>
    <w:bookmarkEnd w:id="191"/>
    <w:bookmarkStart w:name="z230" w:id="192"/>
    <w:p>
      <w:pPr>
        <w:spacing w:after="0"/>
        <w:ind w:left="0"/>
        <w:jc w:val="both"/>
      </w:pPr>
      <w:r>
        <w:rPr>
          <w:rFonts w:ascii="Times New Roman"/>
          <w:b w:val="false"/>
          <w:i w:val="false"/>
          <w:color w:val="000000"/>
          <w:sz w:val="28"/>
        </w:rPr>
        <w:t>
      Продолжатся стимулирование и поощрение инвестиций в экологически чистое производство товаров и услуг, снижение выбросов парниковых газов с учетом достижения долгосрочной цели углеродной нейтральности.</w:t>
      </w:r>
    </w:p>
    <w:bookmarkEnd w:id="192"/>
    <w:bookmarkStart w:name="z231" w:id="193"/>
    <w:p>
      <w:pPr>
        <w:spacing w:after="0"/>
        <w:ind w:left="0"/>
        <w:jc w:val="both"/>
      </w:pPr>
      <w:r>
        <w:rPr>
          <w:rFonts w:ascii="Times New Roman"/>
          <w:b w:val="false"/>
          <w:i w:val="false"/>
          <w:color w:val="000000"/>
          <w:sz w:val="28"/>
        </w:rPr>
        <w:t>
      Эффективная реализация инвестиционной политики позволит достичь уровня инвестиций в основной капитал в объеме более чем 25 % от ВВП к 2030 году.</w:t>
      </w:r>
    </w:p>
    <w:bookmarkEnd w:id="193"/>
    <w:bookmarkStart w:name="z232" w:id="194"/>
    <w:p>
      <w:pPr>
        <w:spacing w:after="0"/>
        <w:ind w:left="0"/>
        <w:jc w:val="left"/>
      </w:pPr>
      <w:r>
        <w:rPr>
          <w:rFonts w:ascii="Times New Roman"/>
          <w:b/>
          <w:i w:val="false"/>
          <w:color w:val="000000"/>
        </w:rPr>
        <w:t xml:space="preserve"> 4.4.2. Расширение географии экспорта</w:t>
      </w:r>
    </w:p>
    <w:bookmarkEnd w:id="194"/>
    <w:bookmarkStart w:name="z233" w:id="195"/>
    <w:p>
      <w:pPr>
        <w:spacing w:after="0"/>
        <w:ind w:left="0"/>
        <w:jc w:val="both"/>
      </w:pPr>
      <w:r>
        <w:rPr>
          <w:rFonts w:ascii="Times New Roman"/>
          <w:b w:val="false"/>
          <w:i w:val="false"/>
          <w:color w:val="000000"/>
          <w:sz w:val="28"/>
        </w:rPr>
        <w:t>
      Акцент в торговой политике будет сделан на росте несырьевого экспорта, а также встраивании регионов страны в глобальные цепочки добавленной стоимости. Для этого, в том числе будет внедрен институт торговых советников при заграничных учреждениях Республики Казахстан с фокусом на конкретные показатели экспорта.</w:t>
      </w:r>
    </w:p>
    <w:bookmarkEnd w:id="195"/>
    <w:bookmarkStart w:name="z234" w:id="196"/>
    <w:p>
      <w:pPr>
        <w:spacing w:after="0"/>
        <w:ind w:left="0"/>
        <w:jc w:val="both"/>
      </w:pPr>
      <w:r>
        <w:rPr>
          <w:rFonts w:ascii="Times New Roman"/>
          <w:b w:val="false"/>
          <w:i w:val="false"/>
          <w:color w:val="000000"/>
          <w:sz w:val="28"/>
        </w:rPr>
        <w:t xml:space="preserve">
      С учетом логистических и географических возможностей будет развернута сеть приграничных торгово-экономических центров с Россией, Китаем, странами Центральной Азии и прикаспийского региона. </w:t>
      </w:r>
    </w:p>
    <w:bookmarkEnd w:id="196"/>
    <w:bookmarkStart w:name="z235" w:id="197"/>
    <w:p>
      <w:pPr>
        <w:spacing w:after="0"/>
        <w:ind w:left="0"/>
        <w:jc w:val="both"/>
      </w:pPr>
      <w:r>
        <w:rPr>
          <w:rFonts w:ascii="Times New Roman"/>
          <w:b w:val="false"/>
          <w:i w:val="false"/>
          <w:color w:val="000000"/>
          <w:sz w:val="28"/>
        </w:rPr>
        <w:t>
      В свою очередь, Транскаспийский международный транспортный маршрут станет основным связующим звеном для диверсификации транзитных и экспортных возможностей.</w:t>
      </w:r>
    </w:p>
    <w:bookmarkEnd w:id="197"/>
    <w:bookmarkStart w:name="z236" w:id="198"/>
    <w:p>
      <w:pPr>
        <w:spacing w:after="0"/>
        <w:ind w:left="0"/>
        <w:jc w:val="both"/>
      </w:pPr>
      <w:r>
        <w:rPr>
          <w:rFonts w:ascii="Times New Roman"/>
          <w:b w:val="false"/>
          <w:i w:val="false"/>
          <w:color w:val="000000"/>
          <w:sz w:val="28"/>
        </w:rPr>
        <w:t>
      Также будет создан единый цифровой зеленый коридор для транзитных перевозок без ограничения доступа отечественным производителям и экспортерам.</w:t>
      </w:r>
    </w:p>
    <w:bookmarkEnd w:id="198"/>
    <w:bookmarkStart w:name="z237" w:id="199"/>
    <w:p>
      <w:pPr>
        <w:spacing w:after="0"/>
        <w:ind w:left="0"/>
        <w:jc w:val="both"/>
      </w:pPr>
      <w:r>
        <w:rPr>
          <w:rFonts w:ascii="Times New Roman"/>
          <w:b w:val="false"/>
          <w:i w:val="false"/>
          <w:color w:val="000000"/>
          <w:sz w:val="28"/>
        </w:rPr>
        <w:t xml:space="preserve">
      Будет проводиться работа по развитию новых и альтернативных маршрутов доставки отечественного экспорта. Ключевым аспектом на пути к гарантированному доступу к новым рынкам станет эффективная экономическая дипломатия. Реализация межгосударственных договоренностей позволит расширить инфраструктуру новых маршрутов. </w:t>
      </w:r>
    </w:p>
    <w:bookmarkEnd w:id="199"/>
    <w:bookmarkStart w:name="z238" w:id="200"/>
    <w:p>
      <w:pPr>
        <w:spacing w:after="0"/>
        <w:ind w:left="0"/>
        <w:jc w:val="both"/>
      </w:pPr>
      <w:r>
        <w:rPr>
          <w:rFonts w:ascii="Times New Roman"/>
          <w:b w:val="false"/>
          <w:i w:val="false"/>
          <w:color w:val="000000"/>
          <w:sz w:val="28"/>
        </w:rPr>
        <w:t xml:space="preserve">
      Особое внимание будет уделено продвижению экспорта финансовых, образовательных, медицинских и консалтинговых услуг. </w:t>
      </w:r>
    </w:p>
    <w:bookmarkEnd w:id="200"/>
    <w:bookmarkStart w:name="z239" w:id="201"/>
    <w:p>
      <w:pPr>
        <w:spacing w:after="0"/>
        <w:ind w:left="0"/>
        <w:jc w:val="both"/>
      </w:pPr>
      <w:r>
        <w:rPr>
          <w:rFonts w:ascii="Times New Roman"/>
          <w:b w:val="false"/>
          <w:i w:val="false"/>
          <w:color w:val="000000"/>
          <w:sz w:val="28"/>
        </w:rPr>
        <w:t>
      По мере роста добычи нефти будут диверсифицированы коридоры для экспорта углеводородного сырья.</w:t>
      </w:r>
    </w:p>
    <w:bookmarkEnd w:id="201"/>
    <w:bookmarkStart w:name="z240" w:id="202"/>
    <w:p>
      <w:pPr>
        <w:spacing w:after="0"/>
        <w:ind w:left="0"/>
        <w:jc w:val="both"/>
      </w:pPr>
      <w:r>
        <w:rPr>
          <w:rFonts w:ascii="Times New Roman"/>
          <w:b w:val="false"/>
          <w:i w:val="false"/>
          <w:color w:val="000000"/>
          <w:sz w:val="28"/>
        </w:rPr>
        <w:t>
      Важным механизмом развития внешней торговли станет заключение соглашений о зонах свободной торговли с перспективными рынками сбыта. Расширение перечня данных соглашений станет эффективным инструментом либерализации торговли, обеспечивающим доступ на рынки путем взаимного устранения тарифных и нетарифных барьеров.</w:t>
      </w:r>
    </w:p>
    <w:bookmarkEnd w:id="202"/>
    <w:bookmarkStart w:name="z241" w:id="203"/>
    <w:p>
      <w:pPr>
        <w:spacing w:after="0"/>
        <w:ind w:left="0"/>
        <w:jc w:val="left"/>
      </w:pPr>
      <w:r>
        <w:rPr>
          <w:rFonts w:ascii="Times New Roman"/>
          <w:b/>
          <w:i w:val="false"/>
          <w:color w:val="000000"/>
        </w:rPr>
        <w:t xml:space="preserve"> 4.4.3. Углубление производственного потенциала</w:t>
      </w:r>
    </w:p>
    <w:bookmarkEnd w:id="203"/>
    <w:bookmarkStart w:name="z242" w:id="204"/>
    <w:p>
      <w:pPr>
        <w:spacing w:after="0"/>
        <w:ind w:left="0"/>
        <w:jc w:val="both"/>
      </w:pPr>
      <w:r>
        <w:rPr>
          <w:rFonts w:ascii="Times New Roman"/>
          <w:b w:val="false"/>
          <w:i w:val="false"/>
          <w:color w:val="000000"/>
          <w:sz w:val="28"/>
        </w:rPr>
        <w:t>
      Построение диверсифицированной экономики с упором на обрабатывающую промышленность и агропромышленный комплекс, с мультипликативным эффектом на сектор услуг остается приоритетом экономической политики.</w:t>
      </w:r>
    </w:p>
    <w:bookmarkEnd w:id="204"/>
    <w:bookmarkStart w:name="z243" w:id="205"/>
    <w:p>
      <w:pPr>
        <w:spacing w:after="0"/>
        <w:ind w:left="0"/>
        <w:jc w:val="both"/>
      </w:pPr>
      <w:r>
        <w:rPr>
          <w:rFonts w:ascii="Times New Roman"/>
          <w:b w:val="false"/>
          <w:i w:val="false"/>
          <w:color w:val="000000"/>
          <w:sz w:val="28"/>
        </w:rPr>
        <w:t>
      Ключевой задачей принимаемых мер станет обеспечение международной конкурентоспособности предприятий обрабатывающей промышленности, в том числе с учетом принципов и целей перехода к углеродной нейтральности.</w:t>
      </w:r>
    </w:p>
    <w:bookmarkEnd w:id="205"/>
    <w:bookmarkStart w:name="z244" w:id="206"/>
    <w:p>
      <w:pPr>
        <w:spacing w:after="0"/>
        <w:ind w:left="0"/>
        <w:jc w:val="both"/>
      </w:pPr>
      <w:r>
        <w:rPr>
          <w:rFonts w:ascii="Times New Roman"/>
          <w:b w:val="false"/>
          <w:i w:val="false"/>
          <w:color w:val="000000"/>
          <w:sz w:val="28"/>
        </w:rPr>
        <w:t xml:space="preserve">
      Выпускаемая продукция будет обладать высокой добавленной стоимостью. Будут стимулироваться встраивание субъектов бизнеса в глобальные цепочки добавленной стоимости и расширение их рынков сбыта за пределами страны. </w:t>
      </w:r>
    </w:p>
    <w:bookmarkEnd w:id="206"/>
    <w:bookmarkStart w:name="z245" w:id="207"/>
    <w:p>
      <w:pPr>
        <w:spacing w:after="0"/>
        <w:ind w:left="0"/>
        <w:jc w:val="both"/>
      </w:pPr>
      <w:r>
        <w:rPr>
          <w:rFonts w:ascii="Times New Roman"/>
          <w:b w:val="false"/>
          <w:i w:val="false"/>
          <w:color w:val="000000"/>
          <w:sz w:val="28"/>
        </w:rPr>
        <w:t xml:space="preserve">
      Будет повышена эффективность специальных экономических и индустриальных зон в целях превращения их в точки развития и углубления производственного потенциала. Для повышения инвестиционной привлекательности индустриального сектора будет осуществлен переход к новой политике по развитию специальных экономических зон на основе дифференцированного подхода к предоставлению инвестиционных льгот. </w:t>
      </w:r>
    </w:p>
    <w:bookmarkEnd w:id="207"/>
    <w:bookmarkStart w:name="z246" w:id="208"/>
    <w:p>
      <w:pPr>
        <w:spacing w:after="0"/>
        <w:ind w:left="0"/>
        <w:jc w:val="both"/>
      </w:pPr>
      <w:r>
        <w:rPr>
          <w:rFonts w:ascii="Times New Roman"/>
          <w:b w:val="false"/>
          <w:i w:val="false"/>
          <w:color w:val="000000"/>
          <w:sz w:val="28"/>
        </w:rPr>
        <w:t xml:space="preserve">
      Инвесторам, реализующим важные индустриальные проекты в не приоритетных направлениях, будут выдаваться земельные участки без применения налоговых и таможенных преференций. </w:t>
      </w:r>
    </w:p>
    <w:bookmarkEnd w:id="208"/>
    <w:bookmarkStart w:name="z247" w:id="209"/>
    <w:p>
      <w:pPr>
        <w:spacing w:after="0"/>
        <w:ind w:left="0"/>
        <w:jc w:val="both"/>
      </w:pPr>
      <w:r>
        <w:rPr>
          <w:rFonts w:ascii="Times New Roman"/>
          <w:b w:val="false"/>
          <w:i w:val="false"/>
          <w:color w:val="000000"/>
          <w:sz w:val="28"/>
        </w:rPr>
        <w:t>
      Также будет определено право земельной собственности на территории специальных экономических зон для предприятий, добросовестно выполнивших все инвестиционные обязательства.</w:t>
      </w:r>
    </w:p>
    <w:bookmarkEnd w:id="209"/>
    <w:bookmarkStart w:name="z248" w:id="210"/>
    <w:p>
      <w:pPr>
        <w:spacing w:after="0"/>
        <w:ind w:left="0"/>
        <w:jc w:val="left"/>
      </w:pPr>
      <w:r>
        <w:rPr>
          <w:rFonts w:ascii="Times New Roman"/>
          <w:b/>
          <w:i w:val="false"/>
          <w:color w:val="000000"/>
        </w:rPr>
        <w:t xml:space="preserve"> 4.4.4. Развитие отраслей экономики</w:t>
      </w:r>
    </w:p>
    <w:bookmarkEnd w:id="210"/>
    <w:bookmarkStart w:name="z249" w:id="211"/>
    <w:p>
      <w:pPr>
        <w:spacing w:after="0"/>
        <w:ind w:left="0"/>
        <w:jc w:val="left"/>
      </w:pPr>
      <w:r>
        <w:rPr>
          <w:rFonts w:ascii="Times New Roman"/>
          <w:b/>
          <w:i w:val="false"/>
          <w:color w:val="000000"/>
        </w:rPr>
        <w:t xml:space="preserve"> Промышленность</w:t>
      </w:r>
    </w:p>
    <w:bookmarkEnd w:id="211"/>
    <w:bookmarkStart w:name="z250" w:id="212"/>
    <w:p>
      <w:pPr>
        <w:spacing w:after="0"/>
        <w:ind w:left="0"/>
        <w:jc w:val="both"/>
      </w:pPr>
      <w:r>
        <w:rPr>
          <w:rFonts w:ascii="Times New Roman"/>
          <w:b w:val="false"/>
          <w:i w:val="false"/>
          <w:color w:val="000000"/>
          <w:sz w:val="28"/>
        </w:rPr>
        <w:t>
      В индустриальной политике будет осуществлена переориентация с поддержки спроса на поддержку технологической модернизации и трансформации предприятий. Государственная поддержка будет направлена на цели углубления и расширения продуктовой линейки или предоставляемых услуг, повышения производительности предприятий и освоения ими новых рынков.</w:t>
      </w:r>
    </w:p>
    <w:bookmarkEnd w:id="212"/>
    <w:bookmarkStart w:name="z251" w:id="213"/>
    <w:p>
      <w:pPr>
        <w:spacing w:after="0"/>
        <w:ind w:left="0"/>
        <w:jc w:val="both"/>
      </w:pPr>
      <w:r>
        <w:rPr>
          <w:rFonts w:ascii="Times New Roman"/>
          <w:b w:val="false"/>
          <w:i w:val="false"/>
          <w:color w:val="000000"/>
          <w:sz w:val="28"/>
        </w:rPr>
        <w:t xml:space="preserve">
      Будут пересмотрены подходы к реализации индустриальной политики в сторону отказа от практики концентрации в крупном предпринимательстве и переориентации на эффективное стимулирование массового промышленного предпринимательства. </w:t>
      </w:r>
    </w:p>
    <w:bookmarkEnd w:id="213"/>
    <w:bookmarkStart w:name="z252" w:id="214"/>
    <w:p>
      <w:pPr>
        <w:spacing w:after="0"/>
        <w:ind w:left="0"/>
        <w:jc w:val="both"/>
      </w:pPr>
      <w:r>
        <w:rPr>
          <w:rFonts w:ascii="Times New Roman"/>
          <w:b w:val="false"/>
          <w:i w:val="false"/>
          <w:color w:val="000000"/>
          <w:sz w:val="28"/>
        </w:rPr>
        <w:t>
      Это подразумевает развитие транспортной, электро-, теплоэнергетической, водоснабжающей, цифровой инфраструктуры, а также применение новых подходов в развитии индустриальной инфраструктуры через лизинг готовых производственных помещений и оборудования.</w:t>
      </w:r>
    </w:p>
    <w:bookmarkEnd w:id="214"/>
    <w:bookmarkStart w:name="z253" w:id="215"/>
    <w:p>
      <w:pPr>
        <w:spacing w:after="0"/>
        <w:ind w:left="0"/>
        <w:jc w:val="both"/>
      </w:pPr>
      <w:r>
        <w:rPr>
          <w:rFonts w:ascii="Times New Roman"/>
          <w:b w:val="false"/>
          <w:i w:val="false"/>
          <w:color w:val="000000"/>
          <w:sz w:val="28"/>
        </w:rPr>
        <w:t>
      Стабильный энергетический сектор станет основой индустриального роста. Будет создана независимая энергетическая система, способная полностью обеспечивать бытовые нужды людей и запросы промышленности.</w:t>
      </w:r>
    </w:p>
    <w:bookmarkEnd w:id="215"/>
    <w:bookmarkStart w:name="z254" w:id="216"/>
    <w:p>
      <w:pPr>
        <w:spacing w:after="0"/>
        <w:ind w:left="0"/>
        <w:jc w:val="both"/>
      </w:pPr>
      <w:r>
        <w:rPr>
          <w:rFonts w:ascii="Times New Roman"/>
          <w:b w:val="false"/>
          <w:i w:val="false"/>
          <w:color w:val="000000"/>
          <w:sz w:val="28"/>
        </w:rPr>
        <w:t>
      Продолжится модернизация энергетической инфраструктуры путем завершения строительства линии электропередачи, объединяющей энергосистему страны.</w:t>
      </w:r>
    </w:p>
    <w:bookmarkEnd w:id="216"/>
    <w:bookmarkStart w:name="z255" w:id="217"/>
    <w:p>
      <w:pPr>
        <w:spacing w:after="0"/>
        <w:ind w:left="0"/>
        <w:jc w:val="both"/>
      </w:pPr>
      <w:r>
        <w:rPr>
          <w:rFonts w:ascii="Times New Roman"/>
          <w:b w:val="false"/>
          <w:i w:val="false"/>
          <w:color w:val="000000"/>
          <w:sz w:val="28"/>
        </w:rPr>
        <w:t>
      Совместно с зарубежными партнерами будет разработан комплексный план развития крупнейших нефтегазовых проектов.</w:t>
      </w:r>
    </w:p>
    <w:bookmarkEnd w:id="217"/>
    <w:bookmarkStart w:name="z256" w:id="218"/>
    <w:p>
      <w:pPr>
        <w:spacing w:after="0"/>
        <w:ind w:left="0"/>
        <w:jc w:val="both"/>
      </w:pPr>
      <w:r>
        <w:rPr>
          <w:rFonts w:ascii="Times New Roman"/>
          <w:b w:val="false"/>
          <w:i w:val="false"/>
          <w:color w:val="000000"/>
          <w:sz w:val="28"/>
        </w:rPr>
        <w:t>
      Внутренний рынок будет обеспечен основными видами нефтепродуктов путем наращивания объемов переработки.</w:t>
      </w:r>
    </w:p>
    <w:bookmarkEnd w:id="218"/>
    <w:bookmarkStart w:name="z257" w:id="219"/>
    <w:p>
      <w:pPr>
        <w:spacing w:after="0"/>
        <w:ind w:left="0"/>
        <w:jc w:val="both"/>
      </w:pPr>
      <w:r>
        <w:rPr>
          <w:rFonts w:ascii="Times New Roman"/>
          <w:b w:val="false"/>
          <w:i w:val="false"/>
          <w:color w:val="000000"/>
          <w:sz w:val="28"/>
        </w:rPr>
        <w:t>
      Будут построены новые газоперерабатывающие мощности для увеличения ресурсов товарного газа и обеспечения не менее 60-процентного уровня газификации в стране.</w:t>
      </w:r>
    </w:p>
    <w:bookmarkEnd w:id="219"/>
    <w:bookmarkStart w:name="z258" w:id="220"/>
    <w:p>
      <w:pPr>
        <w:spacing w:after="0"/>
        <w:ind w:left="0"/>
        <w:jc w:val="both"/>
      </w:pPr>
      <w:r>
        <w:rPr>
          <w:rFonts w:ascii="Times New Roman"/>
          <w:b w:val="false"/>
          <w:i w:val="false"/>
          <w:color w:val="000000"/>
          <w:sz w:val="28"/>
        </w:rPr>
        <w:t>
      Будет проведена комплексная работа по реализации норм экологического законодательства о переходе на наилучшие доступные технологии с учетом международной передовой практики. Также будут увеличены объемы производства возобновляемой энергии.</w:t>
      </w:r>
    </w:p>
    <w:bookmarkEnd w:id="220"/>
    <w:bookmarkStart w:name="z259" w:id="221"/>
    <w:p>
      <w:pPr>
        <w:spacing w:after="0"/>
        <w:ind w:left="0"/>
        <w:jc w:val="both"/>
      </w:pPr>
      <w:r>
        <w:rPr>
          <w:rFonts w:ascii="Times New Roman"/>
          <w:b w:val="false"/>
          <w:i w:val="false"/>
          <w:color w:val="000000"/>
          <w:sz w:val="28"/>
        </w:rPr>
        <w:t>
      За счет усиления экологического контроля снизится эмиссия вредных веществ на промышленных предприятиях страны.</w:t>
      </w:r>
      <w:r>
        <w:rPr>
          <w:rFonts w:ascii="Times New Roman"/>
          <w:b w:val="false"/>
          <w:i w:val="false"/>
          <w:strike/>
          <w:color w:val="000000"/>
          <w:sz w:val="28"/>
        </w:rPr>
        <w:t xml:space="preserve"> </w:t>
      </w:r>
    </w:p>
    <w:bookmarkEnd w:id="221"/>
    <w:bookmarkStart w:name="z260" w:id="222"/>
    <w:p>
      <w:pPr>
        <w:spacing w:after="0"/>
        <w:ind w:left="0"/>
        <w:jc w:val="both"/>
      </w:pPr>
      <w:r>
        <w:rPr>
          <w:rFonts w:ascii="Times New Roman"/>
          <w:b w:val="false"/>
          <w:i w:val="false"/>
          <w:color w:val="000000"/>
          <w:sz w:val="28"/>
        </w:rPr>
        <w:t>
      Будут приняты меры по поддержке развития креативной индустрии.</w:t>
      </w:r>
    </w:p>
    <w:bookmarkEnd w:id="222"/>
    <w:bookmarkStart w:name="z261" w:id="223"/>
    <w:p>
      <w:pPr>
        <w:spacing w:after="0"/>
        <w:ind w:left="0"/>
        <w:jc w:val="left"/>
      </w:pPr>
      <w:r>
        <w:rPr>
          <w:rFonts w:ascii="Times New Roman"/>
          <w:b/>
          <w:i w:val="false"/>
          <w:color w:val="000000"/>
        </w:rPr>
        <w:t xml:space="preserve"> Горно-металлургический комплекс</w:t>
      </w:r>
    </w:p>
    <w:bookmarkEnd w:id="223"/>
    <w:bookmarkStart w:name="z262" w:id="224"/>
    <w:p>
      <w:pPr>
        <w:spacing w:after="0"/>
        <w:ind w:left="0"/>
        <w:jc w:val="both"/>
      </w:pPr>
      <w:r>
        <w:rPr>
          <w:rFonts w:ascii="Times New Roman"/>
          <w:b w:val="false"/>
          <w:i w:val="false"/>
          <w:color w:val="000000"/>
          <w:sz w:val="28"/>
        </w:rPr>
        <w:t>
      Горно-металлургический комплекс является одним из доминирующих секторов экономики с 20 % долей в ВВП.</w:t>
      </w:r>
    </w:p>
    <w:bookmarkEnd w:id="224"/>
    <w:bookmarkStart w:name="z263" w:id="225"/>
    <w:p>
      <w:pPr>
        <w:spacing w:after="0"/>
        <w:ind w:left="0"/>
        <w:jc w:val="both"/>
      </w:pPr>
      <w:r>
        <w:rPr>
          <w:rFonts w:ascii="Times New Roman"/>
          <w:b w:val="false"/>
          <w:i w:val="false"/>
          <w:color w:val="000000"/>
          <w:sz w:val="28"/>
        </w:rPr>
        <w:t>
      Дальнейшее развитие отрасли будет ориентировано на глубокую переработку сырья и расширение номенклатуры выпускаемой продукции.</w:t>
      </w:r>
    </w:p>
    <w:bookmarkEnd w:id="225"/>
    <w:bookmarkStart w:name="z264" w:id="226"/>
    <w:p>
      <w:pPr>
        <w:spacing w:after="0"/>
        <w:ind w:left="0"/>
        <w:jc w:val="both"/>
      </w:pPr>
      <w:r>
        <w:rPr>
          <w:rFonts w:ascii="Times New Roman"/>
          <w:b w:val="false"/>
          <w:i w:val="false"/>
          <w:color w:val="000000"/>
          <w:sz w:val="28"/>
        </w:rPr>
        <w:t xml:space="preserve">
      С целью повышения геологической изученности недр будут приняты меры по вовлечению крупных геологоразведочных компаний, отечественных и зарубежных компаний-юниоров, в том числе за счет упрощения соответствующих законодательств и процедур, а также максимального открытия территории Казахстана для разведки. </w:t>
      </w:r>
    </w:p>
    <w:bookmarkEnd w:id="226"/>
    <w:bookmarkStart w:name="z265" w:id="227"/>
    <w:p>
      <w:pPr>
        <w:spacing w:after="0"/>
        <w:ind w:left="0"/>
        <w:jc w:val="both"/>
      </w:pPr>
      <w:r>
        <w:rPr>
          <w:rFonts w:ascii="Times New Roman"/>
          <w:b w:val="false"/>
          <w:i w:val="false"/>
          <w:color w:val="000000"/>
          <w:sz w:val="28"/>
        </w:rPr>
        <w:t>
      Будет проведена цифровизация единого кадастра государственного фонда недр.</w:t>
      </w:r>
    </w:p>
    <w:bookmarkEnd w:id="227"/>
    <w:bookmarkStart w:name="z266" w:id="228"/>
    <w:p>
      <w:pPr>
        <w:spacing w:after="0"/>
        <w:ind w:left="0"/>
        <w:jc w:val="both"/>
      </w:pPr>
      <w:r>
        <w:rPr>
          <w:rFonts w:ascii="Times New Roman"/>
          <w:b w:val="false"/>
          <w:i w:val="false"/>
          <w:color w:val="000000"/>
          <w:sz w:val="28"/>
        </w:rPr>
        <w:t xml:space="preserve">
      Важными факторами привлечения инвесторов в геологоразведку станут проведение передовых методов исследований на всей территории страны и обеспечение открытости данной информации. Для этого будет внедрен единый банк данных геологической информации. </w:t>
      </w:r>
    </w:p>
    <w:bookmarkEnd w:id="228"/>
    <w:bookmarkStart w:name="z267" w:id="229"/>
    <w:p>
      <w:pPr>
        <w:spacing w:after="0"/>
        <w:ind w:left="0"/>
        <w:jc w:val="both"/>
      </w:pPr>
      <w:r>
        <w:rPr>
          <w:rFonts w:ascii="Times New Roman"/>
          <w:b w:val="false"/>
          <w:i w:val="false"/>
          <w:color w:val="000000"/>
          <w:sz w:val="28"/>
        </w:rPr>
        <w:t>
      Будет продолжена системная работа по развитию минерально-сырьевой базы для перерабатывающих производств.</w:t>
      </w:r>
    </w:p>
    <w:bookmarkEnd w:id="229"/>
    <w:bookmarkStart w:name="z268" w:id="230"/>
    <w:p>
      <w:pPr>
        <w:spacing w:after="0"/>
        <w:ind w:left="0"/>
        <w:jc w:val="both"/>
      </w:pPr>
      <w:r>
        <w:rPr>
          <w:rFonts w:ascii="Times New Roman"/>
          <w:b w:val="false"/>
          <w:i w:val="false"/>
          <w:color w:val="000000"/>
          <w:sz w:val="28"/>
        </w:rPr>
        <w:t xml:space="preserve">
      В целях исключения барьеров при оформлении прав недропользования, а также повышения цифровизации сферы недропользования будут автоматизированы процессы получения лицензий и связанных процессов. </w:t>
      </w:r>
    </w:p>
    <w:bookmarkEnd w:id="230"/>
    <w:bookmarkStart w:name="z269" w:id="231"/>
    <w:p>
      <w:pPr>
        <w:spacing w:after="0"/>
        <w:ind w:left="0"/>
        <w:jc w:val="both"/>
      </w:pPr>
      <w:r>
        <w:rPr>
          <w:rFonts w:ascii="Times New Roman"/>
          <w:b w:val="false"/>
          <w:i w:val="false"/>
          <w:color w:val="000000"/>
          <w:sz w:val="28"/>
        </w:rPr>
        <w:t>
      Для дальнейшего развития передовых отраслей науки и техники основными приоритетами в металлургии станут сохранение и наращивание отечественного научно-технического потенциала, трансфер передовых зарубежных технологий и инноваций, разработка совместных проектов с привлечением местных и глобальных игроков в такие направления, как добыча, переработка, обогащение, селекция, получение чистых редких и редкоземельных металлов, соединений и материалов.</w:t>
      </w:r>
    </w:p>
    <w:bookmarkEnd w:id="231"/>
    <w:bookmarkStart w:name="z270" w:id="232"/>
    <w:p>
      <w:pPr>
        <w:spacing w:after="0"/>
        <w:ind w:left="0"/>
        <w:jc w:val="left"/>
      </w:pPr>
      <w:r>
        <w:rPr>
          <w:rFonts w:ascii="Times New Roman"/>
          <w:b/>
          <w:i w:val="false"/>
          <w:color w:val="000000"/>
        </w:rPr>
        <w:t xml:space="preserve"> Обрабатывающая промышленность</w:t>
      </w:r>
    </w:p>
    <w:bookmarkEnd w:id="232"/>
    <w:bookmarkStart w:name="z271" w:id="233"/>
    <w:p>
      <w:pPr>
        <w:spacing w:after="0"/>
        <w:ind w:left="0"/>
        <w:jc w:val="both"/>
      </w:pPr>
      <w:r>
        <w:rPr>
          <w:rFonts w:ascii="Times New Roman"/>
          <w:b w:val="false"/>
          <w:i w:val="false"/>
          <w:color w:val="000000"/>
          <w:sz w:val="28"/>
        </w:rPr>
        <w:t>
      С целью повышения экономической конкурентоспособности и развития производства обрабатывающей промышленности будет расширен доступ отечественных переработчиков к сырью, в том числе путем обеспечения поставки базовых материалов, добываемых и производимых на территории страны.</w:t>
      </w:r>
    </w:p>
    <w:bookmarkEnd w:id="233"/>
    <w:bookmarkStart w:name="z272" w:id="234"/>
    <w:p>
      <w:pPr>
        <w:spacing w:after="0"/>
        <w:ind w:left="0"/>
        <w:jc w:val="both"/>
      </w:pPr>
      <w:r>
        <w:rPr>
          <w:rFonts w:ascii="Times New Roman"/>
          <w:b w:val="false"/>
          <w:i w:val="false"/>
          <w:color w:val="000000"/>
          <w:sz w:val="28"/>
        </w:rPr>
        <w:t>
      Будут реализованы механизмы заключения трехсторонних соглашений между сырьевиками, переработчиками и отраслевыми государственными органами.</w:t>
      </w:r>
    </w:p>
    <w:bookmarkEnd w:id="234"/>
    <w:bookmarkStart w:name="z273" w:id="235"/>
    <w:p>
      <w:pPr>
        <w:spacing w:after="0"/>
        <w:ind w:left="0"/>
        <w:jc w:val="both"/>
      </w:pPr>
      <w:r>
        <w:rPr>
          <w:rFonts w:ascii="Times New Roman"/>
          <w:b w:val="false"/>
          <w:i w:val="false"/>
          <w:color w:val="000000"/>
          <w:sz w:val="28"/>
        </w:rPr>
        <w:t xml:space="preserve">
      Продолжится стимулирование развития отечественных производств путем масштабирования механизмов регулирования процесса заключения офтейк-контрактов и офсетных сделок. </w:t>
      </w:r>
    </w:p>
    <w:bookmarkEnd w:id="235"/>
    <w:bookmarkStart w:name="z274" w:id="236"/>
    <w:p>
      <w:pPr>
        <w:spacing w:after="0"/>
        <w:ind w:left="0"/>
        <w:jc w:val="both"/>
      </w:pPr>
      <w:r>
        <w:rPr>
          <w:rFonts w:ascii="Times New Roman"/>
          <w:b w:val="false"/>
          <w:i w:val="false"/>
          <w:color w:val="000000"/>
          <w:sz w:val="28"/>
        </w:rPr>
        <w:t>
      Действующая система современной науки адаптируется к потребностям бизнеса с целью обеспечения диверсификации технологического уклада основных активов промышленности.</w:t>
      </w:r>
    </w:p>
    <w:bookmarkEnd w:id="236"/>
    <w:bookmarkStart w:name="z275" w:id="237"/>
    <w:p>
      <w:pPr>
        <w:spacing w:after="0"/>
        <w:ind w:left="0"/>
        <w:jc w:val="both"/>
      </w:pPr>
      <w:r>
        <w:rPr>
          <w:rFonts w:ascii="Times New Roman"/>
          <w:b w:val="false"/>
          <w:i w:val="false"/>
          <w:color w:val="000000"/>
          <w:sz w:val="28"/>
        </w:rPr>
        <w:t>
      Для повышения уровня производительности труда и сложности экспортной корзины будут внедрены прогрессивные технологические решения отечественной науки в промышленный сектор экономики.</w:t>
      </w:r>
    </w:p>
    <w:bookmarkEnd w:id="237"/>
    <w:bookmarkStart w:name="z276" w:id="238"/>
    <w:p>
      <w:pPr>
        <w:spacing w:after="0"/>
        <w:ind w:left="0"/>
        <w:jc w:val="both"/>
      </w:pPr>
      <w:r>
        <w:rPr>
          <w:rFonts w:ascii="Times New Roman"/>
          <w:b w:val="false"/>
          <w:i w:val="false"/>
          <w:color w:val="000000"/>
          <w:sz w:val="28"/>
        </w:rPr>
        <w:t>
      Баланс науки, кадровой политики и нового технологического уклада в обрабатывающей промышленности останется повышенной зоной внимания государства.</w:t>
      </w:r>
    </w:p>
    <w:bookmarkEnd w:id="238"/>
    <w:bookmarkStart w:name="z277" w:id="239"/>
    <w:p>
      <w:pPr>
        <w:spacing w:after="0"/>
        <w:ind w:left="0"/>
        <w:jc w:val="both"/>
      </w:pPr>
      <w:r>
        <w:rPr>
          <w:rFonts w:ascii="Times New Roman"/>
          <w:b w:val="false"/>
          <w:i w:val="false"/>
          <w:color w:val="000000"/>
          <w:sz w:val="28"/>
        </w:rPr>
        <w:t>
      Одной из действенных мер станет принятие закона о науке и технологической политике.</w:t>
      </w:r>
    </w:p>
    <w:bookmarkEnd w:id="239"/>
    <w:bookmarkStart w:name="z278" w:id="240"/>
    <w:p>
      <w:pPr>
        <w:spacing w:after="0"/>
        <w:ind w:left="0"/>
        <w:jc w:val="both"/>
      </w:pPr>
      <w:r>
        <w:rPr>
          <w:rFonts w:ascii="Times New Roman"/>
          <w:b w:val="false"/>
          <w:i w:val="false"/>
          <w:color w:val="000000"/>
          <w:sz w:val="28"/>
        </w:rPr>
        <w:t>
      Совокупность принятых экономически обоснованных решений, обеспечивающих единство промышленной, инновационной, инвестиционной, экспортной, образовательной, фискальной политик будет способствовать устойчивому развитию обрабатывающей промышленности.</w:t>
      </w:r>
    </w:p>
    <w:bookmarkEnd w:id="240"/>
    <w:bookmarkStart w:name="z279" w:id="241"/>
    <w:p>
      <w:pPr>
        <w:spacing w:after="0"/>
        <w:ind w:left="0"/>
        <w:jc w:val="left"/>
      </w:pPr>
      <w:r>
        <w:rPr>
          <w:rFonts w:ascii="Times New Roman"/>
          <w:b/>
          <w:i w:val="false"/>
          <w:color w:val="000000"/>
        </w:rPr>
        <w:t xml:space="preserve"> Транспорт</w:t>
      </w:r>
    </w:p>
    <w:bookmarkEnd w:id="241"/>
    <w:bookmarkStart w:name="z280" w:id="242"/>
    <w:p>
      <w:pPr>
        <w:spacing w:after="0"/>
        <w:ind w:left="0"/>
        <w:jc w:val="both"/>
      </w:pPr>
      <w:r>
        <w:rPr>
          <w:rFonts w:ascii="Times New Roman"/>
          <w:b w:val="false"/>
          <w:i w:val="false"/>
          <w:color w:val="000000"/>
          <w:sz w:val="28"/>
        </w:rPr>
        <w:t xml:space="preserve">
      В целях расширения транспортной отрасли будут введены новые альтернативные маршруты коммуникации и доставки грузов. </w:t>
      </w:r>
    </w:p>
    <w:bookmarkEnd w:id="242"/>
    <w:bookmarkStart w:name="z281" w:id="243"/>
    <w:p>
      <w:pPr>
        <w:spacing w:after="0"/>
        <w:ind w:left="0"/>
        <w:jc w:val="both"/>
      </w:pPr>
      <w:r>
        <w:rPr>
          <w:rFonts w:ascii="Times New Roman"/>
          <w:b w:val="false"/>
          <w:i w:val="false"/>
          <w:color w:val="000000"/>
          <w:sz w:val="28"/>
        </w:rPr>
        <w:t xml:space="preserve">
      Реализуется комплекс мер по обеспечению безопасного и бесперебойного экспорта отечественной продукции с сохранением лидерства Казахстана в Центрально-Азиатском регионе и укреплением его позиций как надежного транзитного хаба. </w:t>
      </w:r>
    </w:p>
    <w:bookmarkEnd w:id="243"/>
    <w:bookmarkStart w:name="z282" w:id="244"/>
    <w:p>
      <w:pPr>
        <w:spacing w:after="0"/>
        <w:ind w:left="0"/>
        <w:jc w:val="both"/>
      </w:pPr>
      <w:r>
        <w:rPr>
          <w:rFonts w:ascii="Times New Roman"/>
          <w:b w:val="false"/>
          <w:i w:val="false"/>
          <w:color w:val="000000"/>
          <w:sz w:val="28"/>
        </w:rPr>
        <w:t>
      Продолжится работа по развитию мультимодальной связанности как основы для тесного согласования операционных кластеров Центральноазиатского регионального экономического сотрудничества (далее – ЦАРЭС) с особым вниманием к инвестиционным проектам и транспортным инициативам вдоль сети экономических коридоров ЦАРЭС, проходящих по территории Казахстана.</w:t>
      </w:r>
    </w:p>
    <w:bookmarkEnd w:id="244"/>
    <w:bookmarkStart w:name="z283" w:id="245"/>
    <w:p>
      <w:pPr>
        <w:spacing w:after="0"/>
        <w:ind w:left="0"/>
        <w:jc w:val="both"/>
      </w:pPr>
      <w:r>
        <w:rPr>
          <w:rFonts w:ascii="Times New Roman"/>
          <w:b w:val="false"/>
          <w:i w:val="false"/>
          <w:color w:val="000000"/>
          <w:sz w:val="28"/>
        </w:rPr>
        <w:t>
      Национальный железнодорожный перевозчик "Қазақстан темір жолы" будет трансформирован в национальную транспортно-логистическую компанию путем расширения ее мандата и задач, что позволит компании более комплексно проводить работу по развитию транспортно-транзитного потенциала страны.</w:t>
      </w:r>
    </w:p>
    <w:bookmarkEnd w:id="245"/>
    <w:bookmarkStart w:name="z284" w:id="246"/>
    <w:p>
      <w:pPr>
        <w:spacing w:after="0"/>
        <w:ind w:left="0"/>
        <w:jc w:val="both"/>
      </w:pPr>
      <w:r>
        <w:rPr>
          <w:rFonts w:ascii="Times New Roman"/>
          <w:b w:val="false"/>
          <w:i w:val="false"/>
          <w:color w:val="000000"/>
          <w:sz w:val="28"/>
        </w:rPr>
        <w:t>
      Будет обеспечен запуск железнодорожных линий "Достык – Мойынты", "Дарбаза – Мактарал", обходной ветки вокруг Алматы, железнодорожного перехода "Бахты" на границе с Китаем.</w:t>
      </w:r>
    </w:p>
    <w:bookmarkEnd w:id="246"/>
    <w:bookmarkStart w:name="z285" w:id="247"/>
    <w:p>
      <w:pPr>
        <w:spacing w:after="0"/>
        <w:ind w:left="0"/>
        <w:jc w:val="both"/>
      </w:pPr>
      <w:r>
        <w:rPr>
          <w:rFonts w:ascii="Times New Roman"/>
          <w:b w:val="false"/>
          <w:i w:val="false"/>
          <w:color w:val="000000"/>
          <w:sz w:val="28"/>
        </w:rPr>
        <w:t>
      В морских перевозках приоритетной стратегической задачей является трансформация казахстанских портов в один из ведущих хабов Каспийского моря с увеличением отечественного торгового флота путем строительства собственных паромов и "контейнерного хаба" в порту Актау.</w:t>
      </w:r>
    </w:p>
    <w:bookmarkEnd w:id="247"/>
    <w:bookmarkStart w:name="z286" w:id="248"/>
    <w:p>
      <w:pPr>
        <w:spacing w:after="0"/>
        <w:ind w:left="0"/>
        <w:jc w:val="both"/>
      </w:pPr>
      <w:r>
        <w:rPr>
          <w:rFonts w:ascii="Times New Roman"/>
          <w:b w:val="false"/>
          <w:i w:val="false"/>
          <w:color w:val="000000"/>
          <w:sz w:val="28"/>
        </w:rPr>
        <w:t>
      Для развития автодорожной инфраструктуры, в первую очередь, будут своевременно и качественно реконструированы начатые магистральные маршруты "Актобе-Кандыагаш-Макат", "Атырау-Астрахань", "Алматы-Караганда" и "Талдыкорган-Усть-Каменогорск".</w:t>
      </w:r>
    </w:p>
    <w:bookmarkEnd w:id="248"/>
    <w:bookmarkStart w:name="z287" w:id="249"/>
    <w:p>
      <w:pPr>
        <w:spacing w:after="0"/>
        <w:ind w:left="0"/>
        <w:jc w:val="both"/>
      </w:pPr>
      <w:r>
        <w:rPr>
          <w:rFonts w:ascii="Times New Roman"/>
          <w:b w:val="false"/>
          <w:i w:val="false"/>
          <w:color w:val="000000"/>
          <w:sz w:val="28"/>
        </w:rPr>
        <w:t>
      Будет проведена реформа автодорожной отрасли с внедрением принципов Международной федерации инженеров-консультантов FIDIC.</w:t>
      </w:r>
    </w:p>
    <w:bookmarkEnd w:id="249"/>
    <w:bookmarkStart w:name="z288" w:id="250"/>
    <w:p>
      <w:pPr>
        <w:spacing w:after="0"/>
        <w:ind w:left="0"/>
        <w:jc w:val="both"/>
      </w:pPr>
      <w:r>
        <w:rPr>
          <w:rFonts w:ascii="Times New Roman"/>
          <w:b w:val="false"/>
          <w:i w:val="false"/>
          <w:color w:val="000000"/>
          <w:sz w:val="28"/>
        </w:rPr>
        <w:t xml:space="preserve">
      В рамках указанных принципов будут внедрены типовые контракты для регулирования отношений участников международной инвестиционно-строительной деятельности. Условия контрактов будут понятными и прозрачными, что обеспечит доверие к их использованию как у заказчика, так и у подрядчика. </w:t>
      </w:r>
    </w:p>
    <w:bookmarkEnd w:id="250"/>
    <w:bookmarkStart w:name="z289" w:id="251"/>
    <w:p>
      <w:pPr>
        <w:spacing w:after="0"/>
        <w:ind w:left="0"/>
        <w:jc w:val="both"/>
      </w:pPr>
      <w:r>
        <w:rPr>
          <w:rFonts w:ascii="Times New Roman"/>
          <w:b w:val="false"/>
          <w:i w:val="false"/>
          <w:color w:val="000000"/>
          <w:sz w:val="28"/>
        </w:rPr>
        <w:t>
      Типовые условия будут применимы при государственном финансировании и финансировании международными банками в целях справедливого распределения рисков, снижения коррупционных рисков и рационального использования бюджетных средств.</w:t>
      </w:r>
    </w:p>
    <w:bookmarkEnd w:id="251"/>
    <w:bookmarkStart w:name="z290" w:id="252"/>
    <w:p>
      <w:pPr>
        <w:spacing w:after="0"/>
        <w:ind w:left="0"/>
        <w:jc w:val="both"/>
      </w:pPr>
      <w:r>
        <w:rPr>
          <w:rFonts w:ascii="Times New Roman"/>
          <w:b w:val="false"/>
          <w:i w:val="false"/>
          <w:color w:val="000000"/>
          <w:sz w:val="28"/>
        </w:rPr>
        <w:t>
      Особое внимание также будет уделено реабилитации дорожно-транспортной инфраструктуры местного значения с обеспечением их качественной связанности, а также строительству и реконструкции автодорог республиканского значения.</w:t>
      </w:r>
    </w:p>
    <w:bookmarkEnd w:id="252"/>
    <w:bookmarkStart w:name="z291" w:id="253"/>
    <w:p>
      <w:pPr>
        <w:spacing w:after="0"/>
        <w:ind w:left="0"/>
        <w:jc w:val="left"/>
      </w:pPr>
      <w:r>
        <w:rPr>
          <w:rFonts w:ascii="Times New Roman"/>
          <w:b/>
          <w:i w:val="false"/>
          <w:color w:val="000000"/>
        </w:rPr>
        <w:t xml:space="preserve"> Агропромышленный комплекс</w:t>
      </w:r>
    </w:p>
    <w:bookmarkEnd w:id="253"/>
    <w:bookmarkStart w:name="z292" w:id="254"/>
    <w:p>
      <w:pPr>
        <w:spacing w:after="0"/>
        <w:ind w:left="0"/>
        <w:jc w:val="both"/>
      </w:pPr>
      <w:r>
        <w:rPr>
          <w:rFonts w:ascii="Times New Roman"/>
          <w:b w:val="false"/>
          <w:i w:val="false"/>
          <w:color w:val="000000"/>
          <w:sz w:val="28"/>
        </w:rPr>
        <w:t>
      Политика развития агропромышленного комплекса (далее – АПК) будет направлена на повышение конкурентоспособности отрасли через увеличение производительности труда, сбалансированное развитие сельских территорий и сельского хозяйства, обеспечение продовольственными товарами отечественного производства и увеличение экспорта продукции АПК.</w:t>
      </w:r>
    </w:p>
    <w:bookmarkEnd w:id="254"/>
    <w:bookmarkStart w:name="z293" w:id="255"/>
    <w:p>
      <w:pPr>
        <w:spacing w:after="0"/>
        <w:ind w:left="0"/>
        <w:jc w:val="both"/>
      </w:pPr>
      <w:r>
        <w:rPr>
          <w:rFonts w:ascii="Times New Roman"/>
          <w:b w:val="false"/>
          <w:i w:val="false"/>
          <w:color w:val="000000"/>
          <w:sz w:val="28"/>
        </w:rPr>
        <w:t>
      Система субсидирования в отрасли будет реформирована посредством оптимизации видов и количества субсидий, в том числе полной отмены всех видов товарно-специфических субсидий.</w:t>
      </w:r>
    </w:p>
    <w:bookmarkEnd w:id="2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4" w:id="256"/>
    <w:p>
      <w:pPr>
        <w:spacing w:after="0"/>
        <w:ind w:left="0"/>
        <w:jc w:val="both"/>
      </w:pPr>
      <w:r>
        <w:rPr>
          <w:rFonts w:ascii="Times New Roman"/>
          <w:b w:val="false"/>
          <w:i w:val="false"/>
          <w:color w:val="000000"/>
          <w:sz w:val="28"/>
        </w:rPr>
        <w:t xml:space="preserve">
      Будут пересмотрены объемы субсидирования, направляемые на удешевление продукции, с их заменой на льготное кредитование с низкой процентной ставкой. </w:t>
      </w:r>
    </w:p>
    <w:bookmarkEnd w:id="256"/>
    <w:bookmarkStart w:name="z295" w:id="257"/>
    <w:p>
      <w:pPr>
        <w:spacing w:after="0"/>
        <w:ind w:left="0"/>
        <w:jc w:val="both"/>
      </w:pPr>
      <w:r>
        <w:rPr>
          <w:rFonts w:ascii="Times New Roman"/>
          <w:b w:val="false"/>
          <w:i w:val="false"/>
          <w:color w:val="000000"/>
          <w:sz w:val="28"/>
        </w:rPr>
        <w:t>
      Новая политика субсидирования будет направлена на повышение производительности труда за счет технологической модернизации и ускорения темпов обновления технического парка сельского хозяйства с увеличением доли локализации отечественного производства сельхозтехники. При этом будут обеспечены льготные условия для получения сельхозтехники в лизинг и доступ к рынкам сбыта.</w:t>
      </w:r>
    </w:p>
    <w:bookmarkEnd w:id="257"/>
    <w:bookmarkStart w:name="z296" w:id="258"/>
    <w:p>
      <w:pPr>
        <w:spacing w:after="0"/>
        <w:ind w:left="0"/>
        <w:jc w:val="both"/>
      </w:pPr>
      <w:r>
        <w:rPr>
          <w:rFonts w:ascii="Times New Roman"/>
          <w:b w:val="false"/>
          <w:i w:val="false"/>
          <w:color w:val="000000"/>
          <w:sz w:val="28"/>
        </w:rPr>
        <w:t xml:space="preserve">
      Контроль за эффективным использованием субсидий будет качественно усилен за счет цифровизации и обеспечения "открытости" процессов. </w:t>
      </w:r>
    </w:p>
    <w:bookmarkEnd w:id="258"/>
    <w:bookmarkStart w:name="z297" w:id="259"/>
    <w:p>
      <w:pPr>
        <w:spacing w:after="0"/>
        <w:ind w:left="0"/>
        <w:jc w:val="both"/>
      </w:pPr>
      <w:r>
        <w:rPr>
          <w:rFonts w:ascii="Times New Roman"/>
          <w:b w:val="false"/>
          <w:i w:val="false"/>
          <w:color w:val="000000"/>
          <w:sz w:val="28"/>
        </w:rPr>
        <w:t xml:space="preserve">
      Повышению производительности труда в отрасли будут способствовать развитие аграрной науки в целях удовлетворения потребностей предпринимательства, а также активное стимулирование трансферта современных технологий. </w:t>
      </w:r>
    </w:p>
    <w:bookmarkEnd w:id="259"/>
    <w:bookmarkStart w:name="z298" w:id="260"/>
    <w:p>
      <w:pPr>
        <w:spacing w:after="0"/>
        <w:ind w:left="0"/>
        <w:jc w:val="both"/>
      </w:pPr>
      <w:r>
        <w:rPr>
          <w:rFonts w:ascii="Times New Roman"/>
          <w:b w:val="false"/>
          <w:i w:val="false"/>
          <w:color w:val="000000"/>
          <w:sz w:val="28"/>
        </w:rPr>
        <w:t xml:space="preserve">
      В целях стимулирования производства и экспорта переработанной сельскохозяйственной продукции продолжится реализация комплексных мер, направленных на дозагрузку, строительство и модернизацию новых и действующих предприятий переработки сельскохозяйственного сырья. </w:t>
      </w:r>
    </w:p>
    <w:bookmarkEnd w:id="260"/>
    <w:bookmarkStart w:name="z299" w:id="261"/>
    <w:p>
      <w:pPr>
        <w:spacing w:after="0"/>
        <w:ind w:left="0"/>
        <w:jc w:val="both"/>
      </w:pPr>
      <w:r>
        <w:rPr>
          <w:rFonts w:ascii="Times New Roman"/>
          <w:b w:val="false"/>
          <w:i w:val="false"/>
          <w:color w:val="000000"/>
          <w:sz w:val="28"/>
        </w:rPr>
        <w:t xml:space="preserve">
      Будут приняты конкретные решения по вводу в сельскохозяйственный оборот изъятых неиспользуемых или выданных с нарушением законодательства сельскохозяйственных земель. </w:t>
      </w:r>
    </w:p>
    <w:bookmarkEnd w:id="261"/>
    <w:bookmarkStart w:name="z300" w:id="262"/>
    <w:p>
      <w:pPr>
        <w:spacing w:after="0"/>
        <w:ind w:left="0"/>
        <w:jc w:val="both"/>
      </w:pPr>
      <w:r>
        <w:rPr>
          <w:rFonts w:ascii="Times New Roman"/>
          <w:b w:val="false"/>
          <w:i w:val="false"/>
          <w:color w:val="000000"/>
          <w:sz w:val="28"/>
        </w:rPr>
        <w:t>
      Разрозненная информация о земельных участках сельскохозяйственного назначения, состоянии почв, ландшафте, источниках водных ресурсов, ирригационных системах, транспортной доступности будет интегрирована в виде интерактивной карты на единой цифровой платформе.</w:t>
      </w:r>
    </w:p>
    <w:bookmarkEnd w:id="262"/>
    <w:bookmarkStart w:name="z301" w:id="263"/>
    <w:p>
      <w:pPr>
        <w:spacing w:after="0"/>
        <w:ind w:left="0"/>
        <w:jc w:val="both"/>
      </w:pPr>
      <w:r>
        <w:rPr>
          <w:rFonts w:ascii="Times New Roman"/>
          <w:b w:val="false"/>
          <w:i w:val="false"/>
          <w:color w:val="000000"/>
          <w:sz w:val="28"/>
        </w:rPr>
        <w:t>
      Доступность кредитных ресурсов повысится за счет разработки и внедрения механизма использования права аренды земель сельскохозяйственного назначения в качестве залогового обеспечения.</w:t>
      </w:r>
    </w:p>
    <w:bookmarkEnd w:id="263"/>
    <w:bookmarkStart w:name="z302" w:id="264"/>
    <w:p>
      <w:pPr>
        <w:spacing w:after="0"/>
        <w:ind w:left="0"/>
        <w:jc w:val="both"/>
      </w:pPr>
      <w:r>
        <w:rPr>
          <w:rFonts w:ascii="Times New Roman"/>
          <w:b w:val="false"/>
          <w:i w:val="false"/>
          <w:color w:val="000000"/>
          <w:sz w:val="28"/>
        </w:rPr>
        <w:t>
      Будет реализован масштабный проект по организации сельскохозяйственной кооперации.</w:t>
      </w:r>
    </w:p>
    <w:bookmarkEnd w:id="264"/>
    <w:bookmarkStart w:name="z303" w:id="265"/>
    <w:p>
      <w:pPr>
        <w:spacing w:after="0"/>
        <w:ind w:left="0"/>
        <w:jc w:val="both"/>
      </w:pPr>
      <w:r>
        <w:rPr>
          <w:rFonts w:ascii="Times New Roman"/>
          <w:b w:val="false"/>
          <w:i w:val="false"/>
          <w:color w:val="000000"/>
          <w:sz w:val="28"/>
        </w:rPr>
        <w:t xml:space="preserve">
      Будут созданы условия для формирования крупных продовольственных экосистем по производству и переработке мяса, фруктов, овощей, сахара, зерновых, масличных культур, молочной продукции. </w:t>
      </w:r>
    </w:p>
    <w:bookmarkEnd w:id="265"/>
    <w:bookmarkStart w:name="z304" w:id="266"/>
    <w:p>
      <w:pPr>
        <w:spacing w:after="0"/>
        <w:ind w:left="0"/>
        <w:jc w:val="both"/>
      </w:pPr>
      <w:r>
        <w:rPr>
          <w:rFonts w:ascii="Times New Roman"/>
          <w:b w:val="false"/>
          <w:i w:val="false"/>
          <w:color w:val="000000"/>
          <w:sz w:val="28"/>
        </w:rPr>
        <w:t xml:space="preserve">
      При этом якорные предприятия будут расположены в соответствии со специализацией регионов исходя из природно-климатических и экономических факторов. </w:t>
      </w:r>
    </w:p>
    <w:bookmarkEnd w:id="266"/>
    <w:bookmarkStart w:name="z305" w:id="267"/>
    <w:p>
      <w:pPr>
        <w:spacing w:after="0"/>
        <w:ind w:left="0"/>
        <w:jc w:val="both"/>
      </w:pPr>
      <w:r>
        <w:rPr>
          <w:rFonts w:ascii="Times New Roman"/>
          <w:b w:val="false"/>
          <w:i w:val="false"/>
          <w:color w:val="000000"/>
          <w:sz w:val="28"/>
        </w:rPr>
        <w:t>
      Увеличению производства будут способствовать оптимизация площадей моно-, водоемких культур и расширение альтернативных высокорентабельных культур.</w:t>
      </w:r>
    </w:p>
    <w:bookmarkEnd w:id="267"/>
    <w:bookmarkStart w:name="z306" w:id="268"/>
    <w:p>
      <w:pPr>
        <w:spacing w:after="0"/>
        <w:ind w:left="0"/>
        <w:jc w:val="both"/>
      </w:pPr>
      <w:r>
        <w:rPr>
          <w:rFonts w:ascii="Times New Roman"/>
          <w:b w:val="false"/>
          <w:i w:val="false"/>
          <w:color w:val="000000"/>
          <w:sz w:val="28"/>
        </w:rPr>
        <w:t xml:space="preserve">
      В целях развития семеноводства будет реализован комплекс мер по обеспечению семенами сельскохозяйственных культур отечественной селекции и снижению импортозависимости с объединением в единую цепочку "селекция-семеноводство-производство" и улучшением материально-технической базы ведения семеноводства на всех уровнях. </w:t>
      </w:r>
    </w:p>
    <w:bookmarkEnd w:id="268"/>
    <w:bookmarkStart w:name="z307" w:id="269"/>
    <w:p>
      <w:pPr>
        <w:spacing w:after="0"/>
        <w:ind w:left="0"/>
        <w:jc w:val="both"/>
      </w:pPr>
      <w:r>
        <w:rPr>
          <w:rFonts w:ascii="Times New Roman"/>
          <w:b w:val="false"/>
          <w:i w:val="false"/>
          <w:color w:val="000000"/>
          <w:sz w:val="28"/>
        </w:rPr>
        <w:t>
      Кроме того, будет внедрена новая информационная система, позволяющая в цифровом формате отслеживать продвижение семян высоких репродукций от оригинаторов до товарных хозяйств.</w:t>
      </w:r>
    </w:p>
    <w:bookmarkEnd w:id="269"/>
    <w:bookmarkStart w:name="z308" w:id="270"/>
    <w:p>
      <w:pPr>
        <w:spacing w:after="0"/>
        <w:ind w:left="0"/>
        <w:jc w:val="both"/>
      </w:pPr>
      <w:r>
        <w:rPr>
          <w:rFonts w:ascii="Times New Roman"/>
          <w:b w:val="false"/>
          <w:i w:val="false"/>
          <w:color w:val="000000"/>
          <w:sz w:val="28"/>
        </w:rPr>
        <w:t>
      В сфере животноводства будет акцентировано внимание на увеличении производительности сельскохозяйственных животных и продвижении экспорта животноводческой продукции.</w:t>
      </w:r>
    </w:p>
    <w:bookmarkEnd w:id="270"/>
    <w:bookmarkStart w:name="z309" w:id="271"/>
    <w:p>
      <w:pPr>
        <w:spacing w:after="0"/>
        <w:ind w:left="0"/>
        <w:jc w:val="both"/>
      </w:pPr>
      <w:r>
        <w:rPr>
          <w:rFonts w:ascii="Times New Roman"/>
          <w:b w:val="false"/>
          <w:i w:val="false"/>
          <w:color w:val="000000"/>
          <w:sz w:val="28"/>
        </w:rPr>
        <w:t xml:space="preserve">
      Для увеличения объемов экспорта животноводческой продукции будут приняты меры по повышению эффективности государственного контроля и надзора за счет совершенствования информационной системы прослеживаемости и идентификации сельскохозяйственных животных. </w:t>
      </w:r>
    </w:p>
    <w:bookmarkEnd w:id="271"/>
    <w:bookmarkStart w:name="z310" w:id="272"/>
    <w:p>
      <w:pPr>
        <w:spacing w:after="0"/>
        <w:ind w:left="0"/>
        <w:jc w:val="both"/>
      </w:pPr>
      <w:r>
        <w:rPr>
          <w:rFonts w:ascii="Times New Roman"/>
          <w:b w:val="false"/>
          <w:i w:val="false"/>
          <w:color w:val="000000"/>
          <w:sz w:val="28"/>
        </w:rPr>
        <w:t>
      Учитывая особую уязвимость сельского хозяйства к изменению климата, связанную с нехваткой воды для орошения, увеличением засоления и эрозии почв, продолжится реализация системных мер по их адаптации к изменению климата.</w:t>
      </w:r>
    </w:p>
    <w:bookmarkEnd w:id="272"/>
    <w:bookmarkStart w:name="z311" w:id="273"/>
    <w:p>
      <w:pPr>
        <w:spacing w:after="0"/>
        <w:ind w:left="0"/>
        <w:jc w:val="both"/>
      </w:pPr>
      <w:r>
        <w:rPr>
          <w:rFonts w:ascii="Times New Roman"/>
          <w:b w:val="false"/>
          <w:i w:val="false"/>
          <w:color w:val="000000"/>
          <w:sz w:val="28"/>
        </w:rPr>
        <w:t>
      Государство обеспечит расширение общей площади орошения сельскохозяйственных земель, строительство и реконструкцию оросительных каналов и водохранилищ.</w:t>
      </w:r>
    </w:p>
    <w:bookmarkEnd w:id="273"/>
    <w:bookmarkStart w:name="z312" w:id="274"/>
    <w:p>
      <w:pPr>
        <w:spacing w:after="0"/>
        <w:ind w:left="0"/>
        <w:jc w:val="both"/>
      </w:pPr>
      <w:r>
        <w:rPr>
          <w:rFonts w:ascii="Times New Roman"/>
          <w:b w:val="false"/>
          <w:i w:val="false"/>
          <w:color w:val="000000"/>
          <w:sz w:val="28"/>
        </w:rPr>
        <w:t>
      В целях повышения эффективности использования природных ресурсов будет постепенно увеличена доля государственных расходов на поддержку инвестиций, ориентированных на сохранение водных биоресурсов.</w:t>
      </w:r>
    </w:p>
    <w:bookmarkEnd w:id="274"/>
    <w:bookmarkStart w:name="z313" w:id="275"/>
    <w:p>
      <w:pPr>
        <w:spacing w:after="0"/>
        <w:ind w:left="0"/>
        <w:jc w:val="left"/>
      </w:pPr>
      <w:r>
        <w:rPr>
          <w:rFonts w:ascii="Times New Roman"/>
          <w:b/>
          <w:i w:val="false"/>
          <w:color w:val="000000"/>
        </w:rPr>
        <w:t xml:space="preserve"> Внутренняя и электронная торговля </w:t>
      </w:r>
    </w:p>
    <w:bookmarkEnd w:id="275"/>
    <w:bookmarkStart w:name="z314" w:id="276"/>
    <w:p>
      <w:pPr>
        <w:spacing w:after="0"/>
        <w:ind w:left="0"/>
        <w:jc w:val="both"/>
      </w:pPr>
      <w:r>
        <w:rPr>
          <w:rFonts w:ascii="Times New Roman"/>
          <w:b w:val="false"/>
          <w:i w:val="false"/>
          <w:color w:val="000000"/>
          <w:sz w:val="28"/>
        </w:rPr>
        <w:t>
      Совершенствование торговой политики будет направлено на увеличение доступности торговых площадей, земельных участков, создание условий для развития современной инфраструктуры торговли и поддержки МСБ путем модернизации торговых рынков, создания национальной товаропроводящей системы и оптимизации цепочек реализации товаров.</w:t>
      </w:r>
    </w:p>
    <w:bookmarkEnd w:id="276"/>
    <w:bookmarkStart w:name="z315" w:id="277"/>
    <w:p>
      <w:pPr>
        <w:spacing w:after="0"/>
        <w:ind w:left="0"/>
        <w:jc w:val="both"/>
      </w:pPr>
      <w:r>
        <w:rPr>
          <w:rFonts w:ascii="Times New Roman"/>
          <w:b w:val="false"/>
          <w:i w:val="false"/>
          <w:color w:val="000000"/>
          <w:sz w:val="28"/>
        </w:rPr>
        <w:t xml:space="preserve">
      Для упрощения доступа производителей социально значимых продовольственных товаров на рынки сбыта будут устранены барьеры, возникающие при их взаимодействии с торговыми объектами. Будет проводиться комплексная работа по выстраиванию оптово-распределительной системы, объединяющей производителей, торгово-логистические компании, ритейлеров, торговые рынки и магазины шаговой доступности. </w:t>
      </w:r>
    </w:p>
    <w:bookmarkEnd w:id="277"/>
    <w:bookmarkStart w:name="z316" w:id="278"/>
    <w:p>
      <w:pPr>
        <w:spacing w:after="0"/>
        <w:ind w:left="0"/>
        <w:jc w:val="both"/>
      </w:pPr>
      <w:r>
        <w:rPr>
          <w:rFonts w:ascii="Times New Roman"/>
          <w:b w:val="false"/>
          <w:i w:val="false"/>
          <w:color w:val="000000"/>
          <w:sz w:val="28"/>
        </w:rPr>
        <w:t>
      В целях обеспечения безопасности, качества продукции и защиты прав потребителей при реализации товаров будут установлены требования к продукции и процедуры ее оценки соответствия с усилением ответственности за надлежащее проведение государственных контрольно-надзорных функций в области технического регулирования.</w:t>
      </w:r>
    </w:p>
    <w:bookmarkEnd w:id="278"/>
    <w:bookmarkStart w:name="z317" w:id="279"/>
    <w:p>
      <w:pPr>
        <w:spacing w:after="0"/>
        <w:ind w:left="0"/>
        <w:jc w:val="both"/>
      </w:pPr>
      <w:r>
        <w:rPr>
          <w:rFonts w:ascii="Times New Roman"/>
          <w:b w:val="false"/>
          <w:i w:val="false"/>
          <w:color w:val="000000"/>
          <w:sz w:val="28"/>
        </w:rPr>
        <w:t xml:space="preserve">
      С учетом складывающихся в мире трендов будут активизированы меры по обеспечению, гарантированию и защите прав потребителей, а также обеспечению безопасности реализуемых товаров в электронной торговле. </w:t>
      </w:r>
    </w:p>
    <w:bookmarkEnd w:id="2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8" w:id="280"/>
    <w:p>
      <w:pPr>
        <w:spacing w:after="0"/>
        <w:ind w:left="0"/>
        <w:jc w:val="both"/>
      </w:pPr>
      <w:r>
        <w:rPr>
          <w:rFonts w:ascii="Times New Roman"/>
          <w:b w:val="false"/>
          <w:i w:val="false"/>
          <w:color w:val="000000"/>
          <w:sz w:val="28"/>
        </w:rPr>
        <w:t>
      Одним из ключевых направлений будет развитие модели бондовых складов, которая позволит увеличить транзитные потоки, эффективно использовать транзитный потенциал страны и оптимальные логистические маршруты, придать новый импульс развитию электронной коммерции.</w:t>
      </w:r>
    </w:p>
    <w:bookmarkEnd w:id="280"/>
    <w:bookmarkStart w:name="z319" w:id="281"/>
    <w:p>
      <w:pPr>
        <w:spacing w:after="0"/>
        <w:ind w:left="0"/>
        <w:jc w:val="both"/>
      </w:pPr>
      <w:r>
        <w:rPr>
          <w:rFonts w:ascii="Times New Roman"/>
          <w:b w:val="false"/>
          <w:i w:val="false"/>
          <w:color w:val="000000"/>
          <w:sz w:val="28"/>
        </w:rPr>
        <w:t>
      Вместе с тем будет разработан комплекс эффективных мер по активному развитию национальной электронной торговли, регионального ритейла, взаимоотношений между поставщиками продукции и торговыми сетями, внедрению формата дискаунтеров, в том числе по формированию высокой потребительской культуры.</w:t>
      </w:r>
    </w:p>
    <w:bookmarkEnd w:id="281"/>
    <w:bookmarkStart w:name="z320" w:id="282"/>
    <w:p>
      <w:pPr>
        <w:spacing w:after="0"/>
        <w:ind w:left="0"/>
        <w:jc w:val="left"/>
      </w:pPr>
      <w:r>
        <w:rPr>
          <w:rFonts w:ascii="Times New Roman"/>
          <w:b/>
          <w:i w:val="false"/>
          <w:color w:val="000000"/>
        </w:rPr>
        <w:t xml:space="preserve"> Туризм</w:t>
      </w:r>
    </w:p>
    <w:bookmarkEnd w:id="282"/>
    <w:bookmarkStart w:name="z321" w:id="283"/>
    <w:p>
      <w:pPr>
        <w:spacing w:after="0"/>
        <w:ind w:left="0"/>
        <w:jc w:val="both"/>
      </w:pPr>
      <w:r>
        <w:rPr>
          <w:rFonts w:ascii="Times New Roman"/>
          <w:b w:val="false"/>
          <w:i w:val="false"/>
          <w:color w:val="000000"/>
          <w:sz w:val="28"/>
        </w:rPr>
        <w:t>
      Одной из основных задач является становление туристской отрасли как нового источника роста экономики и прибыльного вида бизнеса, которая окажет мультипликативный эффект на развитие смежных отраслей экономики.</w:t>
      </w:r>
    </w:p>
    <w:bookmarkEnd w:id="283"/>
    <w:bookmarkStart w:name="z322" w:id="284"/>
    <w:p>
      <w:pPr>
        <w:spacing w:after="0"/>
        <w:ind w:left="0"/>
        <w:jc w:val="both"/>
      </w:pPr>
      <w:r>
        <w:rPr>
          <w:rFonts w:ascii="Times New Roman"/>
          <w:b w:val="false"/>
          <w:i w:val="false"/>
          <w:color w:val="000000"/>
          <w:sz w:val="28"/>
        </w:rPr>
        <w:t>
      С целью масштабного развития туризма и максимального вовлечения населения будут приняты меры по стандартизации и сертификации качества туристической деятельности.</w:t>
      </w:r>
    </w:p>
    <w:bookmarkEnd w:id="284"/>
    <w:bookmarkStart w:name="z323" w:id="285"/>
    <w:p>
      <w:pPr>
        <w:spacing w:after="0"/>
        <w:ind w:left="0"/>
        <w:jc w:val="both"/>
      </w:pPr>
      <w:r>
        <w:rPr>
          <w:rFonts w:ascii="Times New Roman"/>
          <w:b w:val="false"/>
          <w:i w:val="false"/>
          <w:color w:val="000000"/>
          <w:sz w:val="28"/>
        </w:rPr>
        <w:t xml:space="preserve">
      Особое внимание будет уделено повышению качества туристского продукта и обеспечению его конкурентоспособности, дальнейшему развитию туристской инфраструктуры. </w:t>
      </w:r>
    </w:p>
    <w:bookmarkEnd w:id="285"/>
    <w:bookmarkStart w:name="z324" w:id="286"/>
    <w:p>
      <w:pPr>
        <w:spacing w:after="0"/>
        <w:ind w:left="0"/>
        <w:jc w:val="both"/>
      </w:pPr>
      <w:r>
        <w:rPr>
          <w:rFonts w:ascii="Times New Roman"/>
          <w:b w:val="false"/>
          <w:i w:val="false"/>
          <w:color w:val="000000"/>
          <w:sz w:val="28"/>
        </w:rPr>
        <w:t>
      Для привлечения иностранных туристов продолжится работа по формированию новых комбинированных туристских продуктов, расширению безвизового режима, а также продвижению страны на основных целевых рынках.</w:t>
      </w:r>
    </w:p>
    <w:bookmarkEnd w:id="286"/>
    <w:bookmarkStart w:name="z325" w:id="287"/>
    <w:p>
      <w:pPr>
        <w:spacing w:after="0"/>
        <w:ind w:left="0"/>
        <w:jc w:val="both"/>
      </w:pPr>
      <w:r>
        <w:rPr>
          <w:rFonts w:ascii="Times New Roman"/>
          <w:b w:val="false"/>
          <w:i w:val="false"/>
          <w:color w:val="000000"/>
          <w:sz w:val="28"/>
        </w:rPr>
        <w:t xml:space="preserve">
      Особое внимание будет уделено повышению качества туристических услуг на всех этапах. </w:t>
      </w:r>
    </w:p>
    <w:bookmarkEnd w:id="287"/>
    <w:bookmarkStart w:name="z326" w:id="288"/>
    <w:p>
      <w:pPr>
        <w:spacing w:after="0"/>
        <w:ind w:left="0"/>
        <w:jc w:val="both"/>
      </w:pPr>
      <w:r>
        <w:rPr>
          <w:rFonts w:ascii="Times New Roman"/>
          <w:b w:val="false"/>
          <w:i w:val="false"/>
          <w:color w:val="000000"/>
          <w:sz w:val="28"/>
        </w:rPr>
        <w:t>
      Будут разработаны соответствующие стандарты, направленные на удовлетворение требований по определению потребностей клиентов и качеству оказания услуг.</w:t>
      </w:r>
    </w:p>
    <w:bookmarkEnd w:id="288"/>
    <w:bookmarkStart w:name="z327" w:id="289"/>
    <w:p>
      <w:pPr>
        <w:spacing w:after="0"/>
        <w:ind w:left="0"/>
        <w:jc w:val="both"/>
      </w:pPr>
      <w:r>
        <w:rPr>
          <w:rFonts w:ascii="Times New Roman"/>
          <w:b w:val="false"/>
          <w:i w:val="false"/>
          <w:color w:val="000000"/>
          <w:sz w:val="28"/>
        </w:rPr>
        <w:t xml:space="preserve">
      Будет проведена комплексная работа по предоставлению туристических продуктов, предусматривающих в том числе обеспечение безопасности туристов и развитие "мягкой" инфраструктуры к объектам экотуризма. </w:t>
      </w:r>
    </w:p>
    <w:bookmarkEnd w:id="289"/>
    <w:bookmarkStart w:name="z328" w:id="290"/>
    <w:p>
      <w:pPr>
        <w:spacing w:after="0"/>
        <w:ind w:left="0"/>
        <w:jc w:val="both"/>
      </w:pPr>
      <w:r>
        <w:rPr>
          <w:rFonts w:ascii="Times New Roman"/>
          <w:b w:val="false"/>
          <w:i w:val="false"/>
          <w:color w:val="000000"/>
          <w:sz w:val="28"/>
        </w:rPr>
        <w:t>
      Будет внедрен комплексный подход к развитию инфраструктуры туристических объектов через обеспечение качественного и безопасного проезда до объектов туризма, скоростного и комфортного транспортного сообщения, современной придорожной инфраструктуры.</w:t>
      </w:r>
    </w:p>
    <w:bookmarkEnd w:id="290"/>
    <w:bookmarkStart w:name="z329" w:id="291"/>
    <w:p>
      <w:pPr>
        <w:spacing w:after="0"/>
        <w:ind w:left="0"/>
        <w:jc w:val="both"/>
      </w:pPr>
      <w:r>
        <w:rPr>
          <w:rFonts w:ascii="Times New Roman"/>
          <w:b w:val="false"/>
          <w:i w:val="false"/>
          <w:color w:val="000000"/>
          <w:sz w:val="28"/>
        </w:rPr>
        <w:t xml:space="preserve">
      Импульс туризму придаст развитие инфраструктуры (освещение, энергообеспечение, вывоз ТБО, пункты туристической полиции, службы скорой помощи и по чрезвычайным ситуациям) близ расположенных населенных пунктов с формированием резервов для функционирования в пик сезонных нагрузок. </w:t>
      </w:r>
    </w:p>
    <w:bookmarkEnd w:id="291"/>
    <w:bookmarkStart w:name="z330" w:id="292"/>
    <w:p>
      <w:pPr>
        <w:spacing w:after="0"/>
        <w:ind w:left="0"/>
        <w:jc w:val="both"/>
      </w:pPr>
      <w:r>
        <w:rPr>
          <w:rFonts w:ascii="Times New Roman"/>
          <w:b w:val="false"/>
          <w:i w:val="false"/>
          <w:color w:val="000000"/>
          <w:sz w:val="28"/>
        </w:rPr>
        <w:t>
      Реализация данных мер будет способствовать созданию благоприятных условий для повышения туристического потенциала Казахстана как на внутреннем, так и на внешнем рынках.</w:t>
      </w:r>
    </w:p>
    <w:bookmarkEnd w:id="292"/>
    <w:bookmarkStart w:name="z331" w:id="293"/>
    <w:p>
      <w:pPr>
        <w:spacing w:after="0"/>
        <w:ind w:left="0"/>
        <w:jc w:val="left"/>
      </w:pPr>
      <w:r>
        <w:rPr>
          <w:rFonts w:ascii="Times New Roman"/>
          <w:b/>
          <w:i w:val="false"/>
          <w:color w:val="000000"/>
        </w:rPr>
        <w:t xml:space="preserve"> Цифровизация и инновации</w:t>
      </w:r>
    </w:p>
    <w:bookmarkEnd w:id="293"/>
    <w:bookmarkStart w:name="z332" w:id="294"/>
    <w:p>
      <w:pPr>
        <w:spacing w:after="0"/>
        <w:ind w:left="0"/>
        <w:jc w:val="both"/>
      </w:pPr>
      <w:r>
        <w:rPr>
          <w:rFonts w:ascii="Times New Roman"/>
          <w:b w:val="false"/>
          <w:i w:val="false"/>
          <w:color w:val="000000"/>
          <w:sz w:val="28"/>
        </w:rPr>
        <w:t>
      Будет принят комплекс мер по становлению Казахстана цифровым региональным хабом, в том числе путем строительства центров обработки данных, прокладки трансграничных оптоволоконных магистралей, актуализации законодательства для привлечения крупнейших международных IT-компаний.</w:t>
      </w:r>
    </w:p>
    <w:bookmarkEnd w:id="294"/>
    <w:bookmarkStart w:name="z333" w:id="295"/>
    <w:p>
      <w:pPr>
        <w:spacing w:after="0"/>
        <w:ind w:left="0"/>
        <w:jc w:val="both"/>
      </w:pPr>
      <w:r>
        <w:rPr>
          <w:rFonts w:ascii="Times New Roman"/>
          <w:b w:val="false"/>
          <w:i w:val="false"/>
          <w:color w:val="000000"/>
          <w:sz w:val="28"/>
        </w:rPr>
        <w:t xml:space="preserve">
      Для повышения индекса экономической сложности в отраслях будут реализованы программы трансферта технологий, предусматривающие передачу знаний, производственных и управленческих методов, моделей маркетинга и другое. </w:t>
      </w:r>
    </w:p>
    <w:bookmarkEnd w:id="295"/>
    <w:bookmarkStart w:name="z334" w:id="296"/>
    <w:p>
      <w:pPr>
        <w:spacing w:after="0"/>
        <w:ind w:left="0"/>
        <w:jc w:val="both"/>
      </w:pPr>
      <w:r>
        <w:rPr>
          <w:rFonts w:ascii="Times New Roman"/>
          <w:b w:val="false"/>
          <w:i w:val="false"/>
          <w:color w:val="000000"/>
          <w:sz w:val="28"/>
        </w:rPr>
        <w:t>
      Повсеместной цифровизацией будут охвачены сферы образования, здравоохранения, сельского хозяйства, социальной защиты, строительства, торговли, технического регулирования, промышленности, транспорта и связи.</w:t>
      </w:r>
    </w:p>
    <w:bookmarkEnd w:id="296"/>
    <w:bookmarkStart w:name="z335" w:id="297"/>
    <w:p>
      <w:pPr>
        <w:spacing w:after="0"/>
        <w:ind w:left="0"/>
        <w:jc w:val="both"/>
      </w:pPr>
      <w:r>
        <w:rPr>
          <w:rFonts w:ascii="Times New Roman"/>
          <w:b w:val="false"/>
          <w:i w:val="false"/>
          <w:color w:val="000000"/>
          <w:sz w:val="28"/>
        </w:rPr>
        <w:t>
      В городах и районных центрах будет обеспечен доступ к широкополосному интернету.</w:t>
      </w:r>
    </w:p>
    <w:bookmarkEnd w:id="297"/>
    <w:bookmarkStart w:name="z336" w:id="298"/>
    <w:p>
      <w:pPr>
        <w:spacing w:after="0"/>
        <w:ind w:left="0"/>
        <w:jc w:val="both"/>
      </w:pPr>
      <w:r>
        <w:rPr>
          <w:rFonts w:ascii="Times New Roman"/>
          <w:b w:val="false"/>
          <w:i w:val="false"/>
          <w:color w:val="000000"/>
          <w:sz w:val="28"/>
        </w:rPr>
        <w:t>
      Республиканские и основные областные автодороги будут охвачены качественной сотовой и интернет-связью.</w:t>
      </w:r>
    </w:p>
    <w:bookmarkEnd w:id="298"/>
    <w:bookmarkStart w:name="z337" w:id="299"/>
    <w:p>
      <w:pPr>
        <w:spacing w:after="0"/>
        <w:ind w:left="0"/>
        <w:jc w:val="both"/>
      </w:pPr>
      <w:r>
        <w:rPr>
          <w:rFonts w:ascii="Times New Roman"/>
          <w:b w:val="false"/>
          <w:i w:val="false"/>
          <w:color w:val="000000"/>
          <w:sz w:val="28"/>
        </w:rPr>
        <w:t xml:space="preserve">
      Будут активно развиваться региональные инновационные хабы, бизнес-инкубаторы, технопарки, венчурные фонды, институты бизнес-ангелов, технологических брокеров, краудфандинговых платформ, новых поколений финансовых инструментов путем использования блокчейн технологий. </w:t>
      </w:r>
    </w:p>
    <w:bookmarkEnd w:id="299"/>
    <w:bookmarkStart w:name="z338" w:id="300"/>
    <w:p>
      <w:pPr>
        <w:spacing w:after="0"/>
        <w:ind w:left="0"/>
        <w:jc w:val="both"/>
      </w:pPr>
      <w:r>
        <w:rPr>
          <w:rFonts w:ascii="Times New Roman"/>
          <w:b w:val="false"/>
          <w:i w:val="false"/>
          <w:color w:val="000000"/>
          <w:sz w:val="28"/>
        </w:rPr>
        <w:t>
      Ключевым направлением для трансформации подходов оказания услуг и взаимодействия государства с гражданами и бизнесом станет переход к принципам открытой архитектуры (Open API).</w:t>
      </w:r>
    </w:p>
    <w:bookmarkEnd w:id="300"/>
    <w:bookmarkStart w:name="z339" w:id="301"/>
    <w:p>
      <w:pPr>
        <w:spacing w:after="0"/>
        <w:ind w:left="0"/>
        <w:jc w:val="both"/>
      </w:pPr>
      <w:r>
        <w:rPr>
          <w:rFonts w:ascii="Times New Roman"/>
          <w:b w:val="false"/>
          <w:i w:val="false"/>
          <w:color w:val="000000"/>
          <w:sz w:val="28"/>
        </w:rPr>
        <w:t>
      Будет проведена работа по развитию технологий для "экономики будущего", таких как, аддитивные технологии, биотехнологии</w:t>
      </w:r>
      <w:r>
        <w:rPr>
          <w:rFonts w:ascii="Times New Roman"/>
          <w:b w:val="false"/>
          <w:i/>
          <w:color w:val="000000"/>
          <w:sz w:val="28"/>
        </w:rPr>
        <w:t>,</w:t>
      </w:r>
      <w:r>
        <w:rPr>
          <w:rFonts w:ascii="Times New Roman"/>
          <w:b w:val="false"/>
          <w:i w:val="false"/>
          <w:color w:val="000000"/>
          <w:sz w:val="28"/>
        </w:rPr>
        <w:t xml:space="preserve"> электронные элементы и платы, робототехника, новая энергетика, в том числе альтернативные источники энергии, космическая техника и технологии.</w:t>
      </w:r>
    </w:p>
    <w:bookmarkEnd w:id="301"/>
    <w:bookmarkStart w:name="z340" w:id="302"/>
    <w:p>
      <w:pPr>
        <w:spacing w:after="0"/>
        <w:ind w:left="0"/>
        <w:jc w:val="both"/>
      </w:pPr>
      <w:r>
        <w:rPr>
          <w:rFonts w:ascii="Times New Roman"/>
          <w:b w:val="false"/>
          <w:i w:val="false"/>
          <w:color w:val="000000"/>
          <w:sz w:val="28"/>
        </w:rPr>
        <w:t>
      Основными параметрами оценки развития "экономики будущего" станут наличие отечественной интеллектуальной составляющей (IP), привлечение инвестиций мировых технологических лидеров, организация высокотехнологичных производств, способных стать базой для новых отраслей и секторов экономики.</w:t>
      </w:r>
    </w:p>
    <w:bookmarkEnd w:id="302"/>
    <w:bookmarkStart w:name="z341" w:id="303"/>
    <w:p>
      <w:pPr>
        <w:spacing w:after="0"/>
        <w:ind w:left="0"/>
        <w:jc w:val="left"/>
      </w:pPr>
      <w:r>
        <w:rPr>
          <w:rFonts w:ascii="Times New Roman"/>
          <w:b/>
          <w:i w:val="false"/>
          <w:color w:val="000000"/>
        </w:rPr>
        <w:t xml:space="preserve"> 4.5. Региональная политика</w:t>
      </w:r>
    </w:p>
    <w:bookmarkEnd w:id="303"/>
    <w:bookmarkStart w:name="z342" w:id="304"/>
    <w:p>
      <w:pPr>
        <w:spacing w:after="0"/>
        <w:ind w:left="0"/>
        <w:jc w:val="both"/>
      </w:pPr>
      <w:r>
        <w:rPr>
          <w:rFonts w:ascii="Times New Roman"/>
          <w:b w:val="false"/>
          <w:i w:val="false"/>
          <w:color w:val="000000"/>
          <w:sz w:val="28"/>
        </w:rPr>
        <w:t>
      Региональная политика страны будет направлена на формирование благоприятных условий и факторов для наращивания внутренней и внешней конкурентоспособности регионов, повышения качества жизни населения независимо от места их проживания.</w:t>
      </w:r>
    </w:p>
    <w:bookmarkEnd w:id="304"/>
    <w:bookmarkStart w:name="z343" w:id="305"/>
    <w:p>
      <w:pPr>
        <w:spacing w:after="0"/>
        <w:ind w:left="0"/>
        <w:jc w:val="both"/>
      </w:pPr>
      <w:r>
        <w:rPr>
          <w:rFonts w:ascii="Times New Roman"/>
          <w:b w:val="false"/>
          <w:i w:val="false"/>
          <w:color w:val="000000"/>
          <w:sz w:val="28"/>
        </w:rPr>
        <w:t>
      В целях преодоления региональных диспропорций будет проводиться конвергенция экономической и региональной политик.</w:t>
      </w:r>
    </w:p>
    <w:bookmarkEnd w:id="305"/>
    <w:bookmarkStart w:name="z344" w:id="306"/>
    <w:p>
      <w:pPr>
        <w:spacing w:after="0"/>
        <w:ind w:left="0"/>
        <w:jc w:val="both"/>
      </w:pPr>
      <w:r>
        <w:rPr>
          <w:rFonts w:ascii="Times New Roman"/>
          <w:b w:val="false"/>
          <w:i w:val="false"/>
          <w:color w:val="000000"/>
          <w:sz w:val="28"/>
        </w:rPr>
        <w:t>
      Региональная политика реализуется в соответствии с принципом "люди к инфраструктуре" и будет увязана с внутренними миграционными процессами и демографическим прогнозом.</w:t>
      </w:r>
    </w:p>
    <w:bookmarkEnd w:id="306"/>
    <w:bookmarkStart w:name="z345" w:id="307"/>
    <w:p>
      <w:pPr>
        <w:spacing w:after="0"/>
        <w:ind w:left="0"/>
        <w:jc w:val="both"/>
      </w:pPr>
      <w:r>
        <w:rPr>
          <w:rFonts w:ascii="Times New Roman"/>
          <w:b w:val="false"/>
          <w:i w:val="false"/>
          <w:color w:val="000000"/>
          <w:sz w:val="28"/>
        </w:rPr>
        <w:t>
      Будут разработаны новые механизмы внутренней экономической мобильности с актуализацией программы переселения трудоспособных граждан в другие регионы.</w:t>
      </w:r>
    </w:p>
    <w:bookmarkEnd w:id="307"/>
    <w:bookmarkStart w:name="z346" w:id="308"/>
    <w:p>
      <w:pPr>
        <w:spacing w:after="0"/>
        <w:ind w:left="0"/>
        <w:jc w:val="both"/>
      </w:pPr>
      <w:r>
        <w:rPr>
          <w:rFonts w:ascii="Times New Roman"/>
          <w:b w:val="false"/>
          <w:i w:val="false"/>
          <w:color w:val="000000"/>
          <w:sz w:val="28"/>
        </w:rPr>
        <w:t xml:space="preserve">
      В рамках устойчивой тенденции на урбанизацию развитие агломераций позволит городам-миллионникам стать опорой глобальной конкурентоспособности страны. Внутри регионов будут создаваться новые "центры роста" регионального уровня. </w:t>
      </w:r>
    </w:p>
    <w:bookmarkEnd w:id="308"/>
    <w:bookmarkStart w:name="z347" w:id="309"/>
    <w:p>
      <w:pPr>
        <w:spacing w:after="0"/>
        <w:ind w:left="0"/>
        <w:jc w:val="both"/>
      </w:pPr>
      <w:r>
        <w:rPr>
          <w:rFonts w:ascii="Times New Roman"/>
          <w:b w:val="false"/>
          <w:i w:val="false"/>
          <w:color w:val="000000"/>
          <w:sz w:val="28"/>
        </w:rPr>
        <w:t>
      В индустриально развитых регионах страны государственное стимулирование будет ориентировано на строительство необходимой инфраструктуры в специальных экономических и индустриальных зонах, развитие и усиление трансграничных центров торговли.</w:t>
      </w:r>
    </w:p>
    <w:bookmarkEnd w:id="309"/>
    <w:bookmarkStart w:name="z348" w:id="310"/>
    <w:p>
      <w:pPr>
        <w:spacing w:after="0"/>
        <w:ind w:left="0"/>
        <w:jc w:val="both"/>
      </w:pPr>
      <w:r>
        <w:rPr>
          <w:rFonts w:ascii="Times New Roman"/>
          <w:b w:val="false"/>
          <w:i w:val="false"/>
          <w:color w:val="000000"/>
          <w:sz w:val="28"/>
        </w:rPr>
        <w:t>
      Для обеспечения конкурентных преимуществ будет усилена инфраструктурная связанность между макрорегионами и осуществлена модернизация внутрирегиональной инфраструктуры.</w:t>
      </w:r>
    </w:p>
    <w:bookmarkEnd w:id="310"/>
    <w:bookmarkStart w:name="z349" w:id="311"/>
    <w:p>
      <w:pPr>
        <w:spacing w:after="0"/>
        <w:ind w:left="0"/>
        <w:jc w:val="both"/>
      </w:pPr>
      <w:r>
        <w:rPr>
          <w:rFonts w:ascii="Times New Roman"/>
          <w:b w:val="false"/>
          <w:i w:val="false"/>
          <w:color w:val="000000"/>
          <w:sz w:val="28"/>
        </w:rPr>
        <w:t>
      Продолжится внедрение цифровых технологий в сферы жизнедеятельности городов в целях реализации концепции "Умные города" для удобства жителей.</w:t>
      </w:r>
    </w:p>
    <w:bookmarkEnd w:id="311"/>
    <w:bookmarkStart w:name="z350" w:id="312"/>
    <w:p>
      <w:pPr>
        <w:spacing w:after="0"/>
        <w:ind w:left="0"/>
        <w:jc w:val="both"/>
      </w:pPr>
      <w:r>
        <w:rPr>
          <w:rFonts w:ascii="Times New Roman"/>
          <w:b w:val="false"/>
          <w:i w:val="false"/>
          <w:color w:val="000000"/>
          <w:sz w:val="28"/>
        </w:rPr>
        <w:t>
      С целью стимулирования развития строительного сектора в стране будет принят кодифицированный акт в сфере строительства, который обеспечит комплексный и системный подход в его регулировании.</w:t>
      </w:r>
    </w:p>
    <w:bookmarkEnd w:id="312"/>
    <w:bookmarkStart w:name="z351" w:id="313"/>
    <w:p>
      <w:pPr>
        <w:spacing w:after="0"/>
        <w:ind w:left="0"/>
        <w:jc w:val="both"/>
      </w:pPr>
      <w:r>
        <w:rPr>
          <w:rFonts w:ascii="Times New Roman"/>
          <w:b w:val="false"/>
          <w:i w:val="false"/>
          <w:color w:val="000000"/>
          <w:sz w:val="28"/>
        </w:rPr>
        <w:t>
      По каждому городу будут созданы функциональные интерактивные карты земельных участков и схем коммунальных сетей. Карты земельных участков промышленного назначения земельного кадастра будут дополнены актуальными схемами транспортной и коммунальной инфраструктуры.</w:t>
      </w:r>
    </w:p>
    <w:bookmarkEnd w:id="313"/>
    <w:bookmarkStart w:name="z352" w:id="314"/>
    <w:p>
      <w:pPr>
        <w:spacing w:after="0"/>
        <w:ind w:left="0"/>
        <w:jc w:val="left"/>
      </w:pPr>
      <w:r>
        <w:rPr>
          <w:rFonts w:ascii="Times New Roman"/>
          <w:b/>
          <w:i w:val="false"/>
          <w:color w:val="000000"/>
        </w:rPr>
        <w:t xml:space="preserve"> 4.6. Социальное благополучие и развитие человеческого капитала</w:t>
      </w:r>
    </w:p>
    <w:bookmarkEnd w:id="314"/>
    <w:bookmarkStart w:name="z353" w:id="315"/>
    <w:p>
      <w:pPr>
        <w:spacing w:after="0"/>
        <w:ind w:left="0"/>
        <w:jc w:val="both"/>
      </w:pPr>
      <w:r>
        <w:rPr>
          <w:rFonts w:ascii="Times New Roman"/>
          <w:b w:val="false"/>
          <w:i w:val="false"/>
          <w:color w:val="000000"/>
          <w:sz w:val="28"/>
        </w:rPr>
        <w:t xml:space="preserve">
      Развитие человеческого капитала через углубление знаний, навыков и умений, а также укрепление здоровья человека являются ключевыми элементами экономического прогресса и преобразований. </w:t>
      </w:r>
    </w:p>
    <w:bookmarkEnd w:id="315"/>
    <w:bookmarkStart w:name="z354" w:id="316"/>
    <w:p>
      <w:pPr>
        <w:spacing w:after="0"/>
        <w:ind w:left="0"/>
        <w:jc w:val="both"/>
      </w:pPr>
      <w:r>
        <w:rPr>
          <w:rFonts w:ascii="Times New Roman"/>
          <w:b w:val="false"/>
          <w:i w:val="false"/>
          <w:color w:val="000000"/>
          <w:sz w:val="28"/>
        </w:rPr>
        <w:t>
      Степень развития науки и инноваций обеспечит качественный рост производительности труда и рабочих мест, а также диверсификацию доходов населения. Продолжится взаимоувязка научной и практической деятельности, коммерциализации знаний и развития инновационной экосистемы.</w:t>
      </w:r>
    </w:p>
    <w:bookmarkEnd w:id="316"/>
    <w:bookmarkStart w:name="z355" w:id="317"/>
    <w:p>
      <w:pPr>
        <w:spacing w:after="0"/>
        <w:ind w:left="0"/>
        <w:jc w:val="both"/>
      </w:pPr>
      <w:r>
        <w:rPr>
          <w:rFonts w:ascii="Times New Roman"/>
          <w:b w:val="false"/>
          <w:i w:val="false"/>
          <w:color w:val="000000"/>
          <w:sz w:val="28"/>
        </w:rPr>
        <w:t xml:space="preserve">
      В целях обеспечения роста благосостояния нации и повышения конкурентоспособности экономики усилия государства будут сфокусированы на раскрытии интеллектуального потенциала граждан, содействии генерации новых знаний и создании условий для быстрого и эффективного их внедрения в экономику. </w:t>
      </w:r>
    </w:p>
    <w:bookmarkEnd w:id="317"/>
    <w:bookmarkStart w:name="z356" w:id="318"/>
    <w:p>
      <w:pPr>
        <w:spacing w:after="0"/>
        <w:ind w:left="0"/>
        <w:jc w:val="both"/>
      </w:pPr>
      <w:r>
        <w:rPr>
          <w:rFonts w:ascii="Times New Roman"/>
          <w:b w:val="false"/>
          <w:i w:val="false"/>
          <w:color w:val="000000"/>
          <w:sz w:val="28"/>
        </w:rPr>
        <w:t xml:space="preserve">
      Политика в области здравоохранения будет направлена на увеличение общей продолжительности жизни и укрепление здоровья населения. </w:t>
      </w:r>
    </w:p>
    <w:bookmarkEnd w:id="318"/>
    <w:bookmarkStart w:name="z357" w:id="319"/>
    <w:p>
      <w:pPr>
        <w:spacing w:after="0"/>
        <w:ind w:left="0"/>
        <w:jc w:val="left"/>
      </w:pPr>
      <w:r>
        <w:rPr>
          <w:rFonts w:ascii="Times New Roman"/>
          <w:b/>
          <w:i w:val="false"/>
          <w:color w:val="000000"/>
        </w:rPr>
        <w:t xml:space="preserve"> 4.6.1. Образование </w:t>
      </w:r>
    </w:p>
    <w:bookmarkEnd w:id="319"/>
    <w:bookmarkStart w:name="z358" w:id="320"/>
    <w:p>
      <w:pPr>
        <w:spacing w:after="0"/>
        <w:ind w:left="0"/>
        <w:jc w:val="both"/>
      </w:pPr>
      <w:r>
        <w:rPr>
          <w:rFonts w:ascii="Times New Roman"/>
          <w:b w:val="false"/>
          <w:i w:val="false"/>
          <w:color w:val="000000"/>
          <w:sz w:val="28"/>
        </w:rPr>
        <w:t>
      В сфере образования особый акцент будет сделан на равный доступ к качественному образованию.</w:t>
      </w:r>
    </w:p>
    <w:bookmarkEnd w:id="320"/>
    <w:bookmarkStart w:name="z359" w:id="321"/>
    <w:p>
      <w:pPr>
        <w:spacing w:after="0"/>
        <w:ind w:left="0"/>
        <w:jc w:val="both"/>
      </w:pPr>
      <w:r>
        <w:rPr>
          <w:rFonts w:ascii="Times New Roman"/>
          <w:b w:val="false"/>
          <w:i w:val="false"/>
          <w:color w:val="000000"/>
          <w:sz w:val="28"/>
        </w:rPr>
        <w:t>
      Новая модель дошкольного воспитания и обучения будет сфокусирована на развитии у ребенка базовых жизненных навыков, внедрении системы независимой национальной оценки качества дошкольного воспитания и обучения по шкале комплексной оценки качества образования в дошкольных образовательных организациях ECERS (Early Childhood Environment Rating Scale).</w:t>
      </w:r>
    </w:p>
    <w:bookmarkEnd w:id="321"/>
    <w:bookmarkStart w:name="z360" w:id="322"/>
    <w:p>
      <w:pPr>
        <w:spacing w:after="0"/>
        <w:ind w:left="0"/>
        <w:jc w:val="both"/>
      </w:pPr>
      <w:r>
        <w:rPr>
          <w:rFonts w:ascii="Times New Roman"/>
          <w:b w:val="false"/>
          <w:i w:val="false"/>
          <w:color w:val="000000"/>
          <w:sz w:val="28"/>
        </w:rPr>
        <w:t>
      Будет усилен кадровый потенциал системы дошкольного образования путем совершенствования системы подготовки, повышения квалификации, аттестации и социального статуса воспитателей.</w:t>
      </w:r>
    </w:p>
    <w:bookmarkEnd w:id="322"/>
    <w:bookmarkStart w:name="z361" w:id="323"/>
    <w:p>
      <w:pPr>
        <w:spacing w:after="0"/>
        <w:ind w:left="0"/>
        <w:jc w:val="both"/>
      </w:pPr>
      <w:r>
        <w:rPr>
          <w:rFonts w:ascii="Times New Roman"/>
          <w:b w:val="false"/>
          <w:i w:val="false"/>
          <w:color w:val="000000"/>
          <w:sz w:val="28"/>
        </w:rPr>
        <w:t>
      Справедливость распределения очередности и выдачи направлений в государственные дошкольные организации будет обеспечена путем повсеместного использования автоматизированной информационной системы, которая позволит реализовать принцип "деньги за ребенком".</w:t>
      </w:r>
    </w:p>
    <w:bookmarkEnd w:id="323"/>
    <w:bookmarkStart w:name="z362" w:id="324"/>
    <w:p>
      <w:pPr>
        <w:spacing w:after="0"/>
        <w:ind w:left="0"/>
        <w:jc w:val="both"/>
      </w:pPr>
      <w:r>
        <w:rPr>
          <w:rFonts w:ascii="Times New Roman"/>
          <w:b w:val="false"/>
          <w:i w:val="false"/>
          <w:color w:val="000000"/>
          <w:sz w:val="28"/>
        </w:rPr>
        <w:t>
      Политика школьного образования будет направлена на укрепление навыков функциональной грамотности казахстанской молодежи, улучшение подготовки учителей и образовательного контента.</w:t>
      </w:r>
    </w:p>
    <w:bookmarkEnd w:id="324"/>
    <w:bookmarkStart w:name="z363" w:id="325"/>
    <w:p>
      <w:pPr>
        <w:spacing w:after="0"/>
        <w:ind w:left="0"/>
        <w:jc w:val="both"/>
      </w:pPr>
      <w:r>
        <w:rPr>
          <w:rFonts w:ascii="Times New Roman"/>
          <w:b w:val="false"/>
          <w:i w:val="false"/>
          <w:color w:val="000000"/>
          <w:sz w:val="28"/>
        </w:rPr>
        <w:t>
      В целях обеспечения каждого казахстанского школьника достойными условиями для обучения и всестороннего развития продолжится работа по созданию новых ученических мест, отвечающих современным требованиям.</w:t>
      </w:r>
    </w:p>
    <w:bookmarkEnd w:id="325"/>
    <w:bookmarkStart w:name="z364" w:id="326"/>
    <w:p>
      <w:pPr>
        <w:spacing w:after="0"/>
        <w:ind w:left="0"/>
        <w:jc w:val="both"/>
      </w:pPr>
      <w:r>
        <w:rPr>
          <w:rFonts w:ascii="Times New Roman"/>
          <w:b w:val="false"/>
          <w:i w:val="false"/>
          <w:color w:val="000000"/>
          <w:sz w:val="28"/>
        </w:rPr>
        <w:t xml:space="preserve">
      Расширится доступ к качественному образованию в сельских населенных пунктах с учетом приоритетов пространственного развития страны и перехода на "экономику знаний". </w:t>
      </w:r>
    </w:p>
    <w:bookmarkEnd w:id="326"/>
    <w:bookmarkStart w:name="z365" w:id="327"/>
    <w:p>
      <w:pPr>
        <w:spacing w:after="0"/>
        <w:ind w:left="0"/>
        <w:jc w:val="both"/>
      </w:pPr>
      <w:r>
        <w:rPr>
          <w:rFonts w:ascii="Times New Roman"/>
          <w:b w:val="false"/>
          <w:i w:val="false"/>
          <w:color w:val="000000"/>
          <w:sz w:val="28"/>
        </w:rPr>
        <w:t xml:space="preserve">
      Особое внимание будет уделяться разработке специализированных образовательных программ для подготовки учителей малокомплектных школ. </w:t>
      </w:r>
    </w:p>
    <w:bookmarkEnd w:id="327"/>
    <w:bookmarkStart w:name="z366" w:id="328"/>
    <w:p>
      <w:pPr>
        <w:spacing w:after="0"/>
        <w:ind w:left="0"/>
        <w:jc w:val="both"/>
      </w:pPr>
      <w:r>
        <w:rPr>
          <w:rFonts w:ascii="Times New Roman"/>
          <w:b w:val="false"/>
          <w:i w:val="false"/>
          <w:color w:val="000000"/>
          <w:sz w:val="28"/>
        </w:rPr>
        <w:t>
      Будет создан единый образовательный комплекс "Опорная школа – магнитная школа" с объединением нескольких малокомплектных школ. Широкое развитие получит использование в учебном процессе онлайн-платформ и цифровых образовательных ресурсов.</w:t>
      </w:r>
    </w:p>
    <w:bookmarkEnd w:id="328"/>
    <w:bookmarkStart w:name="z367" w:id="329"/>
    <w:p>
      <w:pPr>
        <w:spacing w:after="0"/>
        <w:ind w:left="0"/>
        <w:jc w:val="both"/>
      </w:pPr>
      <w:r>
        <w:rPr>
          <w:rFonts w:ascii="Times New Roman"/>
          <w:b w:val="false"/>
          <w:i w:val="false"/>
          <w:color w:val="000000"/>
          <w:sz w:val="28"/>
        </w:rPr>
        <w:t xml:space="preserve">
      Будут открыты современные школьные кабинеты робототехники, химии, биологии, физики, STEM. </w:t>
      </w:r>
    </w:p>
    <w:bookmarkEnd w:id="329"/>
    <w:bookmarkStart w:name="z368" w:id="330"/>
    <w:p>
      <w:pPr>
        <w:spacing w:after="0"/>
        <w:ind w:left="0"/>
        <w:jc w:val="both"/>
      </w:pPr>
      <w:r>
        <w:rPr>
          <w:rFonts w:ascii="Times New Roman"/>
          <w:b w:val="false"/>
          <w:i w:val="false"/>
          <w:color w:val="000000"/>
          <w:sz w:val="28"/>
        </w:rPr>
        <w:t>
      Будут внедрены инновационные способы преподавания дисциплин, необходимые учебные материалы будут переведены в цифровой формат.</w:t>
      </w:r>
    </w:p>
    <w:bookmarkEnd w:id="330"/>
    <w:bookmarkStart w:name="z369" w:id="331"/>
    <w:p>
      <w:pPr>
        <w:spacing w:after="0"/>
        <w:ind w:left="0"/>
        <w:jc w:val="both"/>
      </w:pPr>
      <w:r>
        <w:rPr>
          <w:rFonts w:ascii="Times New Roman"/>
          <w:b w:val="false"/>
          <w:i w:val="false"/>
          <w:color w:val="000000"/>
          <w:sz w:val="28"/>
        </w:rPr>
        <w:t xml:space="preserve">
      Также будут внедрены персональные образовательные ваучеры. Все средства, предоставляемые государством на обучение ребенка, в том числе внеклассное, будут аккумулироваться на единых образовательных счетах. </w:t>
      </w:r>
    </w:p>
    <w:bookmarkEnd w:id="331"/>
    <w:bookmarkStart w:name="z370" w:id="332"/>
    <w:p>
      <w:pPr>
        <w:spacing w:after="0"/>
        <w:ind w:left="0"/>
        <w:jc w:val="both"/>
      </w:pPr>
      <w:r>
        <w:rPr>
          <w:rFonts w:ascii="Times New Roman"/>
          <w:b w:val="false"/>
          <w:i w:val="false"/>
          <w:color w:val="000000"/>
          <w:sz w:val="28"/>
        </w:rPr>
        <w:t xml:space="preserve">
      Система технического и профессионального образования (далее – ТиПО) будет решать задачи по гарантированному получению навыков первой профессии, адаптации рабочей силы к новым требованиям при полном охвате всех желающих получить бесплатное профессиональное образование. Для обеспечения гибкости в подготовке кадров с ТиПО колледжам будет предоставлена академическая самостоятельность в определении содержания образования и сроков обучения совместно с работодателями. </w:t>
      </w:r>
    </w:p>
    <w:bookmarkEnd w:id="332"/>
    <w:bookmarkStart w:name="z371" w:id="333"/>
    <w:p>
      <w:pPr>
        <w:spacing w:after="0"/>
        <w:ind w:left="0"/>
        <w:jc w:val="both"/>
      </w:pPr>
      <w:r>
        <w:rPr>
          <w:rFonts w:ascii="Times New Roman"/>
          <w:b w:val="false"/>
          <w:i w:val="false"/>
          <w:color w:val="000000"/>
          <w:sz w:val="28"/>
        </w:rPr>
        <w:t>
      Учебные заведения технического и профессионального образования будут ориентироваться на реальные потребности рынка труда.</w:t>
      </w:r>
    </w:p>
    <w:bookmarkEnd w:id="333"/>
    <w:bookmarkStart w:name="z372" w:id="334"/>
    <w:p>
      <w:pPr>
        <w:spacing w:after="0"/>
        <w:ind w:left="0"/>
        <w:jc w:val="both"/>
      </w:pPr>
      <w:r>
        <w:rPr>
          <w:rFonts w:ascii="Times New Roman"/>
          <w:b w:val="false"/>
          <w:i w:val="false"/>
          <w:color w:val="000000"/>
          <w:sz w:val="28"/>
        </w:rPr>
        <w:t>
      Будет расширено шефство предприятий над учебными заведениями и внедрены международные стандарты WorldSkills.</w:t>
      </w:r>
    </w:p>
    <w:bookmarkEnd w:id="334"/>
    <w:bookmarkStart w:name="z373" w:id="335"/>
    <w:p>
      <w:pPr>
        <w:spacing w:after="0"/>
        <w:ind w:left="0"/>
        <w:jc w:val="both"/>
      </w:pPr>
      <w:r>
        <w:rPr>
          <w:rFonts w:ascii="Times New Roman"/>
          <w:b w:val="false"/>
          <w:i w:val="false"/>
          <w:color w:val="000000"/>
          <w:sz w:val="28"/>
        </w:rPr>
        <w:t xml:space="preserve">
      При ведущих ВУЗах и крупных предприятиях будут сформироваться специализированные инжиниринговые центры, научно-технологические парки. </w:t>
      </w:r>
    </w:p>
    <w:bookmarkEnd w:id="335"/>
    <w:bookmarkStart w:name="z374" w:id="336"/>
    <w:p>
      <w:pPr>
        <w:spacing w:after="0"/>
        <w:ind w:left="0"/>
        <w:jc w:val="both"/>
      </w:pPr>
      <w:r>
        <w:rPr>
          <w:rFonts w:ascii="Times New Roman"/>
          <w:b w:val="false"/>
          <w:i w:val="false"/>
          <w:color w:val="000000"/>
          <w:sz w:val="28"/>
        </w:rPr>
        <w:t>
      Система образовательных грантов будет усовершенствована путем дифференциации размера грантов в зависимости от результатов единого национального тестирования и иных показателей. Также будет предоставлена возможность получения долгосрочных льготных кредитов на оплату обучения в вузах.</w:t>
      </w:r>
    </w:p>
    <w:bookmarkEnd w:id="336"/>
    <w:bookmarkStart w:name="z375" w:id="337"/>
    <w:p>
      <w:pPr>
        <w:spacing w:after="0"/>
        <w:ind w:left="0"/>
        <w:jc w:val="both"/>
      </w:pPr>
      <w:r>
        <w:rPr>
          <w:rFonts w:ascii="Times New Roman"/>
          <w:b w:val="false"/>
          <w:i w:val="false"/>
          <w:color w:val="000000"/>
          <w:sz w:val="28"/>
        </w:rPr>
        <w:t>
      Содержание образовательных программ в высших учебных заведениях будет обновлено на основе профессиональных стандартов и форсайт-исследований рынка труда с применением подхода междисциплинарности и вовлечением представителей бизнеса и работодателей.</w:t>
      </w:r>
    </w:p>
    <w:bookmarkEnd w:id="337"/>
    <w:bookmarkStart w:name="z376" w:id="338"/>
    <w:p>
      <w:pPr>
        <w:spacing w:after="0"/>
        <w:ind w:left="0"/>
        <w:jc w:val="both"/>
      </w:pPr>
      <w:r>
        <w:rPr>
          <w:rFonts w:ascii="Times New Roman"/>
          <w:b w:val="false"/>
          <w:i w:val="false"/>
          <w:color w:val="000000"/>
          <w:sz w:val="28"/>
        </w:rPr>
        <w:t>
      Ключевым звеном развития образовательной экосистемы станет развитие эндаумент-фондов при ВУЗах.</w:t>
      </w:r>
    </w:p>
    <w:bookmarkEnd w:id="338"/>
    <w:bookmarkStart w:name="z377" w:id="339"/>
    <w:p>
      <w:pPr>
        <w:spacing w:after="0"/>
        <w:ind w:left="0"/>
        <w:jc w:val="both"/>
      </w:pPr>
      <w:r>
        <w:rPr>
          <w:rFonts w:ascii="Times New Roman"/>
          <w:b w:val="false"/>
          <w:i w:val="false"/>
          <w:color w:val="000000"/>
          <w:sz w:val="28"/>
        </w:rPr>
        <w:t xml:space="preserve">
      В целях быстрой интеграции специалистов на рынок труда продолжится подготовка прикладных бакалавров. </w:t>
      </w:r>
    </w:p>
    <w:bookmarkEnd w:id="339"/>
    <w:bookmarkStart w:name="z378" w:id="340"/>
    <w:p>
      <w:pPr>
        <w:spacing w:after="0"/>
        <w:ind w:left="0"/>
        <w:jc w:val="both"/>
      </w:pPr>
      <w:r>
        <w:rPr>
          <w:rFonts w:ascii="Times New Roman"/>
          <w:b w:val="false"/>
          <w:i w:val="false"/>
          <w:color w:val="000000"/>
          <w:sz w:val="28"/>
        </w:rPr>
        <w:t>
      Поэтапно увеличится финансирование прикладной науки, в том числе за счет софинансирования научных исследований бизнесом, а также будут созданы условия для коммерциализации результатов научной и научно-технической деятельности.</w:t>
      </w:r>
    </w:p>
    <w:bookmarkEnd w:id="340"/>
    <w:bookmarkStart w:name="z379" w:id="341"/>
    <w:p>
      <w:pPr>
        <w:spacing w:after="0"/>
        <w:ind w:left="0"/>
        <w:jc w:val="both"/>
      </w:pPr>
      <w:r>
        <w:rPr>
          <w:rFonts w:ascii="Times New Roman"/>
          <w:b w:val="false"/>
          <w:i w:val="false"/>
          <w:color w:val="000000"/>
          <w:sz w:val="28"/>
        </w:rPr>
        <w:t>
      Для обеспечения регионов квалифицированными кадрами будут приняты меры по развитию региональных ВУЗов, которые станут драйверами развития региональной экономики, корпоративного управления, повышения эффективности менеджмента, усиления потенциала профессорско-преподавательского состава ВУЗов.</w:t>
      </w:r>
    </w:p>
    <w:bookmarkEnd w:id="341"/>
    <w:bookmarkStart w:name="z380" w:id="342"/>
    <w:p>
      <w:pPr>
        <w:spacing w:after="0"/>
        <w:ind w:left="0"/>
        <w:jc w:val="left"/>
      </w:pPr>
      <w:r>
        <w:rPr>
          <w:rFonts w:ascii="Times New Roman"/>
          <w:b/>
          <w:i w:val="false"/>
          <w:color w:val="000000"/>
        </w:rPr>
        <w:t xml:space="preserve"> 4.6.2. Здравоохранение </w:t>
      </w:r>
    </w:p>
    <w:bookmarkEnd w:id="342"/>
    <w:bookmarkStart w:name="z381" w:id="343"/>
    <w:p>
      <w:pPr>
        <w:spacing w:after="0"/>
        <w:ind w:left="0"/>
        <w:jc w:val="both"/>
      </w:pPr>
      <w:r>
        <w:rPr>
          <w:rFonts w:ascii="Times New Roman"/>
          <w:b w:val="false"/>
          <w:i w:val="false"/>
          <w:color w:val="000000"/>
          <w:sz w:val="28"/>
        </w:rPr>
        <w:t xml:space="preserve">
      Политика в области здравоохранения будет направлена на продвижение здорового образа жизни и предоставление качественной, доступной медицинской помощи. </w:t>
      </w:r>
    </w:p>
    <w:bookmarkEnd w:id="343"/>
    <w:bookmarkStart w:name="z382" w:id="344"/>
    <w:p>
      <w:pPr>
        <w:spacing w:after="0"/>
        <w:ind w:left="0"/>
        <w:jc w:val="both"/>
      </w:pPr>
      <w:r>
        <w:rPr>
          <w:rFonts w:ascii="Times New Roman"/>
          <w:b w:val="false"/>
          <w:i w:val="false"/>
          <w:color w:val="000000"/>
          <w:sz w:val="28"/>
        </w:rPr>
        <w:t>
      Продолжится внедрение современных высокотехнологичных медицинских услуг и эффективных подходов в реабилитации и оздоровлении.</w:t>
      </w:r>
    </w:p>
    <w:bookmarkEnd w:id="344"/>
    <w:bookmarkStart w:name="z383" w:id="345"/>
    <w:p>
      <w:pPr>
        <w:spacing w:after="0"/>
        <w:ind w:left="0"/>
        <w:jc w:val="both"/>
      </w:pPr>
      <w:r>
        <w:rPr>
          <w:rFonts w:ascii="Times New Roman"/>
          <w:b w:val="false"/>
          <w:i w:val="false"/>
          <w:color w:val="000000"/>
          <w:sz w:val="28"/>
        </w:rPr>
        <w:t xml:space="preserve">
      Для усиления принципа человекоцентричности системы здравоохранения будут масштабированы медико-социальные проекты развития первичной медико-санитарной помощи, позволяющие оказывать биомедицинскую и психосоциальную помощь населению. </w:t>
      </w:r>
    </w:p>
    <w:bookmarkEnd w:id="345"/>
    <w:bookmarkStart w:name="z384" w:id="346"/>
    <w:p>
      <w:pPr>
        <w:spacing w:after="0"/>
        <w:ind w:left="0"/>
        <w:jc w:val="both"/>
      </w:pPr>
      <w:r>
        <w:rPr>
          <w:rFonts w:ascii="Times New Roman"/>
          <w:b w:val="false"/>
          <w:i w:val="false"/>
          <w:color w:val="000000"/>
          <w:sz w:val="28"/>
        </w:rPr>
        <w:t>
      Система оказания телемедицинских услуг будет приведена в соответствие с международными стандартами, включая расширение спектра диагностических услуг и использование современных цифровых решений.</w:t>
      </w:r>
    </w:p>
    <w:bookmarkEnd w:id="346"/>
    <w:bookmarkStart w:name="z385" w:id="347"/>
    <w:p>
      <w:pPr>
        <w:spacing w:after="0"/>
        <w:ind w:left="0"/>
        <w:jc w:val="both"/>
      </w:pPr>
      <w:r>
        <w:rPr>
          <w:rFonts w:ascii="Times New Roman"/>
          <w:b w:val="false"/>
          <w:i w:val="false"/>
          <w:color w:val="000000"/>
          <w:sz w:val="28"/>
        </w:rPr>
        <w:t>
      Деятельность перинатальной службы и состояние родильных домов будут приближены к международным стандартам стран ОЭСР.</w:t>
      </w:r>
    </w:p>
    <w:bookmarkEnd w:id="347"/>
    <w:bookmarkStart w:name="z386" w:id="348"/>
    <w:p>
      <w:pPr>
        <w:spacing w:after="0"/>
        <w:ind w:left="0"/>
        <w:jc w:val="both"/>
      </w:pPr>
      <w:r>
        <w:rPr>
          <w:rFonts w:ascii="Times New Roman"/>
          <w:b w:val="false"/>
          <w:i w:val="false"/>
          <w:color w:val="000000"/>
          <w:sz w:val="28"/>
        </w:rPr>
        <w:t>
      Будет построена сеть современных перинатальных центров, оснащенных современным оборудованием и укомплектованных квалифицированным медицинским персоналом.</w:t>
      </w:r>
    </w:p>
    <w:bookmarkEnd w:id="348"/>
    <w:bookmarkStart w:name="z387" w:id="349"/>
    <w:p>
      <w:pPr>
        <w:spacing w:after="0"/>
        <w:ind w:left="0"/>
        <w:jc w:val="both"/>
      </w:pPr>
      <w:r>
        <w:rPr>
          <w:rFonts w:ascii="Times New Roman"/>
          <w:b w:val="false"/>
          <w:i w:val="false"/>
          <w:color w:val="000000"/>
          <w:sz w:val="28"/>
        </w:rPr>
        <w:t>
      Деятельность онкологической службы будет комплексно модернизирована.</w:t>
      </w:r>
    </w:p>
    <w:bookmarkEnd w:id="349"/>
    <w:bookmarkStart w:name="z388" w:id="350"/>
    <w:p>
      <w:pPr>
        <w:spacing w:after="0"/>
        <w:ind w:left="0"/>
        <w:jc w:val="both"/>
      </w:pPr>
      <w:r>
        <w:rPr>
          <w:rFonts w:ascii="Times New Roman"/>
          <w:b w:val="false"/>
          <w:i w:val="false"/>
          <w:color w:val="000000"/>
          <w:sz w:val="28"/>
        </w:rPr>
        <w:t>
      Будет продолжена модернизация сельского здравоохранения с обеспечением доступности первичной медико-санитарной помощи сельским жителям и развитием сети многопрофильных центральных больниц с необходимой медицинской инфраструктурой.</w:t>
      </w:r>
    </w:p>
    <w:bookmarkEnd w:id="350"/>
    <w:bookmarkStart w:name="z389" w:id="351"/>
    <w:p>
      <w:pPr>
        <w:spacing w:after="0"/>
        <w:ind w:left="0"/>
        <w:jc w:val="both"/>
      </w:pPr>
      <w:r>
        <w:rPr>
          <w:rFonts w:ascii="Times New Roman"/>
          <w:b w:val="false"/>
          <w:i w:val="false"/>
          <w:color w:val="000000"/>
          <w:sz w:val="28"/>
        </w:rPr>
        <w:t xml:space="preserve">
      Для повышения качества подготовки медицинских кадров продолжится развитие интегрированной модели высшего медицинского образования на основе триединства науки, образования и клинической практики. </w:t>
      </w:r>
    </w:p>
    <w:bookmarkEnd w:id="351"/>
    <w:bookmarkStart w:name="z390" w:id="352"/>
    <w:p>
      <w:pPr>
        <w:spacing w:after="0"/>
        <w:ind w:left="0"/>
        <w:jc w:val="both"/>
      </w:pPr>
      <w:r>
        <w:rPr>
          <w:rFonts w:ascii="Times New Roman"/>
          <w:b w:val="false"/>
          <w:i w:val="false"/>
          <w:color w:val="000000"/>
          <w:sz w:val="28"/>
        </w:rPr>
        <w:t>
      При медицинских ВУЗах будут созданы многопрофильные университетские больницы и клиники.</w:t>
      </w:r>
    </w:p>
    <w:bookmarkEnd w:id="352"/>
    <w:bookmarkStart w:name="z391" w:id="353"/>
    <w:p>
      <w:pPr>
        <w:spacing w:after="0"/>
        <w:ind w:left="0"/>
        <w:jc w:val="both"/>
      </w:pPr>
      <w:r>
        <w:rPr>
          <w:rFonts w:ascii="Times New Roman"/>
          <w:b w:val="false"/>
          <w:i w:val="false"/>
          <w:color w:val="000000"/>
          <w:sz w:val="28"/>
        </w:rPr>
        <w:t>
      Для обеспечения конкурентоспособности отечественной системы здравоохранения и санитарно-эпидемиологического благополучия населения особый акцент будет сделан на развитии отечественной фармацевтической и медицинской промышленности. Стимулирование медицинского туризма придаст импульс развитию системы здравоохранения.</w:t>
      </w:r>
    </w:p>
    <w:bookmarkEnd w:id="353"/>
    <w:bookmarkStart w:name="z392" w:id="354"/>
    <w:p>
      <w:pPr>
        <w:spacing w:after="0"/>
        <w:ind w:left="0"/>
        <w:jc w:val="both"/>
      </w:pPr>
      <w:r>
        <w:rPr>
          <w:rFonts w:ascii="Times New Roman"/>
          <w:b w:val="false"/>
          <w:i w:val="false"/>
          <w:color w:val="000000"/>
          <w:sz w:val="28"/>
        </w:rPr>
        <w:t>
      Развитие единого цифрового пространства здравоохранения обеспечит консолидацию медицинской информации вокруг конкретного пациента посредством интеграции медицинских информационных систем, что повысит качество оказания услуг в сфере здравоохранения.</w:t>
      </w:r>
    </w:p>
    <w:bookmarkEnd w:id="354"/>
    <w:bookmarkStart w:name="z393" w:id="355"/>
    <w:p>
      <w:pPr>
        <w:spacing w:after="0"/>
        <w:ind w:left="0"/>
        <w:jc w:val="both"/>
      </w:pPr>
      <w:r>
        <w:rPr>
          <w:rFonts w:ascii="Times New Roman"/>
          <w:b w:val="false"/>
          <w:i w:val="false"/>
          <w:color w:val="000000"/>
          <w:sz w:val="28"/>
        </w:rPr>
        <w:t>
      Будут пересмотрены подходы к финансированию здравоохранения и социальной сферы с усилением роли добровольного медицинского страхования. Также будет повышено качество системы обязательного социального медицинского страхования.</w:t>
      </w:r>
    </w:p>
    <w:bookmarkEnd w:id="355"/>
    <w:bookmarkStart w:name="z394" w:id="356"/>
    <w:p>
      <w:pPr>
        <w:spacing w:after="0"/>
        <w:ind w:left="0"/>
        <w:jc w:val="left"/>
      </w:pPr>
      <w:r>
        <w:rPr>
          <w:rFonts w:ascii="Times New Roman"/>
          <w:b/>
          <w:i w:val="false"/>
          <w:color w:val="000000"/>
        </w:rPr>
        <w:t xml:space="preserve"> 4.6.3. Социальное обеспечение и занятость</w:t>
      </w:r>
    </w:p>
    <w:bookmarkEnd w:id="356"/>
    <w:bookmarkStart w:name="z395" w:id="357"/>
    <w:p>
      <w:pPr>
        <w:spacing w:after="0"/>
        <w:ind w:left="0"/>
        <w:jc w:val="both"/>
      </w:pPr>
      <w:r>
        <w:rPr>
          <w:rFonts w:ascii="Times New Roman"/>
          <w:b w:val="false"/>
          <w:i w:val="false"/>
          <w:color w:val="000000"/>
          <w:sz w:val="28"/>
        </w:rPr>
        <w:t>
      Социальные обязательства государства будут реализовываться в соответствии с конституционным принципом стремления к их исполнению исходя из реальных возможностей бюджета.</w:t>
      </w:r>
    </w:p>
    <w:bookmarkEnd w:id="357"/>
    <w:bookmarkStart w:name="z396" w:id="358"/>
    <w:p>
      <w:pPr>
        <w:spacing w:after="0"/>
        <w:ind w:left="0"/>
        <w:jc w:val="both"/>
      </w:pPr>
      <w:r>
        <w:rPr>
          <w:rFonts w:ascii="Times New Roman"/>
          <w:b w:val="false"/>
          <w:i w:val="false"/>
          <w:color w:val="000000"/>
          <w:sz w:val="28"/>
        </w:rPr>
        <w:t xml:space="preserve">
      Для усиления адресности мер социальной поддержки населения будут внедрены системы цифровой карты семьи и социального кошелька. В рамках этих инициатив будут интегрированы различные меры государственной поддержки. </w:t>
      </w:r>
    </w:p>
    <w:bookmarkEnd w:id="358"/>
    <w:bookmarkStart w:name="z397" w:id="359"/>
    <w:p>
      <w:pPr>
        <w:spacing w:after="0"/>
        <w:ind w:left="0"/>
        <w:jc w:val="both"/>
      </w:pPr>
      <w:r>
        <w:rPr>
          <w:rFonts w:ascii="Times New Roman"/>
          <w:b w:val="false"/>
          <w:i w:val="false"/>
          <w:color w:val="000000"/>
          <w:sz w:val="28"/>
        </w:rPr>
        <w:t>
      Модернизация системы социального обеспечения будет проводиться через расширение доступности государственных социальных услуг, механизмов ГЧП и масштабной цифровизации.</w:t>
      </w:r>
    </w:p>
    <w:bookmarkEnd w:id="359"/>
    <w:bookmarkStart w:name="z398" w:id="360"/>
    <w:p>
      <w:pPr>
        <w:spacing w:after="0"/>
        <w:ind w:left="0"/>
        <w:jc w:val="both"/>
      </w:pPr>
      <w:r>
        <w:rPr>
          <w:rFonts w:ascii="Times New Roman"/>
          <w:b w:val="false"/>
          <w:i w:val="false"/>
          <w:color w:val="000000"/>
          <w:sz w:val="28"/>
        </w:rPr>
        <w:t>
      Функциональные задачи социальной политики будут консолидированы в Социальном кодексе.</w:t>
      </w:r>
    </w:p>
    <w:bookmarkEnd w:id="360"/>
    <w:bookmarkStart w:name="z399" w:id="361"/>
    <w:p>
      <w:pPr>
        <w:spacing w:after="0"/>
        <w:ind w:left="0"/>
        <w:jc w:val="both"/>
      </w:pPr>
      <w:r>
        <w:rPr>
          <w:rFonts w:ascii="Times New Roman"/>
          <w:b w:val="false"/>
          <w:i w:val="false"/>
          <w:color w:val="000000"/>
          <w:sz w:val="28"/>
        </w:rPr>
        <w:t xml:space="preserve">
      В целях обеспечения гарантии защиты прав и свобод будет введена должность омбудсмена по поддержке социально уязвимых категорий населения. </w:t>
      </w:r>
    </w:p>
    <w:bookmarkEnd w:id="361"/>
    <w:bookmarkStart w:name="z400" w:id="362"/>
    <w:p>
      <w:pPr>
        <w:spacing w:after="0"/>
        <w:ind w:left="0"/>
        <w:jc w:val="both"/>
      </w:pPr>
      <w:r>
        <w:rPr>
          <w:rFonts w:ascii="Times New Roman"/>
          <w:b w:val="false"/>
          <w:i w:val="false"/>
          <w:color w:val="000000"/>
          <w:sz w:val="28"/>
        </w:rPr>
        <w:t xml:space="preserve">
      Для повышения реальных доходов граждан в политике занятости будет осуществлен переход от содействия занятости отдельных категорий граждан к созданию равных стартовых условий для продуктивной занятости всех категорий трудоспособных граждан. </w:t>
      </w:r>
    </w:p>
    <w:bookmarkEnd w:id="362"/>
    <w:bookmarkStart w:name="z401" w:id="363"/>
    <w:p>
      <w:pPr>
        <w:spacing w:after="0"/>
        <w:ind w:left="0"/>
        <w:jc w:val="both"/>
      </w:pPr>
      <w:r>
        <w:rPr>
          <w:rFonts w:ascii="Times New Roman"/>
          <w:b w:val="false"/>
          <w:i w:val="false"/>
          <w:color w:val="000000"/>
          <w:sz w:val="28"/>
        </w:rPr>
        <w:t xml:space="preserve">
      Также будет внедрена новая методика определения минимальной заработной платы, учитывающая основные экономические показатели, в том числе уровень инфляции. </w:t>
      </w:r>
    </w:p>
    <w:bookmarkEnd w:id="363"/>
    <w:bookmarkStart w:name="z402" w:id="364"/>
    <w:p>
      <w:pPr>
        <w:spacing w:after="0"/>
        <w:ind w:left="0"/>
        <w:jc w:val="both"/>
      </w:pPr>
      <w:r>
        <w:rPr>
          <w:rFonts w:ascii="Times New Roman"/>
          <w:b w:val="false"/>
          <w:i w:val="false"/>
          <w:color w:val="000000"/>
          <w:sz w:val="28"/>
        </w:rPr>
        <w:t>
      Будут приняты меры по координации государственных и частных инициатив по обеспечению массовой занятости, либерализации рынка труда и трудового законодательства, усилению навыков рабочей силы, развитию трудового посредничества.</w:t>
      </w:r>
    </w:p>
    <w:bookmarkEnd w:id="364"/>
    <w:bookmarkStart w:name="z403" w:id="365"/>
    <w:p>
      <w:pPr>
        <w:spacing w:after="0"/>
        <w:ind w:left="0"/>
        <w:jc w:val="both"/>
      </w:pPr>
      <w:r>
        <w:rPr>
          <w:rFonts w:ascii="Times New Roman"/>
          <w:b w:val="false"/>
          <w:i w:val="false"/>
          <w:color w:val="000000"/>
          <w:sz w:val="28"/>
        </w:rPr>
        <w:t>
      Будет усилен государственный надзор над соблюдением прав наемных работников.</w:t>
      </w:r>
    </w:p>
    <w:bookmarkEnd w:id="365"/>
    <w:bookmarkStart w:name="z404" w:id="366"/>
    <w:p>
      <w:pPr>
        <w:spacing w:after="0"/>
        <w:ind w:left="0"/>
        <w:jc w:val="both"/>
      </w:pPr>
      <w:r>
        <w:rPr>
          <w:rFonts w:ascii="Times New Roman"/>
          <w:b w:val="false"/>
          <w:i w:val="false"/>
          <w:color w:val="000000"/>
          <w:sz w:val="28"/>
        </w:rPr>
        <w:t>
      Для поддержки молодежного предпринимательства будет запущен отдельный механизм льготного микрокредитования.</w:t>
      </w:r>
    </w:p>
    <w:bookmarkEnd w:id="366"/>
    <w:bookmarkStart w:name="z405" w:id="367"/>
    <w:p>
      <w:pPr>
        <w:spacing w:after="0"/>
        <w:ind w:left="0"/>
        <w:jc w:val="both"/>
      </w:pPr>
      <w:r>
        <w:rPr>
          <w:rFonts w:ascii="Times New Roman"/>
          <w:b w:val="false"/>
          <w:i w:val="false"/>
          <w:color w:val="000000"/>
          <w:sz w:val="28"/>
        </w:rPr>
        <w:t>
      Молодые предприниматели с особыми потребностями будут обеспечены дополнительной грантовой помощью.</w:t>
      </w:r>
    </w:p>
    <w:bookmarkEnd w:id="367"/>
    <w:bookmarkStart w:name="z406" w:id="368"/>
    <w:p>
      <w:pPr>
        <w:spacing w:after="0"/>
        <w:ind w:left="0"/>
        <w:jc w:val="both"/>
      </w:pPr>
      <w:r>
        <w:rPr>
          <w:rFonts w:ascii="Times New Roman"/>
          <w:b w:val="false"/>
          <w:i w:val="false"/>
          <w:color w:val="000000"/>
          <w:sz w:val="28"/>
        </w:rPr>
        <w:t xml:space="preserve">
      Для обеспечения подрастающему поколению возможности приобретения жилья или получения образования будет реализовываться проект "Нацфонд – детям". </w:t>
      </w:r>
    </w:p>
    <w:bookmarkEnd w:id="368"/>
    <w:bookmarkStart w:name="z407" w:id="369"/>
    <w:p>
      <w:pPr>
        <w:spacing w:after="0"/>
        <w:ind w:left="0"/>
        <w:jc w:val="both"/>
      </w:pPr>
      <w:r>
        <w:rPr>
          <w:rFonts w:ascii="Times New Roman"/>
          <w:b w:val="false"/>
          <w:i w:val="false"/>
          <w:color w:val="000000"/>
          <w:sz w:val="28"/>
        </w:rPr>
        <w:t>
      Будут выработаны дополнительные меры по усилению защиты внутреннего рынка труда, направленные на обеспечение интересов граждан страны.</w:t>
      </w:r>
    </w:p>
    <w:bookmarkEnd w:id="369"/>
    <w:bookmarkStart w:name="z408" w:id="370"/>
    <w:p>
      <w:pPr>
        <w:spacing w:after="0"/>
        <w:ind w:left="0"/>
        <w:jc w:val="both"/>
      </w:pPr>
      <w:r>
        <w:rPr>
          <w:rFonts w:ascii="Times New Roman"/>
          <w:b w:val="false"/>
          <w:i w:val="false"/>
          <w:color w:val="000000"/>
          <w:sz w:val="28"/>
        </w:rPr>
        <w:t>
      Продолжится реализация мер по стимулированию притока в страну квалифицированных кадров и лучших специалистов по дефицитным профессиям, а также по повышению эффективности механизмов устранения демографических дисбалансов между регионами.</w:t>
      </w:r>
    </w:p>
    <w:bookmarkEnd w:id="370"/>
    <w:bookmarkStart w:name="z409" w:id="371"/>
    <w:p>
      <w:pPr>
        <w:spacing w:after="0"/>
        <w:ind w:left="0"/>
        <w:jc w:val="both"/>
      </w:pPr>
      <w:r>
        <w:rPr>
          <w:rFonts w:ascii="Times New Roman"/>
          <w:b w:val="false"/>
          <w:i w:val="false"/>
          <w:color w:val="000000"/>
          <w:sz w:val="28"/>
        </w:rPr>
        <w:t xml:space="preserve">
      В целях повышения уровня пенсионного обеспечения предусматривается поэтапное повышение размера минимальной базовой пенсии до 70 % от величины прожиточного минимума и максимальной – до 120 % соответственно. </w:t>
      </w:r>
    </w:p>
    <w:bookmarkEnd w:id="371"/>
    <w:bookmarkStart w:name="z410" w:id="372"/>
    <w:p>
      <w:pPr>
        <w:spacing w:after="0"/>
        <w:ind w:left="0"/>
        <w:jc w:val="both"/>
      </w:pPr>
      <w:r>
        <w:rPr>
          <w:rFonts w:ascii="Times New Roman"/>
          <w:b w:val="false"/>
          <w:i w:val="false"/>
          <w:color w:val="000000"/>
          <w:sz w:val="28"/>
        </w:rPr>
        <w:t xml:space="preserve">
      Будет разработана эффективная инвестиционная стратегия Единого накопительного пенсионного фонда, предусматривающая возможность привлечения к управлению пенсионными активами частных компаний. </w:t>
      </w:r>
    </w:p>
    <w:bookmarkEnd w:id="372"/>
    <w:bookmarkStart w:name="z411" w:id="373"/>
    <w:p>
      <w:pPr>
        <w:spacing w:after="0"/>
        <w:ind w:left="0"/>
        <w:jc w:val="left"/>
      </w:pPr>
      <w:r>
        <w:rPr>
          <w:rFonts w:ascii="Times New Roman"/>
          <w:b/>
          <w:i w:val="false"/>
          <w:color w:val="000000"/>
        </w:rPr>
        <w:t xml:space="preserve"> 4.7. Реформирование государственного управления</w:t>
      </w:r>
    </w:p>
    <w:bookmarkEnd w:id="373"/>
    <w:bookmarkStart w:name="z412" w:id="374"/>
    <w:p>
      <w:pPr>
        <w:spacing w:after="0"/>
        <w:ind w:left="0"/>
        <w:jc w:val="both"/>
      </w:pPr>
      <w:r>
        <w:rPr>
          <w:rFonts w:ascii="Times New Roman"/>
          <w:b w:val="false"/>
          <w:i w:val="false"/>
          <w:color w:val="000000"/>
          <w:sz w:val="28"/>
        </w:rPr>
        <w:t xml:space="preserve">
      Показателем качества работы государственного аппарата станет максимальная удовлетворенность граждан. На смену имиджевым проектам и ситуативным решениям придет системная работа. Широкий общественный контроль, открытый диалог, обязательный учет мнения граждан станут неотъемлемой частью государственного управления и процесса принятия решений. </w:t>
      </w:r>
    </w:p>
    <w:bookmarkEnd w:id="374"/>
    <w:bookmarkStart w:name="z413" w:id="375"/>
    <w:p>
      <w:pPr>
        <w:spacing w:after="0"/>
        <w:ind w:left="0"/>
        <w:jc w:val="both"/>
      </w:pPr>
      <w:r>
        <w:rPr>
          <w:rFonts w:ascii="Times New Roman"/>
          <w:b w:val="false"/>
          <w:i w:val="false"/>
          <w:color w:val="000000"/>
          <w:sz w:val="28"/>
        </w:rPr>
        <w:t xml:space="preserve">
      Для этого акцент будет сделан на децентрализации системы государственного управления при одновременном повышении персональной ответственности политических служащих. </w:t>
      </w:r>
    </w:p>
    <w:bookmarkEnd w:id="375"/>
    <w:bookmarkStart w:name="z414" w:id="376"/>
    <w:p>
      <w:pPr>
        <w:spacing w:after="0"/>
        <w:ind w:left="0"/>
        <w:jc w:val="both"/>
      </w:pPr>
      <w:r>
        <w:rPr>
          <w:rFonts w:ascii="Times New Roman"/>
          <w:b w:val="false"/>
          <w:i w:val="false"/>
          <w:color w:val="000000"/>
          <w:sz w:val="28"/>
        </w:rPr>
        <w:t>
      Будет реализована административная реформа по децентрализации полномочий между уровнями государственного управления, в том числе путем оптимизации вертикали центральных ведомств с акцентом на повышение результативности и персональной ответственности политических служащих.</w:t>
      </w:r>
    </w:p>
    <w:bookmarkEnd w:id="376"/>
    <w:bookmarkStart w:name="z415" w:id="377"/>
    <w:p>
      <w:pPr>
        <w:spacing w:after="0"/>
        <w:ind w:left="0"/>
        <w:jc w:val="both"/>
      </w:pPr>
      <w:r>
        <w:rPr>
          <w:rFonts w:ascii="Times New Roman"/>
          <w:b w:val="false"/>
          <w:i w:val="false"/>
          <w:color w:val="000000"/>
          <w:sz w:val="28"/>
        </w:rPr>
        <w:t xml:space="preserve">
      Продолжится реализация мер по созданию гибкой, адаптивной, высокотехнологичной системы управления, основанной на данных, оптимизации структуры государственного аппарата, процессов взаимодействия с потребителями государственных услуг по принципу "государство для человека". </w:t>
      </w:r>
    </w:p>
    <w:bookmarkEnd w:id="377"/>
    <w:bookmarkStart w:name="z416" w:id="378"/>
    <w:p>
      <w:pPr>
        <w:spacing w:after="0"/>
        <w:ind w:left="0"/>
        <w:jc w:val="both"/>
      </w:pPr>
      <w:r>
        <w:rPr>
          <w:rFonts w:ascii="Times New Roman"/>
          <w:b w:val="false"/>
          <w:i w:val="false"/>
          <w:color w:val="000000"/>
          <w:sz w:val="28"/>
        </w:rPr>
        <w:t xml:space="preserve">
      В целях реализации концепции "Data-driven government" и проведения политики, основанной на фактах (evidence-based policy making), будет осуществлена полномасштабная цифровая трансформация государственного управления. В рамках данной работы будет создана цифровая инфраструктура для дистанционного взаимодействия государства с гражданами и бизнесом с использованием государственных баз данных для проактивного оказания услуг на протяжении всего жизненного цикла человека (проект "Invisible Government"). </w:t>
      </w:r>
    </w:p>
    <w:bookmarkEnd w:id="378"/>
    <w:bookmarkStart w:name="z417" w:id="379"/>
    <w:p>
      <w:pPr>
        <w:spacing w:after="0"/>
        <w:ind w:left="0"/>
        <w:jc w:val="both"/>
      </w:pPr>
      <w:r>
        <w:rPr>
          <w:rFonts w:ascii="Times New Roman"/>
          <w:b w:val="false"/>
          <w:i w:val="false"/>
          <w:color w:val="000000"/>
          <w:sz w:val="28"/>
        </w:rPr>
        <w:t xml:space="preserve">
      Будет внедрена оценка реализации политик (программ, проектов) через призму их влияния на реальные изменения для населения. </w:t>
      </w:r>
    </w:p>
    <w:bookmarkEnd w:id="379"/>
    <w:bookmarkStart w:name="z418" w:id="380"/>
    <w:p>
      <w:pPr>
        <w:spacing w:after="0"/>
        <w:ind w:left="0"/>
        <w:jc w:val="both"/>
      </w:pPr>
      <w:r>
        <w:rPr>
          <w:rFonts w:ascii="Times New Roman"/>
          <w:b w:val="false"/>
          <w:i w:val="false"/>
          <w:color w:val="000000"/>
          <w:sz w:val="28"/>
        </w:rPr>
        <w:t>
      Для обеспечения максимальной открытости государственной службы для профессионалов из частного сектора будет пересмотрена система отбора и увольнения государственных служащих, а также предоставлена возможность поступления на государственную службу всем профессиональным и патриотичным гражданам страны.</w:t>
      </w:r>
    </w:p>
    <w:bookmarkEnd w:id="380"/>
    <w:bookmarkStart w:name="z419" w:id="381"/>
    <w:p>
      <w:pPr>
        <w:spacing w:after="0"/>
        <w:ind w:left="0"/>
        <w:jc w:val="both"/>
      </w:pPr>
      <w:r>
        <w:rPr>
          <w:rFonts w:ascii="Times New Roman"/>
          <w:b w:val="false"/>
          <w:i w:val="false"/>
          <w:color w:val="000000"/>
          <w:sz w:val="28"/>
        </w:rPr>
        <w:t>
      Продолжится практика формирования Президентского молодежного кадрового резерва.</w:t>
      </w:r>
    </w:p>
    <w:bookmarkEnd w:id="381"/>
    <w:bookmarkStart w:name="z420" w:id="382"/>
    <w:p>
      <w:pPr>
        <w:spacing w:after="0"/>
        <w:ind w:left="0"/>
        <w:jc w:val="both"/>
      </w:pPr>
      <w:r>
        <w:rPr>
          <w:rFonts w:ascii="Times New Roman"/>
          <w:b w:val="false"/>
          <w:i w:val="false"/>
          <w:color w:val="000000"/>
          <w:sz w:val="28"/>
        </w:rPr>
        <w:t>
      Будет обеспечен переход от индивидуальной открытости должностных лиц к полной открытости принятия управленческих решений.</w:t>
      </w:r>
    </w:p>
    <w:bookmarkEnd w:id="382"/>
    <w:bookmarkStart w:name="z421" w:id="383"/>
    <w:p>
      <w:pPr>
        <w:spacing w:after="0"/>
        <w:ind w:left="0"/>
        <w:jc w:val="left"/>
      </w:pPr>
      <w:r>
        <w:rPr>
          <w:rFonts w:ascii="Times New Roman"/>
          <w:b/>
          <w:i w:val="false"/>
          <w:color w:val="000000"/>
        </w:rPr>
        <w:t xml:space="preserve"> 5. Заключение </w:t>
      </w:r>
    </w:p>
    <w:bookmarkEnd w:id="383"/>
    <w:bookmarkStart w:name="z422" w:id="384"/>
    <w:p>
      <w:pPr>
        <w:spacing w:after="0"/>
        <w:ind w:left="0"/>
        <w:jc w:val="both"/>
      </w:pPr>
      <w:r>
        <w:rPr>
          <w:rFonts w:ascii="Times New Roman"/>
          <w:b w:val="false"/>
          <w:i w:val="false"/>
          <w:color w:val="000000"/>
          <w:sz w:val="28"/>
        </w:rPr>
        <w:t>
      Экономическая политика на среднесрочный период направлена на построение открытой и предсказуемой модели экономического развития, базирующейся на честной конкуренции, проактивном привлечении качественных инвестиций, технологическом трансферте и высоком уровне человеческого капитала.</w:t>
      </w:r>
    </w:p>
    <w:bookmarkEnd w:id="384"/>
    <w:bookmarkStart w:name="z423" w:id="385"/>
    <w:p>
      <w:pPr>
        <w:spacing w:after="0"/>
        <w:ind w:left="0"/>
        <w:jc w:val="both"/>
      </w:pPr>
      <w:r>
        <w:rPr>
          <w:rFonts w:ascii="Times New Roman"/>
          <w:b w:val="false"/>
          <w:i w:val="false"/>
          <w:color w:val="000000"/>
          <w:sz w:val="28"/>
        </w:rPr>
        <w:t>
      Развитый и самодостаточный предпринимательский сектор станет драйвером устойчивого роста производительности труда, что позволит диверсифицировать источники доходов граждан и станет основой для их реального роста.</w:t>
      </w:r>
    </w:p>
    <w:bookmarkEnd w:id="3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4" w:id="386"/>
    <w:p>
      <w:pPr>
        <w:spacing w:after="0"/>
        <w:ind w:left="0"/>
        <w:jc w:val="both"/>
      </w:pPr>
      <w:r>
        <w:rPr>
          <w:rFonts w:ascii="Times New Roman"/>
          <w:b w:val="false"/>
          <w:i w:val="false"/>
          <w:color w:val="000000"/>
          <w:sz w:val="28"/>
        </w:rPr>
        <w:t>
      Государственный сектор в экономике будет ограничен в рамках стратегических отраслей.</w:t>
      </w:r>
    </w:p>
    <w:bookmarkEnd w:id="386"/>
    <w:bookmarkStart w:name="z425" w:id="387"/>
    <w:p>
      <w:pPr>
        <w:spacing w:after="0"/>
        <w:ind w:left="0"/>
        <w:jc w:val="both"/>
      </w:pPr>
      <w:r>
        <w:rPr>
          <w:rFonts w:ascii="Times New Roman"/>
          <w:b w:val="false"/>
          <w:i w:val="false"/>
          <w:color w:val="000000"/>
          <w:sz w:val="28"/>
        </w:rPr>
        <w:t>
      Будет выстроена модель экономического развития, инвестирующая в граждан через системы образования и здравоохранения и обеспечивающая равные возможности для всех, с оказанием поддержки наиболее уязвимым социальным группам.</w:t>
      </w:r>
    </w:p>
    <w:bookmarkEnd w:id="387"/>
    <w:bookmarkStart w:name="z426" w:id="388"/>
    <w:p>
      <w:pPr>
        <w:spacing w:after="0"/>
        <w:ind w:left="0"/>
        <w:jc w:val="both"/>
      </w:pPr>
      <w:r>
        <w:rPr>
          <w:rFonts w:ascii="Times New Roman"/>
          <w:b w:val="false"/>
          <w:i w:val="false"/>
          <w:color w:val="000000"/>
          <w:sz w:val="28"/>
        </w:rPr>
        <w:t>
      При этом государство будет создавать все условия для развития частных инициатив, повышения знаний и навыков, в том числе профессиональных, с возможностью их трансформации в благосостояние вне зависимости от места проживания.</w:t>
      </w:r>
    </w:p>
    <w:bookmarkEnd w:id="388"/>
    <w:bookmarkStart w:name="z427" w:id="389"/>
    <w:p>
      <w:pPr>
        <w:spacing w:after="0"/>
        <w:ind w:left="0"/>
        <w:jc w:val="both"/>
      </w:pPr>
      <w:r>
        <w:rPr>
          <w:rFonts w:ascii="Times New Roman"/>
          <w:b w:val="false"/>
          <w:i w:val="false"/>
          <w:color w:val="000000"/>
          <w:sz w:val="28"/>
        </w:rPr>
        <w:t>
      Экономическая политика будет проводиться посредством координации государственных политик, обеспечения баланса экономической свободы и безопасности, а также укрепления экономических связей. Это позволит нарастить запас прочности для нивелирования последствий от внешних шоков в условиях высокой глобальной неопределенности и станет основой для обеспечения устойчивости экономического роста.</w:t>
      </w:r>
    </w:p>
    <w:bookmarkEnd w:id="389"/>
    <w:bookmarkStart w:name="z428" w:id="390"/>
    <w:p>
      <w:pPr>
        <w:spacing w:after="0"/>
        <w:ind w:left="0"/>
        <w:jc w:val="both"/>
      </w:pPr>
      <w:r>
        <w:rPr>
          <w:rFonts w:ascii="Times New Roman"/>
          <w:b w:val="false"/>
          <w:i w:val="false"/>
          <w:color w:val="000000"/>
          <w:sz w:val="28"/>
        </w:rPr>
        <w:t xml:space="preserve">
      Многовекторная политика внешнеэкономического развития будет способствовать созданию эффективной и оперативной системы продвижения и защиты экономических интересов страны в международной торговле. </w:t>
      </w:r>
    </w:p>
    <w:bookmarkEnd w:id="390"/>
    <w:bookmarkStart w:name="z429" w:id="391"/>
    <w:p>
      <w:pPr>
        <w:spacing w:after="0"/>
        <w:ind w:left="0"/>
        <w:jc w:val="both"/>
      </w:pPr>
      <w:r>
        <w:rPr>
          <w:rFonts w:ascii="Times New Roman"/>
          <w:b w:val="false"/>
          <w:i w:val="false"/>
          <w:color w:val="000000"/>
          <w:sz w:val="28"/>
        </w:rPr>
        <w:t>
      В совокупности реализация Экономической политики обеспечит процветание нации и реальный рост повышения благосостояния граждан.</w:t>
      </w:r>
    </w:p>
    <w:bookmarkEnd w:id="391"/>
    <w:bookmarkStart w:name="z430" w:id="392"/>
    <w:p>
      <w:pPr>
        <w:spacing w:after="0"/>
        <w:ind w:left="0"/>
        <w:jc w:val="left"/>
      </w:pPr>
      <w:r>
        <w:rPr>
          <w:rFonts w:ascii="Times New Roman"/>
          <w:b/>
          <w:i w:val="false"/>
          <w:color w:val="000000"/>
        </w:rPr>
        <w:t xml:space="preserve"> Обозначения и сокращения</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акционерное</w:t>
            </w:r>
            <w:r>
              <w:rPr>
                <w:rFonts w:ascii="Times New Roman"/>
                <w:b w:val="false"/>
                <w:i w:val="false"/>
                <w:color w:val="000000"/>
                <w:sz w:val="20"/>
              </w:rPr>
              <w:t xml:space="preserve"> </w:t>
            </w:r>
            <w:r>
              <w:rPr>
                <w:rFonts w:ascii="Times New Roman"/>
                <w:b/>
                <w:i w:val="false"/>
                <w:color w:val="000000"/>
                <w:sz w:val="20"/>
              </w:rPr>
              <w:t>общество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агропромышленный комплекс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внутренний продукт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государственно-частное партнерство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и средний бизнес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ОЭСР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экономического сотрудничества и развития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Объединенных Наций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твҰрдые бытовые отходы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ФНБ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национального благосостояния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ЦАРЭС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Центральноазиатское региональное экономическое сотрудничество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ситуация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 комплексной оценки качества образования в дошкольных образовательных организациях (Early Childhood Environment Rating Scale)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социальное и корпоративное управление (Enviromental, Social, Governance)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FIDIC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федерация инженеров-консультантов (International Federaton of Consulting Engineers)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ассоциация страховых надзоров (International Association of Insurance Supervisors)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IOSCO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организация комиссий по ценным бумагам (International Organization of Securities Commissions)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публичное предложение (Initial Public Offering)</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