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825" w14:textId="fe65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Республике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и от 10 июня 2021 года № 396 "Об определении перечня сильнодействующих веществ, оказывающих вредное воздействие на жизнь и здоровье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2023 года № 240.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I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наркотических средств и психотропных веществ, использование которых в медицинских целях запрещено":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А. Наркотические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КАННАБИС (КОНОПЛЯ) – любое растение рода Cannabis с корнем или без корня, содержащее тетрагидроканнабинол (за исключением семян, если они не сопровождаются самим растением или другими частями растения), в высушенном или невысушенном виде.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</w:t>
      </w:r>
      <w:r>
        <w:rPr>
          <w:rFonts w:ascii="Times New Roman"/>
          <w:b w:val="false"/>
          <w:i w:val="false"/>
          <w:color w:val="000000"/>
          <w:sz w:val="28"/>
        </w:rPr>
        <w:t>А. Наркотические средства</w:t>
      </w:r>
      <w:r>
        <w:rPr>
          <w:rFonts w:ascii="Times New Roman"/>
          <w:b w:val="false"/>
          <w:i w:val="false"/>
          <w:color w:val="000000"/>
          <w:sz w:val="28"/>
        </w:rPr>
        <w:t>" дополнить строками, порядковые номера 75, 76, 77, 78, 79, 80, 81, 82, 83,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В. Психотропные вещества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дополнить строками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CUMYL-4CN-BINACA 1-(4-цианобутил)-N-(2-фенилпропан-2-ил)-1H-индазол-3-карбоксамид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CUMYL-PEGACLONE 5-пентил-2-(2-фенилпропан-2-ил)-2,5-дигидро-1H-пиридо[4,3-b]индол-1-он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MDA-19 N'-(1-гексил-2-оксо-2,3-дигидро-1H-индол-3-илиден)бензогидразид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наркотических средств и психотропных веществ, используемых в медицинских целях и находящихся под контролем":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</w:t>
      </w:r>
      <w:r>
        <w:rPr>
          <w:rFonts w:ascii="Times New Roman"/>
          <w:b w:val="false"/>
          <w:i w:val="false"/>
          <w:color w:val="000000"/>
          <w:sz w:val="28"/>
        </w:rPr>
        <w:t>В. Психотропные вещества</w:t>
      </w:r>
      <w:r>
        <w:rPr>
          <w:rFonts w:ascii="Times New Roman"/>
          <w:b w:val="false"/>
          <w:i w:val="false"/>
          <w:color w:val="000000"/>
          <w:sz w:val="28"/>
        </w:rPr>
        <w:t>" дополнить строками, порядковые номера 65, 66, 67,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IV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контролем"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Норфентанил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 1-фенил-2-пропанон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эфедры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Метил-3-(1,3-бензодиоксол-5-ил)-2-метилоксиран-2-карбоксилат (ПМК-глицидат)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3-1,3-Бензодиоксол-5-ил)-2-метилоксиран-2-карбоновая кислота (ПМК-глицидная кислота)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Альфа-ацетилфенилацетонитрил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1-(2-фенилэтил)-4-анилинопиперидин N-фенил-1-(2-енилэтил) пиперидин 4-амин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N-фенетил-4-пиперидинон (1-(2-Фенилэтил) пиперидин-4-он) (NPP)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2-бром-1-(4-метилфенил) 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1-(1,3-Бензодиоксол-5-ил)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2-бром-1-фенилгексан-1-он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2-йод-1-(4-метилфенил) пропан-1–он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1-(4-Метоксифенил)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1-(3,4-Диметилфенил)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1-(4-Фторфенил)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1-boc-4-AP (трет-бутил 4-(фениламино) пиперидин-1-карбоксилат)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4-АР (N-Фенил-4-пиперидинамин)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Бензилцианид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Тетрагидрофуран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(диэтиловый эфир)</w:t>
            </w:r>
          </w:p>
        </w:tc>
      </w:tr>
    </w:tbl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 к небольшим, крупным и особо крупным размерам, утвержденной указанным постановлением: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"Наркотические средства": 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 по 0,005%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 по 0,005 % р-ра по 2 мл</w:t>
            </w:r>
          </w:p>
        </w:tc>
      </w:tr>
    </w:tbl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"Психотропные вещества":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(2-[(диметиламино)метил]-1-(3-метоксифенил)циклогексанол; (+/-)-транс-2-[(диметиламино)метил]-1-(м-метоксифенил)циклогексанола гидрохлорид)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"Прекурсоры" изложить в следующей редакции:</w:t>
      </w:r>
    </w:p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III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наименование или аналог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 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ацетил амин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бензодиок сол,5-(1-пропенил)-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((8ß)9,10-дидегидро-6-метиллерголин-8-карбоксиловая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 оксифенил-2-пропанон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1-(бензо[d] [1,3]диоксол-5-ил)пропан-2-он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 (фенилпропаноламин)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 S*)- ą-(1-аминоэтил) бензэнеметанол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1,3-бензодиок сол-5-карбокс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 ą- [1-(метиламино) этил]-бензене 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эрголин-8-карбоксамид, 9,10-дидегидро-N-(2-гидрокси-1-метилэтил)-6-метил-[8ß(S)]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эрготаман-3-6,18-трион,12-гидрокси -2-метил-5-(фенилметил)-,(5ą)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[R-(R*,S*,)]-ą-[1-(метиламино) этил]- бензенеметанол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ацетил; хлорангидрид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2-фенилаце 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метанамин; аминометан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N-(пиперидин-4-ил)-N-фенилпропанамид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ТГФ; оксолан; тетраметиленоксид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тионил; хлорангидрид сернистой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азоциклогексан; гексагидропиридин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альфа-толуиловая кислота; 2-фенилуксусная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эфир; 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высушенная, невысушенная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сол-5-ил)-2-метилоксиран-2-карбоновая кислота (ПМК-глицидная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 N-фенил-1-(2-енилэтил) пиперидин 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(1-(2-Фенилэтил)пиперидин-4-он) (NPP)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2-бром-1 -фенилпропан-1-он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2-йод-1-(4-метилфенил) пропан-1–он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 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1-boc-4-AP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 4-(фениламино) пиперидин-1-карбоксилат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N-Фенил-4-пиперидинамин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IV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"Размеры незаконной культивации растений, отнесенных к наркотическим средствам, психотропным веществам и прекурсорам" изложить в следующей редакции:</w:t>
      </w:r>
    </w:p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IV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и их правовая характеристика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размеры по контролю незаконной культивации растений, отнесенных к наркотическим средствам (независимо от фазы развития растений)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Растения, не произрастающие на территории Казахстана в связи с особенностями климатических условий и запрещенные для культивации на территории Казахстана: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кокаиновый куст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растение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Культивация вышеуказанных растений опасна не только с точки зрения использования как наркотического средства в незаконном обороте, но и как противоправное действие, создающее в Республике Казахстан новую, опасную, не свойственную для нее проблему незаконной культивации кокаинового куста и ката.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Растения, содержащие наркотические средства,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вида мак снотворный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Растения, содержащие прекурсоры,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растение </w:t>
            </w:r>
          </w:p>
        </w:tc>
      </w:tr>
    </w:tbl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заместителей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атомов водорода, галогенов и (или) гидроксильных групп в структурных формулах наркотических средств, психотропных веществ, утвержденных указанным постановлением: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этен-1,2-диилокси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Метоксикарбонил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изменением, внесенным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