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8401" w14:textId="fcc8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2023 года № 176.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общей площадью 0,9812 гектара из категории земель лесного фонда коммунального государственного учреждения "Каскеленское лесное хозяйство" государственного учреждения "Управление природных ресурсов и регулирования природопользования Алматинской области" (далее – учреждение)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Алматинской области в установленном законодательством Республики Казахстан порядке обеспечить предоставление республиканскому государственному учреждению "Комитет автомобильных дорог Министерства индустрии и инфраструктурного развития Республики Казахстан" (далее – Комитет) земельных участков, указанных в пункте 1 настоящего постановления, для реконструкции (строительства) автомобильной дороги республиканского значения "Капшагай-Курты" км 0-67.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в соответствии с действующим законодательством Республики Казахстан возместить в доход республиканского бюджета потери и убытки лесохозяйственного производства, вызванные изъятием лесных угодий для использования их в целях, не связанных с ведением лесного хозяйства, и принять меры по расчистке площади с передачей полученной древесины на баланс указанного учреждения.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2023 года № 176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 переводимых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 лесом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покрытая лесом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"Каскеленское лесное хозяйство" государственного учреждения "Управление природных ресурсов и регулирования природопользования Алматинской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