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0bba" w14:textId="4ec0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дактилоскопической и геномной регистрации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2023 года № 141.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Приостановить до 1 января 2024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глав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дактилоскопической и геномной регистрации, утвержденных постановлением Правительства Республики Казахстан от 31 января 2018 года № 36, в части проведения дактилоскопической регистрации.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08.11.2024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