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6a3d" w14:textId="9646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акционерного общества "Национальная компания "ҚазАвтоЖол" на 2023 - 2032 годы</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2022 года № 1130.</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184 Закона Республики Казахстан "О государственном имуществе"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развития акционерного общества "Национальная компания "ҚазАвтоЖол" на 2023 - 2032 годы.</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Смаилов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30 декабря 2022 года № 1130</w:t>
            </w:r>
          </w:p>
        </w:tc>
      </w:tr>
    </w:tbl>
    <w:bookmarkStart w:name="z8" w:id="3"/>
    <w:p>
      <w:pPr>
        <w:spacing w:after="0"/>
        <w:ind w:left="0"/>
        <w:jc w:val="left"/>
      </w:pPr>
      <w:r>
        <w:rPr>
          <w:rFonts w:ascii="Times New Roman"/>
          <w:b/>
          <w:i w:val="false"/>
          <w:color w:val="000000"/>
        </w:rPr>
        <w:t xml:space="preserve"> План развития</w:t>
      </w:r>
      <w:r>
        <w:br/>
      </w:r>
      <w:r>
        <w:rPr>
          <w:rFonts w:ascii="Times New Roman"/>
          <w:b/>
          <w:i w:val="false"/>
          <w:color w:val="000000"/>
        </w:rPr>
        <w:t>акционерного общества "Национальная компания "ҚазАвтоЖол" на 2023 - 2032 годы</w:t>
      </w:r>
    </w:p>
    <w:bookmarkEnd w:id="3"/>
    <w:bookmarkStart w:name="z9" w:id="4"/>
    <w:p>
      <w:pPr>
        <w:spacing w:after="0"/>
        <w:ind w:left="0"/>
        <w:jc w:val="both"/>
      </w:pPr>
      <w:r>
        <w:rPr>
          <w:rFonts w:ascii="Times New Roman"/>
          <w:b w:val="false"/>
          <w:i w:val="false"/>
          <w:color w:val="000000"/>
          <w:sz w:val="28"/>
        </w:rPr>
        <w:t>
      Введение</w:t>
      </w:r>
    </w:p>
    <w:bookmarkEnd w:id="4"/>
    <w:bookmarkStart w:name="z10" w:id="5"/>
    <w:p>
      <w:pPr>
        <w:spacing w:after="0"/>
        <w:ind w:left="0"/>
        <w:jc w:val="both"/>
      </w:pPr>
      <w:r>
        <w:rPr>
          <w:rFonts w:ascii="Times New Roman"/>
          <w:b w:val="false"/>
          <w:i w:val="false"/>
          <w:color w:val="000000"/>
          <w:sz w:val="28"/>
        </w:rPr>
        <w:t xml:space="preserve">
      Акционерное общество "Национальная компания "ҚазАвтоЖол" (далее - общество) создано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августа 2013 года № 822.</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июля 2013 года № 744 общество определено Национальным оператором по управлению республиканскими автодорогами. </w:t>
      </w:r>
    </w:p>
    <w:bookmarkStart w:name="z12" w:id="6"/>
    <w:p>
      <w:pPr>
        <w:spacing w:after="0"/>
        <w:ind w:left="0"/>
        <w:jc w:val="both"/>
      </w:pPr>
      <w:r>
        <w:rPr>
          <w:rFonts w:ascii="Times New Roman"/>
          <w:b w:val="false"/>
          <w:i w:val="false"/>
          <w:color w:val="000000"/>
          <w:sz w:val="28"/>
        </w:rPr>
        <w:t>
      В функции общества входят реализация инвестиционных проектов, организация ремонта и содержания автомобильных дорог, взимание сборов за проезд по платным дорогам, привлечение инвестиций для строительства и развития автодорожной инфраструктуры, включая объекты придорожного сервиса.</w:t>
      </w:r>
    </w:p>
    <w:bookmarkEnd w:id="6"/>
    <w:bookmarkStart w:name="z13" w:id="7"/>
    <w:p>
      <w:pPr>
        <w:spacing w:after="0"/>
        <w:ind w:left="0"/>
        <w:jc w:val="both"/>
      </w:pPr>
      <w:r>
        <w:rPr>
          <w:rFonts w:ascii="Times New Roman"/>
          <w:b w:val="false"/>
          <w:i w:val="false"/>
          <w:color w:val="000000"/>
          <w:sz w:val="28"/>
        </w:rPr>
        <w:t>
      Основными источниками финансирования деятельности общества являются средства республиканского бюджета и негосударственные займы, привлекаемые под государственную гарантию и возмещаемые в полном объеме за счет средств республиканского бюджета, а также сборы с платных участков автомобильных дорог.</w:t>
      </w:r>
    </w:p>
    <w:bookmarkEnd w:id="7"/>
    <w:bookmarkStart w:name="z14" w:id="8"/>
    <w:p>
      <w:pPr>
        <w:spacing w:after="0"/>
        <w:ind w:left="0"/>
        <w:jc w:val="both"/>
      </w:pPr>
      <w:r>
        <w:rPr>
          <w:rFonts w:ascii="Times New Roman"/>
          <w:b w:val="false"/>
          <w:i w:val="false"/>
          <w:color w:val="000000"/>
          <w:sz w:val="28"/>
        </w:rPr>
        <w:t xml:space="preserve">
      С 2018 года права владения и пользования государственным пакетом акций общества принадлежат отраслевому государственному органу в лице Министерства индустрии и инфраструктурного развития, с 10 ноября 2023 года переданы Комитету автомобильных дорог Министерства транспорта Республики Казахстан. Первый десятилетний </w:t>
      </w:r>
      <w:r>
        <w:rPr>
          <w:rFonts w:ascii="Times New Roman"/>
          <w:b w:val="false"/>
          <w:i w:val="false"/>
          <w:color w:val="000000"/>
          <w:sz w:val="28"/>
        </w:rPr>
        <w:t>План</w:t>
      </w:r>
      <w:r>
        <w:rPr>
          <w:rFonts w:ascii="Times New Roman"/>
          <w:b w:val="false"/>
          <w:i w:val="false"/>
          <w:color w:val="000000"/>
          <w:sz w:val="28"/>
        </w:rPr>
        <w:t xml:space="preserve"> развития АО "НК "ҚазАвтоЖол" на 2013 – 2022 годы утвержден постановлением Правительства Республики Казахстан от 26 декабря 2013 года № 1409 и актуализирован в связи с пересмотром направлений деятельности, в реализации которых участвует АО "НК "ҚазАвтоЖол" (далее – общество), а также рядом социально-экономических событий.</w:t>
      </w:r>
    </w:p>
    <w:bookmarkEnd w:id="8"/>
    <w:bookmarkStart w:name="z15" w:id="9"/>
    <w:p>
      <w:pPr>
        <w:spacing w:after="0"/>
        <w:ind w:left="0"/>
        <w:jc w:val="both"/>
      </w:pPr>
      <w:r>
        <w:rPr>
          <w:rFonts w:ascii="Times New Roman"/>
          <w:b w:val="false"/>
          <w:i w:val="false"/>
          <w:color w:val="000000"/>
          <w:sz w:val="28"/>
        </w:rPr>
        <w:t xml:space="preserve">
      Настоящий План развития общества на 2023 – 2032 годы является очередным стратегическим документом на второй десятилетний период. Актуализация в 2025 году продиктована изменениями, вносимыми в документы Системы государственного планирования: </w:t>
      </w:r>
    </w:p>
    <w:bookmarkEnd w:id="9"/>
    <w:bookmarkStart w:name="z552" w:id="10"/>
    <w:p>
      <w:pPr>
        <w:spacing w:after="0"/>
        <w:ind w:left="0"/>
        <w:jc w:val="both"/>
      </w:pPr>
      <w:r>
        <w:rPr>
          <w:rFonts w:ascii="Times New Roman"/>
          <w:b w:val="false"/>
          <w:i w:val="false"/>
          <w:color w:val="000000"/>
          <w:sz w:val="28"/>
        </w:rPr>
        <w:t>
      1) Стратегию "Казахстан-2050": новый политический курс состоявшегося государства;</w:t>
      </w:r>
    </w:p>
    <w:bookmarkEnd w:id="10"/>
    <w:bookmarkStart w:name="z553"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30 июля 2024 года № 611 "Об утверждении Национального плана развития Республики Казахстан до 2029 года и признании утратившими силу некоторых указов Президента Республики Казахстан";</w:t>
      </w:r>
    </w:p>
    <w:bookmarkEnd w:id="11"/>
    <w:bookmarkStart w:name="z554" w:id="12"/>
    <w:p>
      <w:pPr>
        <w:spacing w:after="0"/>
        <w:ind w:left="0"/>
        <w:jc w:val="both"/>
      </w:pPr>
      <w:r>
        <w:rPr>
          <w:rFonts w:ascii="Times New Roman"/>
          <w:b w:val="false"/>
          <w:i w:val="false"/>
          <w:color w:val="000000"/>
          <w:sz w:val="28"/>
        </w:rPr>
        <w:t>
      3) приказ Министра транспорта Республики Казахстан от 27 декабря 2024 года № 437 "О внесении изменения в приказ Министра транспорта Республики Казахстан "Об утверждении Плана развития Министерства транспорта Республики Казахстан на 2023 – 2027 годы";</w:t>
      </w:r>
    </w:p>
    <w:bookmarkEnd w:id="12"/>
    <w:bookmarkStart w:name="z555"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2022 года № 1116 "Об утверждении Концепции развития транспортно-логистического потенциала Республики Казахстан до 2030 года";</w:t>
      </w:r>
    </w:p>
    <w:bookmarkEnd w:id="13"/>
    <w:bookmarkStart w:name="z556"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июля 2024 года № 606 "Об утверждении Национального инфраструктурного плана Республики Казахстан до 2029 года".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постановлением Правительства РК от 08.01.2026 </w:t>
      </w:r>
      <w:r>
        <w:rPr>
          <w:rFonts w:ascii="Times New Roman"/>
          <w:b w:val="false"/>
          <w:i w:val="false"/>
          <w:color w:val="000000"/>
          <w:sz w:val="28"/>
        </w:rPr>
        <w:t>№ 4</w:t>
      </w:r>
      <w:r>
        <w:rPr>
          <w:rFonts w:ascii="Times New Roman"/>
          <w:b w:val="false"/>
          <w:i w:val="false"/>
          <w:color w:val="ff0000"/>
          <w:sz w:val="28"/>
        </w:rPr>
        <w:t>.</w:t>
      </w:r>
      <w:r>
        <w:br/>
      </w:r>
      <w:r>
        <w:rPr>
          <w:rFonts w:ascii="Times New Roman"/>
          <w:b w:val="false"/>
          <w:i w:val="false"/>
          <w:color w:val="000000"/>
          <w:sz w:val="28"/>
        </w:rPr>
        <w:t>
</w:t>
      </w:r>
    </w:p>
    <w:bookmarkStart w:name="z19" w:id="15"/>
    <w:p>
      <w:pPr>
        <w:spacing w:after="0"/>
        <w:ind w:left="0"/>
        <w:jc w:val="left"/>
      </w:pPr>
      <w:r>
        <w:rPr>
          <w:rFonts w:ascii="Times New Roman"/>
          <w:b/>
          <w:i w:val="false"/>
          <w:color w:val="000000"/>
        </w:rPr>
        <w:t xml:space="preserve"> 1. Анализ текущей ситуации</w:t>
      </w:r>
    </w:p>
    <w:bookmarkEnd w:id="15"/>
    <w:bookmarkStart w:name="z20" w:id="16"/>
    <w:p>
      <w:pPr>
        <w:spacing w:after="0"/>
        <w:ind w:left="0"/>
        <w:jc w:val="left"/>
      </w:pPr>
      <w:r>
        <w:rPr>
          <w:rFonts w:ascii="Times New Roman"/>
          <w:b/>
          <w:i w:val="false"/>
          <w:color w:val="000000"/>
        </w:rPr>
        <w:t xml:space="preserve"> 1.1. Анализ внешней среды</w:t>
      </w:r>
    </w:p>
    <w:bookmarkEnd w:id="16"/>
    <w:bookmarkStart w:name="z21" w:id="17"/>
    <w:p>
      <w:pPr>
        <w:spacing w:after="0"/>
        <w:ind w:left="0"/>
        <w:jc w:val="both"/>
      </w:pPr>
      <w:r>
        <w:rPr>
          <w:rFonts w:ascii="Times New Roman"/>
          <w:b w:val="false"/>
          <w:i w:val="false"/>
          <w:color w:val="000000"/>
          <w:sz w:val="28"/>
        </w:rPr>
        <w:t>
      Дорожная сеть - это важная составляющая производственной и социальной инфраструктуры, обеспечивающая географическую и экономическую связанность территорий и отраслей и их сбалансированное развитие, способствующая реализации значительного транзитно-логистического потенциала страны, обусловленного географическим положением страны. От состояния дорожной сети во многом зависят безопасность дорожного движения, транспортная подвижность населения и удовлетворение спроса со стороны населения на качественные транспортные услуги, что в конечном итоге оказывает прямое и непосредственное влияние на качество жизни граждан Казахстана.</w:t>
      </w:r>
    </w:p>
    <w:bookmarkEnd w:id="17"/>
    <w:bookmarkStart w:name="z22" w:id="18"/>
    <w:p>
      <w:pPr>
        <w:spacing w:after="0"/>
        <w:ind w:left="0"/>
        <w:jc w:val="both"/>
      </w:pPr>
      <w:r>
        <w:rPr>
          <w:rFonts w:ascii="Times New Roman"/>
          <w:b w:val="false"/>
          <w:i w:val="false"/>
          <w:color w:val="000000"/>
          <w:sz w:val="28"/>
        </w:rPr>
        <w:t>
      По состоянию на начало 2022 года сеть автомобильных дорог общего пользования составила 96 тыс. км, из них республиканская сеть - 24,9 тыс. км и 71 тыс. км - автомобильные дороги областного и районного значения. Доля дорог республиканского значения в нормативном состоянии от общей протяженности составляет 90 % (22,5 тыс. км). Протяженность дорог I и II технической категории составила 8,6 тыс. км (34 %).</w:t>
      </w:r>
    </w:p>
    <w:bookmarkEnd w:id="18"/>
    <w:bookmarkStart w:name="z23" w:id="19"/>
    <w:p>
      <w:pPr>
        <w:spacing w:after="0"/>
        <w:ind w:left="0"/>
        <w:jc w:val="left"/>
      </w:pPr>
      <w:r>
        <w:rPr>
          <w:rFonts w:ascii="Times New Roman"/>
          <w:b/>
          <w:i w:val="false"/>
          <w:color w:val="000000"/>
        </w:rPr>
        <w:t xml:space="preserve"> Диаграмма 1 - состояние автодорог республиканского значения в 1 квартале 2022 года, км</w:t>
      </w:r>
    </w:p>
    <w:bookmarkEnd w:id="19"/>
    <w:bookmarkStart w:name="z24"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Из общей протяженности автомобильных дорог республиканского значения 12786 км (или 52 %) - в хорошем состоянии, 9564 км (или 38 %) - в удовлетворительном состоянии и 2584 км (или 10 %) - в неудовлетворительном состоянии. Обращает на себя внимание определенная поляризация регионов по критерию автомобильных дорог неудовлетворительного состояния: если в Туркестанской, Павлодарской, Мангистауской, Кызылординской, Жамбылской, Алматинской областях они отсутствуют либо их протяженность минимальная, то в Карагандинской, Северо-Казахстанской, Восточно-Казахстанской, Актюбинской и Акмолинской областях максимальные показатели.</w:t>
      </w:r>
    </w:p>
    <w:bookmarkEnd w:id="21"/>
    <w:bookmarkStart w:name="z26" w:id="22"/>
    <w:p>
      <w:pPr>
        <w:spacing w:after="0"/>
        <w:ind w:left="0"/>
        <w:jc w:val="both"/>
      </w:pPr>
      <w:r>
        <w:rPr>
          <w:rFonts w:ascii="Times New Roman"/>
          <w:b w:val="false"/>
          <w:i w:val="false"/>
          <w:color w:val="000000"/>
          <w:sz w:val="28"/>
        </w:rPr>
        <w:t>
      Сравнительный анализ состояния дорог в Казахстане и мире, проведенный по материалам рейтинговой оценки World Economic Forum за 2019 год, показывает, что по показателю "Quality of roads" Казахстан набрал 3,6 балла из 7 максимально возможных, что соответствует 95 месту среди 141 страны. Первые места в рейтине ожидаемо возглавляют Сингапур, ОАЭ, Япония, страны Западной Европы, США и др. Из сопоставимых с Казахстаном по размеру территории и(или) климатическим условиям можно отметить Канаду (30 место), США (17 место), Россию (99 место).</w:t>
      </w:r>
    </w:p>
    <w:bookmarkEnd w:id="22"/>
    <w:bookmarkStart w:name="z27" w:id="23"/>
    <w:p>
      <w:pPr>
        <w:spacing w:after="0"/>
        <w:ind w:left="0"/>
        <w:jc w:val="both"/>
      </w:pPr>
      <w:r>
        <w:rPr>
          <w:rFonts w:ascii="Times New Roman"/>
          <w:b w:val="false"/>
          <w:i w:val="false"/>
          <w:color w:val="000000"/>
          <w:sz w:val="28"/>
        </w:rPr>
        <w:t>
      В процессе осуществления деятельности на общество влияет ряд факторов внешней среды, который определяет его возможность эффективно достигать цели, поставленные перед ним Правительством республики.</w:t>
      </w:r>
    </w:p>
    <w:bookmarkEnd w:id="23"/>
    <w:bookmarkStart w:name="z28" w:id="24"/>
    <w:p>
      <w:pPr>
        <w:spacing w:after="0"/>
        <w:ind w:left="0"/>
        <w:jc w:val="both"/>
      </w:pPr>
      <w:r>
        <w:rPr>
          <w:rFonts w:ascii="Times New Roman"/>
          <w:b w:val="false"/>
          <w:i w:val="false"/>
          <w:color w:val="000000"/>
          <w:sz w:val="28"/>
        </w:rPr>
        <w:t>
      Анализ внешних политических, экономических, социальных, технологических, экологических и законодательных факторов, влияющих на деятельность общества</w:t>
      </w:r>
    </w:p>
    <w:bookmarkEnd w:id="24"/>
    <w:bookmarkStart w:name="z29" w:id="25"/>
    <w:p>
      <w:pPr>
        <w:spacing w:after="0"/>
        <w:ind w:left="0"/>
        <w:jc w:val="both"/>
      </w:pPr>
      <w:r>
        <w:rPr>
          <w:rFonts w:ascii="Times New Roman"/>
          <w:b w:val="false"/>
          <w:i w:val="false"/>
          <w:color w:val="000000"/>
          <w:sz w:val="28"/>
        </w:rPr>
        <w:t>
      Государственная политика в области автодорожной отрасли</w:t>
      </w:r>
    </w:p>
    <w:bookmarkEnd w:id="25"/>
    <w:bookmarkStart w:name="z30" w:id="26"/>
    <w:p>
      <w:pPr>
        <w:spacing w:after="0"/>
        <w:ind w:left="0"/>
        <w:jc w:val="both"/>
      </w:pPr>
      <w:r>
        <w:rPr>
          <w:rFonts w:ascii="Times New Roman"/>
          <w:b w:val="false"/>
          <w:i w:val="false"/>
          <w:color w:val="000000"/>
          <w:sz w:val="28"/>
        </w:rPr>
        <w:t>
      Основополагающим стратегическим документом Республики Казахстан "Стратегия-2050" поставлена задача интегрировать национальную экономику в глобальную среду и двигаться в регионы внутри страны, важной составляющей которой является развитие автодорожной отрасли.</w:t>
      </w:r>
    </w:p>
    <w:bookmarkEnd w:id="26"/>
    <w:bookmarkStart w:name="z31" w:id="27"/>
    <w:p>
      <w:pPr>
        <w:spacing w:after="0"/>
        <w:ind w:left="0"/>
        <w:jc w:val="both"/>
      </w:pPr>
      <w:r>
        <w:rPr>
          <w:rFonts w:ascii="Times New Roman"/>
          <w:b w:val="false"/>
          <w:i w:val="false"/>
          <w:color w:val="000000"/>
          <w:sz w:val="28"/>
        </w:rPr>
        <w:t>
      Национальный план-2025, являющийся документом Системы государственного планирования на среднесрочный период и разработанный в реализацию долгосрочной "Стратегия-2050", запускает процессы третьей модернизации страны и ставит задачи по ускоренному качественному экономическому росту и повышению уровня жизни в стране.</w:t>
      </w:r>
    </w:p>
    <w:bookmarkEnd w:id="27"/>
    <w:bookmarkStart w:name="z32" w:id="28"/>
    <w:p>
      <w:pPr>
        <w:spacing w:after="0"/>
        <w:ind w:left="0"/>
        <w:jc w:val="both"/>
      </w:pPr>
      <w:r>
        <w:rPr>
          <w:rFonts w:ascii="Times New Roman"/>
          <w:b w:val="false"/>
          <w:i w:val="false"/>
          <w:color w:val="000000"/>
          <w:sz w:val="28"/>
        </w:rPr>
        <w:t xml:space="preserve">
      В Национальном плане-2025 в рамках Общенационального приоритета "Сбалансированное территориальное развитие" согласно задаче "Обеспечение внешней и внутренней связанности" города-центры экономической активности, концентрации капитала и ресурсов будут интегрированы в единую транспортную сеть по "лучевому" принципу. В пределах их территорий будет существовать интегрированная инфраструктура пригородного транспорта. Будут реконструированы и обеспечены дорожным сервисом 24 тыс. км республиканских дорог. </w:t>
      </w:r>
    </w:p>
    <w:bookmarkEnd w:id="28"/>
    <w:bookmarkStart w:name="z33" w:id="29"/>
    <w:p>
      <w:pPr>
        <w:spacing w:after="0"/>
        <w:ind w:left="0"/>
        <w:jc w:val="both"/>
      </w:pPr>
      <w:r>
        <w:rPr>
          <w:rFonts w:ascii="Times New Roman"/>
          <w:b w:val="false"/>
          <w:i w:val="false"/>
          <w:color w:val="000000"/>
          <w:sz w:val="28"/>
        </w:rPr>
        <w:t>
      Цель государства - содействие экономическому росту и повышению уровня жизни населения страны посредством создания эффективной и конкурентоспособной транспортной инфраструктуры, развития транзита и транспортных услуг, совершенствования технологической и институциональной среды деятельности транспортно-инфраструктурного комплекса, в связи с чем задачами в рамках национального проекта, разработанного в реализацию Национального плана-2025, в том числе определены:</w:t>
      </w:r>
    </w:p>
    <w:bookmarkEnd w:id="29"/>
    <w:bookmarkStart w:name="z34" w:id="30"/>
    <w:p>
      <w:pPr>
        <w:spacing w:after="0"/>
        <w:ind w:left="0"/>
        <w:jc w:val="both"/>
      </w:pPr>
      <w:r>
        <w:rPr>
          <w:rFonts w:ascii="Times New Roman"/>
          <w:b w:val="false"/>
          <w:i w:val="false"/>
          <w:color w:val="000000"/>
          <w:sz w:val="28"/>
        </w:rPr>
        <w:t>
      строительство и реконструкция 12 тыс. км автодорог, а также капитальный и средний ремонт 11 тыс. км дорог республиканской сети;</w:t>
      </w:r>
    </w:p>
    <w:bookmarkEnd w:id="30"/>
    <w:bookmarkStart w:name="z35" w:id="31"/>
    <w:p>
      <w:pPr>
        <w:spacing w:after="0"/>
        <w:ind w:left="0"/>
        <w:jc w:val="both"/>
      </w:pPr>
      <w:r>
        <w:rPr>
          <w:rFonts w:ascii="Times New Roman"/>
          <w:b w:val="false"/>
          <w:i w:val="false"/>
          <w:color w:val="000000"/>
          <w:sz w:val="28"/>
        </w:rPr>
        <w:t>
      доведение до 100 % доли автодорог республиканского значения в нормативном состоянии;</w:t>
      </w:r>
    </w:p>
    <w:bookmarkEnd w:id="31"/>
    <w:bookmarkStart w:name="z36" w:id="32"/>
    <w:p>
      <w:pPr>
        <w:spacing w:after="0"/>
        <w:ind w:left="0"/>
        <w:jc w:val="both"/>
      </w:pPr>
      <w:r>
        <w:rPr>
          <w:rFonts w:ascii="Times New Roman"/>
          <w:b w:val="false"/>
          <w:i w:val="false"/>
          <w:color w:val="000000"/>
          <w:sz w:val="28"/>
        </w:rPr>
        <w:t>
      доведение доли автомобильных дорог, обеспеченных объектами придорожного сервиса в соответствии с национальным стандартом, до 100 %.</w:t>
      </w:r>
    </w:p>
    <w:bookmarkEnd w:id="32"/>
    <w:bookmarkStart w:name="z37" w:id="33"/>
    <w:p>
      <w:pPr>
        <w:spacing w:after="0"/>
        <w:ind w:left="0"/>
        <w:jc w:val="both"/>
      </w:pPr>
      <w:r>
        <w:rPr>
          <w:rFonts w:ascii="Times New Roman"/>
          <w:b w:val="false"/>
          <w:i w:val="false"/>
          <w:color w:val="000000"/>
          <w:sz w:val="28"/>
        </w:rPr>
        <w:t>
      Также в рамках национального проекта декомпозированы и конкретизированы по годам задачи и показатели результатов, индикаторы социально-экономического эффекта, необходимые ресурсы с источниками финансирования и распределение ответственности и полномочий.</w:t>
      </w:r>
    </w:p>
    <w:bookmarkEnd w:id="33"/>
    <w:bookmarkStart w:name="z38" w:id="34"/>
    <w:p>
      <w:pPr>
        <w:spacing w:after="0"/>
        <w:ind w:left="0"/>
        <w:jc w:val="both"/>
      </w:pPr>
      <w:r>
        <w:rPr>
          <w:rFonts w:ascii="Times New Roman"/>
          <w:b w:val="false"/>
          <w:i w:val="false"/>
          <w:color w:val="000000"/>
          <w:sz w:val="28"/>
        </w:rPr>
        <w:t>
      Таким образом, можно констатировать, что в Республике Казахстан вопросу развития автодорожной отрасли заслуженно уделяется особое внимание, вместе с тем необходимо отметить негативное влияние на успешную реализацию запланированной стратегии развития различного рода факторов объективного и субъективного характера.</w:t>
      </w:r>
    </w:p>
    <w:bookmarkEnd w:id="34"/>
    <w:bookmarkStart w:name="z39" w:id="35"/>
    <w:p>
      <w:pPr>
        <w:spacing w:after="0"/>
        <w:ind w:left="0"/>
        <w:jc w:val="left"/>
      </w:pPr>
      <w:r>
        <w:rPr>
          <w:rFonts w:ascii="Times New Roman"/>
          <w:b/>
          <w:i w:val="false"/>
          <w:color w:val="000000"/>
        </w:rPr>
        <w:t xml:space="preserve"> Таблица 1 - показатели согласно национальному проекту "Сильные регионы - драйвер развития страны"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6"/>
          <w:p>
            <w:pPr>
              <w:spacing w:after="20"/>
              <w:ind w:left="20"/>
              <w:jc w:val="both"/>
            </w:pPr>
            <w:r>
              <w:rPr>
                <w:rFonts w:ascii="Times New Roman"/>
                <w:b w:val="false"/>
                <w:i w:val="false"/>
                <w:color w:val="000000"/>
                <w:sz w:val="20"/>
              </w:rPr>
              <w:t>
№</w:t>
            </w:r>
          </w:p>
          <w:bookmarkEnd w:id="36"/>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проект на 2021 - 2025 гг.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 Юг автомобильной дороги "Астана - Караганды - Балхаш - Бурылбайтал - Курты-Қонаев", 955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 Восток со строительством обходом городов Павлодар, Семей и Усть-Каменогорск, 116,5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 - Усть-Каменогорск", 763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РФ (на Орск) - Актобе - Атырау-гр. РФ (на Астрахань)", строительство обхода г. Атырау, 752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 Бурылбайтал", 266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 Петропавловск" коридора "Боровое - Кокшетау - Петропавловск - гр. РФ" со строительством обхода </w:t>
            </w:r>
          </w:p>
          <w:p>
            <w:pPr>
              <w:spacing w:after="20"/>
              <w:ind w:left="20"/>
              <w:jc w:val="both"/>
            </w:pPr>
            <w:r>
              <w:rPr>
                <w:rFonts w:ascii="Times New Roman"/>
                <w:b w:val="false"/>
                <w:i w:val="false"/>
                <w:color w:val="000000"/>
                <w:sz w:val="20"/>
              </w:rPr>
              <w:t>г. Петропавловск, 75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РФ (на Омск) - Майкапшагай" участка "Калбатау - Майкапшагай", 415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"Юго-Западный обход г. Астаны" 34,4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Усть-Каменогорск", со строительством обхода поселков Балпык би и Бактыбай, 17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"Узынагаш - Отар", 96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 - Зыряновск -Катон-Карагай - Рахмановские ключи", 32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"Костанай - Карабутак", со строительством обхода </w:t>
            </w:r>
          </w:p>
          <w:p>
            <w:pPr>
              <w:spacing w:after="20"/>
              <w:ind w:left="20"/>
              <w:jc w:val="both"/>
            </w:pPr>
            <w:r>
              <w:rPr>
                <w:rFonts w:ascii="Times New Roman"/>
                <w:b w:val="false"/>
                <w:i w:val="false"/>
                <w:color w:val="000000"/>
                <w:sz w:val="20"/>
              </w:rPr>
              <w:t>г. Рудный, 139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"Ушарал - Достык", 184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 Павлодар - Успенка - гр РФ" участка Кызылорда - Жезкаган, со строительством обхода г. Кызылорда, 427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"Кызылорда - Павлодар - Успенка - гр РФ" участка Кызылорда - Жезкаган, со строительством обхода </w:t>
            </w:r>
          </w:p>
          <w:p>
            <w:pPr>
              <w:spacing w:after="20"/>
              <w:ind w:left="20"/>
              <w:jc w:val="both"/>
            </w:pPr>
            <w:r>
              <w:rPr>
                <w:rFonts w:ascii="Times New Roman"/>
                <w:b w:val="false"/>
                <w:i w:val="false"/>
                <w:color w:val="000000"/>
                <w:sz w:val="20"/>
              </w:rPr>
              <w:t>г. Караганды, 559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"Уральск - Атырау" со строительством обхода </w:t>
            </w:r>
          </w:p>
          <w:p>
            <w:pPr>
              <w:spacing w:after="20"/>
              <w:ind w:left="20"/>
              <w:jc w:val="both"/>
            </w:pPr>
            <w:r>
              <w:rPr>
                <w:rFonts w:ascii="Times New Roman"/>
                <w:b w:val="false"/>
                <w:i w:val="false"/>
                <w:color w:val="000000"/>
                <w:sz w:val="20"/>
              </w:rPr>
              <w:t>г. Уральск, 519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 Карабутак - Улгайсын", 262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7"/>
          <w:p>
            <w:pPr>
              <w:spacing w:after="20"/>
              <w:ind w:left="20"/>
              <w:jc w:val="both"/>
            </w:pPr>
            <w:r>
              <w:rPr>
                <w:rFonts w:ascii="Times New Roman"/>
                <w:b w:val="false"/>
                <w:i w:val="false"/>
                <w:color w:val="000000"/>
                <w:sz w:val="20"/>
              </w:rPr>
              <w:t xml:space="preserve">
"Караганда - Аягоз - Бугаз", </w:t>
            </w:r>
          </w:p>
          <w:bookmarkEnd w:id="37"/>
          <w:p>
            <w:pPr>
              <w:spacing w:after="20"/>
              <w:ind w:left="20"/>
              <w:jc w:val="both"/>
            </w:pPr>
            <w:r>
              <w:rPr>
                <w:rFonts w:ascii="Times New Roman"/>
                <w:b w:val="false"/>
                <w:i w:val="false"/>
                <w:color w:val="000000"/>
                <w:sz w:val="20"/>
              </w:rPr>
              <w:t>
921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"Уральск - гр. РФ (на Оренбург)" участка Подстепное - Федоровка - гр. РФ </w:t>
            </w:r>
          </w:p>
          <w:p>
            <w:pPr>
              <w:spacing w:after="20"/>
              <w:ind w:left="20"/>
              <w:jc w:val="both"/>
            </w:pPr>
            <w:r>
              <w:rPr>
                <w:rFonts w:ascii="Times New Roman"/>
                <w:b w:val="false"/>
                <w:i w:val="false"/>
                <w:color w:val="000000"/>
                <w:sz w:val="20"/>
              </w:rPr>
              <w:t>(на Илек), 144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Усть-Каменогорск", 195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 г. Сарыагаш с выходом на Республику Узбекистан через пункт пропуска Конысбаева", 102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8"/>
          <w:p>
            <w:pPr>
              <w:spacing w:after="20"/>
              <w:ind w:left="20"/>
              <w:jc w:val="both"/>
            </w:pPr>
            <w:r>
              <w:rPr>
                <w:rFonts w:ascii="Times New Roman"/>
                <w:b w:val="false"/>
                <w:i w:val="false"/>
                <w:color w:val="000000"/>
                <w:sz w:val="20"/>
              </w:rPr>
              <w:t xml:space="preserve">
"Юго-Западный обход </w:t>
            </w:r>
          </w:p>
          <w:bookmarkEnd w:id="38"/>
          <w:p>
            <w:pPr>
              <w:spacing w:after="20"/>
              <w:ind w:left="20"/>
              <w:jc w:val="both"/>
            </w:pPr>
            <w:r>
              <w:rPr>
                <w:rFonts w:ascii="Times New Roman"/>
                <w:b w:val="false"/>
                <w:i w:val="false"/>
                <w:color w:val="000000"/>
                <w:sz w:val="20"/>
              </w:rPr>
              <w:t>
г. Шымкента"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обход г. Туркестана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Кабанбай батыра на участке от Салтанат Сарайы до международного аэропорта</w:t>
            </w:r>
          </w:p>
          <w:p>
            <w:pPr>
              <w:spacing w:after="20"/>
              <w:ind w:left="20"/>
              <w:jc w:val="both"/>
            </w:pPr>
            <w:r>
              <w:rPr>
                <w:rFonts w:ascii="Times New Roman"/>
                <w:b w:val="false"/>
                <w:i w:val="false"/>
                <w:color w:val="000000"/>
                <w:sz w:val="20"/>
              </w:rPr>
              <w:t>им. Нурсултана Назарбаева со строительством транспортного узла 17,4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гр. РФ (на Барнаул)", 111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Талгар - Байдибек Би", 68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Ушконыр - Узынагаш", 48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 - Аркалык -Петропавловск", 929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 Костанай - гр. РФ", 547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"Кулсары - Мукур со строительством обхода </w:t>
            </w:r>
          </w:p>
          <w:p>
            <w:pPr>
              <w:spacing w:after="20"/>
              <w:ind w:left="20"/>
              <w:jc w:val="both"/>
            </w:pPr>
            <w:r>
              <w:rPr>
                <w:rFonts w:ascii="Times New Roman"/>
                <w:b w:val="false"/>
                <w:i w:val="false"/>
                <w:color w:val="000000"/>
                <w:sz w:val="20"/>
              </w:rPr>
              <w:t>г. Кульсары", 181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Центр-Запад участка "Астана - Аркалык-Торгай - Иргиз - Шалкар - Кандыгаш", 1273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 Павлодар - Успенка - гр. РФ" участок Караганда - Успенка - гр. РФ 688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 Бейнеу", 258 км (местная сеть)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 - Бозой - гр. Узбекистана", 242 км (местная сеть)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 -Шемонаиха", со строительством обхода г. Шемонаиха, 131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Северо-Восточный обход г. Астаны, 28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"Караганды - Баянауыл - Калкаман", 324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"Сарыозек - Коктал", 178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Доссор", 86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"Жанаозен - Кендирли - граница Туркменистана", 156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Влияние состояния национальной экономики на дорожную отрасль</w:t>
      </w:r>
    </w:p>
    <w:bookmarkEnd w:id="39"/>
    <w:bookmarkStart w:name="z44" w:id="40"/>
    <w:p>
      <w:pPr>
        <w:spacing w:after="0"/>
        <w:ind w:left="0"/>
        <w:jc w:val="both"/>
      </w:pPr>
      <w:r>
        <w:rPr>
          <w:rFonts w:ascii="Times New Roman"/>
          <w:b w:val="false"/>
          <w:i w:val="false"/>
          <w:color w:val="000000"/>
          <w:sz w:val="28"/>
        </w:rPr>
        <w:t>
      Содержание и развитие дорожной отрасли требуют выделения значительных финансовых ресурсов. Общая финансовая обеспеченность для выполнения поставленных задач национального проекта составляет 970 млрд тенге, при этом потребность по 2025 год составляет порядка 4953 млрд тенге, в том числе на реконструкцию - 3935,9 млрд тенге и ремонтные работы - 1017,3 млрд тенге.</w:t>
      </w:r>
    </w:p>
    <w:bookmarkEnd w:id="40"/>
    <w:bookmarkStart w:name="z45" w:id="41"/>
    <w:p>
      <w:pPr>
        <w:spacing w:after="0"/>
        <w:ind w:left="0"/>
        <w:jc w:val="both"/>
      </w:pPr>
      <w:r>
        <w:rPr>
          <w:rFonts w:ascii="Times New Roman"/>
          <w:b w:val="false"/>
          <w:i w:val="false"/>
          <w:color w:val="000000"/>
          <w:sz w:val="28"/>
        </w:rPr>
        <w:t>
      При этом развитие сети автодорог республиканского значения финансируется исключительно за счет средств государства (за исключением незначительного объема средств, собираемых с платных дорог): средства республиканского бюджета и негосударственные займы, привлекаемые под государственную гарантию и возмещаемые в полном объеме за счет средств республиканского бюджета.</w:t>
      </w:r>
    </w:p>
    <w:bookmarkEnd w:id="41"/>
    <w:bookmarkStart w:name="z46" w:id="42"/>
    <w:p>
      <w:pPr>
        <w:spacing w:after="0"/>
        <w:ind w:left="0"/>
        <w:jc w:val="both"/>
      </w:pPr>
      <w:r>
        <w:rPr>
          <w:rFonts w:ascii="Times New Roman"/>
          <w:b w:val="false"/>
          <w:i w:val="false"/>
          <w:color w:val="000000"/>
          <w:sz w:val="28"/>
        </w:rPr>
        <w:t>
      Требуется существенное увеличение объема финансирования для достижения целей национального проекта в области развития республиканской сети автодорог.</w:t>
      </w:r>
    </w:p>
    <w:bookmarkEnd w:id="42"/>
    <w:bookmarkStart w:name="z47" w:id="43"/>
    <w:p>
      <w:pPr>
        <w:spacing w:after="0"/>
        <w:ind w:left="0"/>
        <w:jc w:val="both"/>
      </w:pPr>
      <w:r>
        <w:rPr>
          <w:rFonts w:ascii="Times New Roman"/>
          <w:b w:val="false"/>
          <w:i w:val="false"/>
          <w:color w:val="000000"/>
          <w:sz w:val="28"/>
        </w:rPr>
        <w:t>
      Учитывая данные обстоятельства, можно констатировать, что уровень состояния национальной экономики в целом и, в частности, государственного бюджета является одним из важнейших факторов, оказывающих непосредственное и решающее влияние на успешность реализации целей по развитию дорожной отрасли.</w:t>
      </w:r>
    </w:p>
    <w:bookmarkEnd w:id="43"/>
    <w:bookmarkStart w:name="z48" w:id="44"/>
    <w:p>
      <w:pPr>
        <w:spacing w:after="0"/>
        <w:ind w:left="0"/>
        <w:jc w:val="both"/>
      </w:pPr>
      <w:r>
        <w:rPr>
          <w:rFonts w:ascii="Times New Roman"/>
          <w:b w:val="false"/>
          <w:i w:val="false"/>
          <w:color w:val="000000"/>
          <w:sz w:val="28"/>
        </w:rPr>
        <w:t>
      В свою очередь, имеющийся риск по недостатку средств, обусловленный, в первую очередь, экономической ситуацией в стране, может быть возможным препятствием для осуществления намеченных планов.</w:t>
      </w:r>
    </w:p>
    <w:bookmarkEnd w:id="44"/>
    <w:bookmarkStart w:name="z49" w:id="45"/>
    <w:p>
      <w:pPr>
        <w:spacing w:after="0"/>
        <w:ind w:left="0"/>
        <w:jc w:val="both"/>
      </w:pPr>
      <w:r>
        <w:rPr>
          <w:rFonts w:ascii="Times New Roman"/>
          <w:b w:val="false"/>
          <w:i w:val="false"/>
          <w:color w:val="000000"/>
          <w:sz w:val="28"/>
        </w:rPr>
        <w:t>
      По данным Министерства финансов Республики Казахстан1 по состоянию на 1 апреля 2022 года государственный и гарантированный государством долг достиг порядка 23 трлн тенге (50 млрд долларов США), что на 55 % превышает аналогичный показатель по состоянию на 1 апреля 2018 года (15 трлн тенге или 46,5 млрд долларов США). Подобное увеличение размера долговой нагрузки страны в условиях ожидающейся рецессии мировой экономики и связанного с этим негативного воздействия на национальную экономику чревато возможным секвестром портфеля проектов общества и намеченных мероприятий по развитию дорожной отрасли Республики Казахстан.</w:t>
      </w:r>
    </w:p>
    <w:bookmarkEnd w:id="45"/>
    <w:bookmarkStart w:name="z50" w:id="46"/>
    <w:p>
      <w:pPr>
        <w:spacing w:after="0"/>
        <w:ind w:left="0"/>
        <w:jc w:val="both"/>
      </w:pPr>
      <w:r>
        <w:rPr>
          <w:rFonts w:ascii="Times New Roman"/>
          <w:b w:val="false"/>
          <w:i w:val="false"/>
          <w:color w:val="000000"/>
          <w:sz w:val="28"/>
        </w:rPr>
        <w:t>
      По данным Национального Банка Республики Казахстан2 (далее - НБ РК), размер чистых международных резервов и активов Национального фонда снизился с 90,2 млрд долларов США по состоянию на 01 января 2018 года до 85,3 млрд долларов США на 1 марта 2022 года. При этом обменный курс USD к тенге по данным НБ РК3 за период с 2013 года (на момент принятия первой редакции Стратегии развития общества) увеличился со 150,8 тенге за доллар США в январе 2013 года до 466,3 тенге за доллар США на март 2022 года, или практически в 3,1 раза.</w:t>
      </w:r>
    </w:p>
    <w:bookmarkEnd w:id="46"/>
    <w:bookmarkStart w:name="z51" w:id="47"/>
    <w:p>
      <w:pPr>
        <w:spacing w:after="0"/>
        <w:ind w:left="0"/>
        <w:jc w:val="both"/>
      </w:pPr>
      <w:r>
        <w:rPr>
          <w:rFonts w:ascii="Times New Roman"/>
          <w:b w:val="false"/>
          <w:i w:val="false"/>
          <w:color w:val="000000"/>
          <w:sz w:val="28"/>
        </w:rPr>
        <w:t>
      Следует отметить, что жизненный цикл реализации автодорожных проектов по времени в большинстве случаев не совпадает с периодом бюджетного процесса и часто возникает потребность в корректировке плана финансирования работ, что усложняет весь процесс реализации. Вместе с тем перманентное удорожание строительных материалов, услуг и работ, машин и оборудования, нестабильность курса национальной валюты обуславливают объективное удорожание проекта в течение всего срока его реализации, которая, как правило, занимает не один год. Проблема в свою очередь усугубляется использованием устаревшей номенклатуры цен из используемых официальных источников, не отвечающих реалиям рынка. Удорожание проектов закономерно вызывает необходимость корректировки проектно-сметной документации (далее − ПСД), занимающей длительный период, при этом строительные работы приостанавливаются до получения заключения государственных органов, что не может не сказываться на качестве дорожного полотна. Данные обстоятельства вместе с длительностью процедур закупок и хроническим недофинансированием влияют на качество дорожного строительства.</w:t>
      </w:r>
    </w:p>
    <w:bookmarkEnd w:id="47"/>
    <w:bookmarkStart w:name="z52" w:id="48"/>
    <w:p>
      <w:pPr>
        <w:spacing w:after="0"/>
        <w:ind w:left="0"/>
        <w:jc w:val="both"/>
      </w:pPr>
      <w:r>
        <w:rPr>
          <w:rFonts w:ascii="Times New Roman"/>
          <w:b w:val="false"/>
          <w:i w:val="false"/>
          <w:color w:val="000000"/>
          <w:sz w:val="28"/>
        </w:rPr>
        <w:t>
      ________________________________________________________</w:t>
      </w:r>
    </w:p>
    <w:bookmarkEnd w:id="48"/>
    <w:bookmarkStart w:name="z53" w:id="49"/>
    <w:p>
      <w:pPr>
        <w:spacing w:after="0"/>
        <w:ind w:left="0"/>
        <w:jc w:val="both"/>
      </w:pPr>
      <w:r>
        <w:rPr>
          <w:rFonts w:ascii="Times New Roman"/>
          <w:b w:val="false"/>
          <w:i w:val="false"/>
          <w:color w:val="000000"/>
          <w:sz w:val="28"/>
        </w:rPr>
        <w:t>
      1 https://www.gov.kz/memleket/entities/minfin/activities/261?lang=ru</w:t>
      </w:r>
    </w:p>
    <w:bookmarkEnd w:id="49"/>
    <w:bookmarkStart w:name="z54" w:id="50"/>
    <w:p>
      <w:pPr>
        <w:spacing w:after="0"/>
        <w:ind w:left="0"/>
        <w:jc w:val="both"/>
      </w:pPr>
      <w:r>
        <w:rPr>
          <w:rFonts w:ascii="Times New Roman"/>
          <w:b w:val="false"/>
          <w:i w:val="false"/>
          <w:color w:val="000000"/>
          <w:sz w:val="28"/>
        </w:rPr>
        <w:t>
      2 https://nationalbank.kz/ru/international-reserve-and-asset/mezhdunarodnye-rezervy-i-aktivy-nacionalnogo-fonda-rk</w:t>
      </w:r>
    </w:p>
    <w:bookmarkEnd w:id="50"/>
    <w:bookmarkStart w:name="z55" w:id="51"/>
    <w:p>
      <w:pPr>
        <w:spacing w:after="0"/>
        <w:ind w:left="0"/>
        <w:jc w:val="both"/>
      </w:pPr>
      <w:r>
        <w:rPr>
          <w:rFonts w:ascii="Times New Roman"/>
          <w:b w:val="false"/>
          <w:i w:val="false"/>
          <w:color w:val="000000"/>
          <w:sz w:val="28"/>
        </w:rPr>
        <w:t>
      3 https://www.nationalbank.kz/ru/news/statisticheskiy-byulleten/rubrics/1799</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В частности, в 2022 году рост стоимости основных дорожно-строительных материалов в среднем на 50 % привел к увеличению стоимости ПСД по реализуемым проектам ориентировочно на 27 %. По проектам, финансируемым из республиканского бюджета (далее − РБ), удорожание составило 25 %, по проектам, финансируемым Эксимбанком КНР, - 28 %.</w:t>
      </w:r>
    </w:p>
    <w:bookmarkEnd w:id="52"/>
    <w:bookmarkStart w:name="z57" w:id="53"/>
    <w:p>
      <w:pPr>
        <w:spacing w:after="0"/>
        <w:ind w:left="0"/>
        <w:jc w:val="both"/>
      </w:pPr>
      <w:r>
        <w:rPr>
          <w:rFonts w:ascii="Times New Roman"/>
          <w:b w:val="false"/>
          <w:i w:val="false"/>
          <w:color w:val="000000"/>
          <w:sz w:val="28"/>
        </w:rPr>
        <w:t>
      Сложившаяся сложная ситуация с функционированием национальной дорожной отрасли имеет своим результатом непривлекательность данного рынка для крупного международного бизнеса, что приводит к невозможности внедрения лучшего международного опыта.</w:t>
      </w:r>
    </w:p>
    <w:bookmarkEnd w:id="53"/>
    <w:bookmarkStart w:name="z58" w:id="54"/>
    <w:p>
      <w:pPr>
        <w:spacing w:after="0"/>
        <w:ind w:left="0"/>
        <w:jc w:val="both"/>
      </w:pPr>
      <w:r>
        <w:rPr>
          <w:rFonts w:ascii="Times New Roman"/>
          <w:b w:val="false"/>
          <w:i w:val="false"/>
          <w:color w:val="000000"/>
          <w:sz w:val="28"/>
        </w:rPr>
        <w:t>
      Требуется изменение системного подхода в вопросах ценообразования. Принимая во внимание международный опыт, эффективной мерой является использование основных принципов правил FIDIC во всех проектах, финансируемых в том числе из РБ. Необходимо проработать FIDIC с соответствующими государственными органами, в чьей компетенции находится решение данного вопроса.</w:t>
      </w:r>
    </w:p>
    <w:bookmarkEnd w:id="54"/>
    <w:bookmarkStart w:name="z59" w:id="55"/>
    <w:p>
      <w:pPr>
        <w:spacing w:after="0"/>
        <w:ind w:left="0"/>
        <w:jc w:val="both"/>
      </w:pPr>
      <w:r>
        <w:rPr>
          <w:rFonts w:ascii="Times New Roman"/>
          <w:b w:val="false"/>
          <w:i w:val="false"/>
          <w:color w:val="000000"/>
          <w:sz w:val="28"/>
        </w:rPr>
        <w:t>
      Основным вопросом остается недостаточное финансирование содержания автомобильных дорог республиканского значения. В 2022 году на содержание дорог республиканской сети выделено 33 млрд тенге (80 % от нормативной потребности).</w:t>
      </w:r>
    </w:p>
    <w:bookmarkEnd w:id="55"/>
    <w:bookmarkStart w:name="z60" w:id="56"/>
    <w:p>
      <w:pPr>
        <w:spacing w:after="0"/>
        <w:ind w:left="0"/>
        <w:jc w:val="both"/>
      </w:pPr>
      <w:r>
        <w:rPr>
          <w:rFonts w:ascii="Times New Roman"/>
          <w:b w:val="false"/>
          <w:i w:val="false"/>
          <w:color w:val="000000"/>
          <w:sz w:val="28"/>
        </w:rPr>
        <w:t>
      По этой причине имеет место несвоевременное устранение дефектов, необходимые мероприятия переносятся на более поздние сроки, что в итоге приводит к снижению эксплуатационных характеристик дорожных активов и, соответственно, сокращению нормативного срока службы дороги.</w:t>
      </w:r>
    </w:p>
    <w:bookmarkEnd w:id="56"/>
    <w:bookmarkStart w:name="z61" w:id="57"/>
    <w:p>
      <w:pPr>
        <w:spacing w:after="0"/>
        <w:ind w:left="0"/>
        <w:jc w:val="both"/>
      </w:pPr>
      <w:r>
        <w:rPr>
          <w:rFonts w:ascii="Times New Roman"/>
          <w:b w:val="false"/>
          <w:i w:val="false"/>
          <w:color w:val="000000"/>
          <w:sz w:val="28"/>
        </w:rPr>
        <w:t>
      Предлагается переход на нормативное финансирование содержания с обеспечением достаточного количества дорожно-эксплуатационной техники и возможностью внедрения и дальнейшего использования транзитного сбора с нерезидентов на содержание дорог, а также внедрения запрета передвижения крупногабаритных транспортных средств грузоподъемностью свыше 25 тонн на всех дорогах.</w:t>
      </w:r>
    </w:p>
    <w:bookmarkEnd w:id="57"/>
    <w:bookmarkStart w:name="z62" w:id="58"/>
    <w:p>
      <w:pPr>
        <w:spacing w:after="0"/>
        <w:ind w:left="0"/>
        <w:jc w:val="both"/>
      </w:pPr>
      <w:r>
        <w:rPr>
          <w:rFonts w:ascii="Times New Roman"/>
          <w:b w:val="false"/>
          <w:i w:val="false"/>
          <w:color w:val="000000"/>
          <w:sz w:val="28"/>
        </w:rPr>
        <w:t>
      Также необходима проработка вопроса внедрения механизма по аналогии с системой Платон (Российской Федерации) в качестве возмещения ущерба дорогам, в том числе:</w:t>
      </w:r>
    </w:p>
    <w:bookmarkEnd w:id="58"/>
    <w:bookmarkStart w:name="z63" w:id="59"/>
    <w:p>
      <w:pPr>
        <w:spacing w:after="0"/>
        <w:ind w:left="0"/>
        <w:jc w:val="both"/>
      </w:pPr>
      <w:r>
        <w:rPr>
          <w:rFonts w:ascii="Times New Roman"/>
          <w:b w:val="false"/>
          <w:i w:val="false"/>
          <w:color w:val="000000"/>
          <w:sz w:val="28"/>
        </w:rPr>
        <w:t>
      внедрение абонентской платы за проезд по автомобильным дорогам республиканского значения для местного грузового транспорта;</w:t>
      </w:r>
    </w:p>
    <w:bookmarkEnd w:id="59"/>
    <w:bookmarkStart w:name="z64" w:id="60"/>
    <w:p>
      <w:pPr>
        <w:spacing w:after="0"/>
        <w:ind w:left="0"/>
        <w:jc w:val="both"/>
      </w:pPr>
      <w:r>
        <w:rPr>
          <w:rFonts w:ascii="Times New Roman"/>
          <w:b w:val="false"/>
          <w:i w:val="false"/>
          <w:color w:val="000000"/>
          <w:sz w:val="28"/>
        </w:rPr>
        <w:t>
      установление платы за пребывание на территории Казахстана транзитного грузового транспорта в зависимости от количества дней пребывания.</w:t>
      </w:r>
    </w:p>
    <w:bookmarkEnd w:id="60"/>
    <w:bookmarkStart w:name="z65" w:id="61"/>
    <w:p>
      <w:pPr>
        <w:spacing w:after="0"/>
        <w:ind w:left="0"/>
        <w:jc w:val="both"/>
      </w:pPr>
      <w:r>
        <w:rPr>
          <w:rFonts w:ascii="Times New Roman"/>
          <w:b w:val="false"/>
          <w:i w:val="false"/>
          <w:color w:val="000000"/>
          <w:sz w:val="28"/>
        </w:rPr>
        <w:t>
      При этом норматив финансирования на содержание автомобильных дорог республиканского значения требует актуализации, поскольку действует уже 7 лет.</w:t>
      </w:r>
    </w:p>
    <w:bookmarkEnd w:id="61"/>
    <w:bookmarkStart w:name="z66" w:id="62"/>
    <w:p>
      <w:pPr>
        <w:spacing w:after="0"/>
        <w:ind w:left="0"/>
        <w:jc w:val="both"/>
      </w:pPr>
      <w:r>
        <w:rPr>
          <w:rFonts w:ascii="Times New Roman"/>
          <w:b w:val="false"/>
          <w:i w:val="false"/>
          <w:color w:val="000000"/>
          <w:sz w:val="28"/>
        </w:rPr>
        <w:t>
      Технологическая составляющая</w:t>
      </w:r>
    </w:p>
    <w:bookmarkEnd w:id="62"/>
    <w:bookmarkStart w:name="z67" w:id="63"/>
    <w:p>
      <w:pPr>
        <w:spacing w:after="0"/>
        <w:ind w:left="0"/>
        <w:jc w:val="both"/>
      </w:pPr>
      <w:r>
        <w:rPr>
          <w:rFonts w:ascii="Times New Roman"/>
          <w:b w:val="false"/>
          <w:i w:val="false"/>
          <w:color w:val="000000"/>
          <w:sz w:val="28"/>
        </w:rPr>
        <w:t xml:space="preserve">
      Значительное влияние на качество дорог оказывают несоблюдение технологий строительства и применение некачественных материалов со стороны подрядных организаций. Также не учитываются специфика работы и климатические условия региона. </w:t>
      </w:r>
    </w:p>
    <w:bookmarkEnd w:id="63"/>
    <w:bookmarkStart w:name="z68" w:id="64"/>
    <w:p>
      <w:pPr>
        <w:spacing w:after="0"/>
        <w:ind w:left="0"/>
        <w:jc w:val="both"/>
      </w:pPr>
      <w:r>
        <w:rPr>
          <w:rFonts w:ascii="Times New Roman"/>
          <w:b w:val="false"/>
          <w:i w:val="false"/>
          <w:color w:val="000000"/>
          <w:sz w:val="28"/>
        </w:rPr>
        <w:t>
      В настоящее время наблюдается нехватка дорожно-эксплуатационной техники и оборудования (КДМ, автогрейдеры, погрузчики, разметочные машины, тракторы, тралы и т.п.) для обеспечения нормативного содержания автомобильных дорог республиканского значения. При этом имеющаяся техника со значительным износом, так как эксплуатируется в течение продолжительного периода времени. Также следует отметить, что заказ запчастей на данную, как правило, импортную технику стал занимать продолжительное время ввиду разрыва цепочек поставок вследствие негативных последствий пандемии COVID-19.</w:t>
      </w:r>
    </w:p>
    <w:bookmarkEnd w:id="64"/>
    <w:bookmarkStart w:name="z69" w:id="65"/>
    <w:p>
      <w:pPr>
        <w:spacing w:after="0"/>
        <w:ind w:left="0"/>
        <w:jc w:val="both"/>
      </w:pPr>
      <w:r>
        <w:rPr>
          <w:rFonts w:ascii="Times New Roman"/>
          <w:b w:val="false"/>
          <w:i w:val="false"/>
          <w:color w:val="000000"/>
          <w:sz w:val="28"/>
        </w:rPr>
        <w:t>
      Вышеуказанное влияет на надлежащее содержание автомобильных дорог республиканского значения в зимний период. В эксплуатации задействовано 1086 единиц дорожно-эксплуатационной техники при нормативной потребности 1684 единицы, недостаток составляет 598 единиц техники (в том числе шнекороторы − 108 единиц, КДМ (Камаз, ЗИЛ, Рено, Урал) - 134 единицы, автогрейдеры - 95 единиц, тракторы (К-700, Т-150, МТЗ и др.) - 111 единиц, бульдозеры - 35 единиц, погрузчики - 115 единиц. В этой связи для качественного содержания автомобильных дорог республиканского значения необходимо доведение дорожно-эксплуатационной техники и оборудования (КДМ, автогрейдеры, погрузчики, разметочные машины, тракторы, тралы и т.п.) до требуемого количества с разработкой соответствующего норматива.</w:t>
      </w:r>
    </w:p>
    <w:bookmarkEnd w:id="65"/>
    <w:bookmarkStart w:name="z70" w:id="66"/>
    <w:p>
      <w:pPr>
        <w:spacing w:after="0"/>
        <w:ind w:left="0"/>
        <w:jc w:val="both"/>
      </w:pPr>
      <w:r>
        <w:rPr>
          <w:rFonts w:ascii="Times New Roman"/>
          <w:b w:val="false"/>
          <w:i w:val="false"/>
          <w:color w:val="000000"/>
          <w:sz w:val="28"/>
        </w:rPr>
        <w:t>
      Природно-климатические условия</w:t>
      </w:r>
    </w:p>
    <w:bookmarkEnd w:id="66"/>
    <w:bookmarkStart w:name="z71" w:id="67"/>
    <w:p>
      <w:pPr>
        <w:spacing w:after="0"/>
        <w:ind w:left="0"/>
        <w:jc w:val="both"/>
      </w:pPr>
      <w:r>
        <w:rPr>
          <w:rFonts w:ascii="Times New Roman"/>
          <w:b w:val="false"/>
          <w:i w:val="false"/>
          <w:color w:val="000000"/>
          <w:sz w:val="28"/>
        </w:rPr>
        <w:t>
      Следует отметить сложные природные условия Казахстана. Резко континентальный климат с большой амплитудой между зимними и летними температурами, продолжительным зимним периодом существенно отличается от климата лидеров международного рейтинга качества дорог.</w:t>
      </w:r>
    </w:p>
    <w:bookmarkEnd w:id="67"/>
    <w:bookmarkStart w:name="z72" w:id="68"/>
    <w:p>
      <w:pPr>
        <w:spacing w:after="0"/>
        <w:ind w:left="0"/>
        <w:jc w:val="both"/>
      </w:pPr>
      <w:r>
        <w:rPr>
          <w:rFonts w:ascii="Times New Roman"/>
          <w:b w:val="false"/>
          <w:i w:val="false"/>
          <w:color w:val="000000"/>
          <w:sz w:val="28"/>
        </w:rPr>
        <w:t xml:space="preserve">
      Данные климатические особенности не только влияют на состояние грунта и негативно сказываются на эксплуатационных характеристиках автомобильных дорог, но и приводят к короткому дорожно-строительному сезону, который начинается в мае и заканчивается уже в октябре. </w:t>
      </w:r>
    </w:p>
    <w:bookmarkEnd w:id="68"/>
    <w:bookmarkStart w:name="z73" w:id="69"/>
    <w:p>
      <w:pPr>
        <w:spacing w:after="0"/>
        <w:ind w:left="0"/>
        <w:jc w:val="both"/>
      </w:pPr>
      <w:r>
        <w:rPr>
          <w:rFonts w:ascii="Times New Roman"/>
          <w:b w:val="false"/>
          <w:i w:val="false"/>
          <w:color w:val="000000"/>
          <w:sz w:val="28"/>
        </w:rPr>
        <w:t>
      Такая сезонность работы также накладывает свой отпечаток, поскольку в результате в зимний период подрядчики вынуждены содержать персонал за свой счет, тогда как в странах с более благоприятным климатом строительный сезон длится круглый год.</w:t>
      </w:r>
    </w:p>
    <w:bookmarkEnd w:id="69"/>
    <w:bookmarkStart w:name="z74" w:id="70"/>
    <w:p>
      <w:pPr>
        <w:spacing w:after="0"/>
        <w:ind w:left="0"/>
        <w:jc w:val="both"/>
      </w:pPr>
      <w:r>
        <w:rPr>
          <w:rFonts w:ascii="Times New Roman"/>
          <w:b w:val="false"/>
          <w:i w:val="false"/>
          <w:color w:val="000000"/>
          <w:sz w:val="28"/>
        </w:rPr>
        <w:t>
      Осложненные климатические условия предъявляют повышенные требования к эффективности технологических процессов и общей эффективности деятельности по развитию дорожной отрасли.</w:t>
      </w:r>
    </w:p>
    <w:bookmarkEnd w:id="70"/>
    <w:bookmarkStart w:name="z75" w:id="71"/>
    <w:p>
      <w:pPr>
        <w:spacing w:after="0"/>
        <w:ind w:left="0"/>
        <w:jc w:val="both"/>
      </w:pPr>
      <w:r>
        <w:rPr>
          <w:rFonts w:ascii="Times New Roman"/>
          <w:b w:val="false"/>
          <w:i w:val="false"/>
          <w:color w:val="000000"/>
          <w:sz w:val="28"/>
        </w:rPr>
        <w:t xml:space="preserve">
      Нормативная правовая среда </w:t>
      </w:r>
    </w:p>
    <w:bookmarkEnd w:id="71"/>
    <w:bookmarkStart w:name="z76" w:id="72"/>
    <w:p>
      <w:pPr>
        <w:spacing w:after="0"/>
        <w:ind w:left="0"/>
        <w:jc w:val="both"/>
      </w:pPr>
      <w:r>
        <w:rPr>
          <w:rFonts w:ascii="Times New Roman"/>
          <w:b w:val="false"/>
          <w:i w:val="false"/>
          <w:color w:val="000000"/>
          <w:sz w:val="28"/>
        </w:rPr>
        <w:t>
      Нуждается в пересмотре процесс ценообразования и договорных условий с тем, чтобы подрядчики были заинтересованы в повышении качества работ по строительству и эксплуатации дорожной сети. Ситуация усугубляется отсутствием долгосрочного партнерства с мировыми лидерами дорожно-строительной отрасли, что не позволяет привлечь международные технологии и персонал, эффективно использовать лучшие международные практики управления проектами.</w:t>
      </w:r>
    </w:p>
    <w:bookmarkEnd w:id="72"/>
    <w:bookmarkStart w:name="z77" w:id="73"/>
    <w:p>
      <w:pPr>
        <w:spacing w:after="0"/>
        <w:ind w:left="0"/>
        <w:jc w:val="both"/>
      </w:pPr>
      <w:r>
        <w:rPr>
          <w:rFonts w:ascii="Times New Roman"/>
          <w:b w:val="false"/>
          <w:i w:val="false"/>
          <w:color w:val="000000"/>
          <w:sz w:val="28"/>
        </w:rPr>
        <w:t>
      При содержании автомобильных дорог республиканского значения закуп необходимых материалов, работ и услуг осуществляется в соответствии с требованиями законодательства о государственных закупках. Данные требования негативно отражаются на оперативности деятельности по содержанию автомобильных дорог республиканского значения, так как процедуры закупок в среднем составляют 3-4 месяца (от получения наряд-задания, закупа материалов до выполнения работ).</w:t>
      </w:r>
    </w:p>
    <w:bookmarkEnd w:id="73"/>
    <w:bookmarkStart w:name="z78" w:id="74"/>
    <w:p>
      <w:pPr>
        <w:spacing w:after="0"/>
        <w:ind w:left="0"/>
        <w:jc w:val="both"/>
      </w:pPr>
      <w:r>
        <w:rPr>
          <w:rFonts w:ascii="Times New Roman"/>
          <w:b w:val="false"/>
          <w:i w:val="false"/>
          <w:color w:val="000000"/>
          <w:sz w:val="28"/>
        </w:rPr>
        <w:t>
      Важной составляющей является обеспечение объективного контроля качества дорожно-строительных работ РГП "Национальный центр качества дорожных активов". Вместе с тем на сегодняшний день поставщики авторского и технического надзора за выявленные дефекты в рамках гарантийного периода не несут какой-либо ответственности.</w:t>
      </w:r>
    </w:p>
    <w:bookmarkEnd w:id="74"/>
    <w:bookmarkStart w:name="z79" w:id="75"/>
    <w:p>
      <w:pPr>
        <w:spacing w:after="0"/>
        <w:ind w:left="0"/>
        <w:jc w:val="both"/>
      </w:pPr>
      <w:r>
        <w:rPr>
          <w:rFonts w:ascii="Times New Roman"/>
          <w:b w:val="false"/>
          <w:i w:val="false"/>
          <w:color w:val="000000"/>
          <w:sz w:val="28"/>
        </w:rPr>
        <w:t>
      Следует отметить, что отдельные недостатки действующего законодательства оказывают сдерживающее влияние на развитие дорожной отрасли. Так, в частности, результатом требований земельного законодательства является длительность оформления карьеров, а также земель лесного фонда, что влечет задержку работ по проектам и создает высокий уровень коррупционных рисков при оформлении. На практике данные процедуры занимают от полутора до двух лет, вследствие чего подрядчики вынуждены вести добычу грунта и строительство вне правового поля.</w:t>
      </w:r>
    </w:p>
    <w:bookmarkEnd w:id="75"/>
    <w:bookmarkStart w:name="z80" w:id="76"/>
    <w:p>
      <w:pPr>
        <w:spacing w:after="0"/>
        <w:ind w:left="0"/>
        <w:jc w:val="both"/>
      </w:pPr>
      <w:r>
        <w:rPr>
          <w:rFonts w:ascii="Times New Roman"/>
          <w:b w:val="false"/>
          <w:i w:val="false"/>
          <w:color w:val="000000"/>
          <w:sz w:val="28"/>
        </w:rPr>
        <w:t>
      Также на сегодняшний день в законодательстве отсутствует единый и прозрачный механизм пересчета стоимости проектов (по причине удорожания, образования дополнительных видов работ и услуг и т.д.), который позволял бы одновременную реализацию проекта без остановки работ. Согласно действующим требованиям заказчик должен дать указание о приостановлении всех работ, обратиться с соответствующими заявками к государственным органам на предмет проведения аудита и после получения заключения государственного органа подготовить материалы на заседание Республиканской бюджетной комиссии.</w:t>
      </w:r>
    </w:p>
    <w:bookmarkEnd w:id="76"/>
    <w:bookmarkStart w:name="z81" w:id="77"/>
    <w:p>
      <w:pPr>
        <w:spacing w:after="0"/>
        <w:ind w:left="0"/>
        <w:jc w:val="both"/>
      </w:pPr>
      <w:r>
        <w:rPr>
          <w:rFonts w:ascii="Times New Roman"/>
          <w:b w:val="false"/>
          <w:i w:val="false"/>
          <w:color w:val="000000"/>
          <w:sz w:val="28"/>
        </w:rPr>
        <w:t>
      Кроме того, несмотря на то, что в период с 2010 по 2020 годы в рамках реформирования нормативной базы строительной сферы Республики Казахстан были переработаны все нормативно-технические документы по принципу прогрессивного параметрического нормирования, применяемого практически во всех развитых странах, данная работа не коснулась ведомственных нормативов автодорожной отрасли. В европейских странах применяется параметрический метод нормирования, направленный на строгое соблюдение только требований по обеспечению безопасности эксплуатации, прочие же параметры переданы на усмотрение субъектов - участников строительного процесса. В связи с этим параметрический метод нормирования допускает выбор строительных решений, основанных на методах соблюдения параметрических требований технического регламента. На сегодняшний день нормативная база в сфере автомобильных дорог требует переработки.</w:t>
      </w:r>
    </w:p>
    <w:bookmarkEnd w:id="77"/>
    <w:bookmarkStart w:name="z82" w:id="78"/>
    <w:p>
      <w:pPr>
        <w:spacing w:after="0"/>
        <w:ind w:left="0"/>
        <w:jc w:val="both"/>
      </w:pPr>
      <w:r>
        <w:rPr>
          <w:rFonts w:ascii="Times New Roman"/>
          <w:b w:val="false"/>
          <w:i w:val="false"/>
          <w:color w:val="000000"/>
          <w:sz w:val="28"/>
        </w:rPr>
        <w:t>
      Другим немаловажным фактором, сдерживающим дальнейшее развитие отрасли, является отсутствие стимулов для проектных организаций в применении инновационных технологий при разработке проектно-сметной документации, что приводит к использованию типовых, многократно использованных и морально устаревших проектных решений с целью гарантированного и скорейшего получения положительного заключения государственной экспертизы. При этом подрядные организации, в свою очередь, также не заинтересованы в применении передовых технологий ввиду отсутствия коммерческой выгоды в условиях ограниченности требованиями проектно-сметной документации и, как следствие, не рассматривают варианты удешевления стоимости работ при сохранении тех же характеристик.</w:t>
      </w:r>
    </w:p>
    <w:bookmarkEnd w:id="78"/>
    <w:bookmarkStart w:name="z83" w:id="79"/>
    <w:p>
      <w:pPr>
        <w:spacing w:after="0"/>
        <w:ind w:left="0"/>
        <w:jc w:val="both"/>
      </w:pPr>
      <w:r>
        <w:rPr>
          <w:rFonts w:ascii="Times New Roman"/>
          <w:b w:val="false"/>
          <w:i w:val="false"/>
          <w:color w:val="000000"/>
          <w:sz w:val="28"/>
        </w:rPr>
        <w:t>
      В целях устранения элементов нормативно-правовой среды, сдерживающих дальнейшее динамичное развитие дорожной отрасли, целесообразно внесение соответствующих изменений и новелл в отраслевое и иное применимое законодательство.</w:t>
      </w:r>
    </w:p>
    <w:bookmarkEnd w:id="79"/>
    <w:bookmarkStart w:name="z84" w:id="80"/>
    <w:p>
      <w:pPr>
        <w:spacing w:after="0"/>
        <w:ind w:left="0"/>
        <w:jc w:val="both"/>
      </w:pPr>
      <w:r>
        <w:rPr>
          <w:rFonts w:ascii="Times New Roman"/>
          <w:b w:val="false"/>
          <w:i w:val="false"/>
          <w:color w:val="000000"/>
          <w:sz w:val="28"/>
        </w:rPr>
        <w:t>
      В частности, необходимо законодательное закрепление ответственности служб технического и авторского надзора за выявленные дефекты в гарантийный период. Поскольку ошибки, выявляемые при проектировании, влекут коррупционные риски и удорожание проектов, необходимо закрепление ответственности работников соответствующих государственных предприятий за неправомерную выдачу заключений ведомственной экспертизы, а также допущенные ошибки в заключении на качество работ.</w:t>
      </w:r>
    </w:p>
    <w:bookmarkEnd w:id="80"/>
    <w:bookmarkStart w:name="z85" w:id="81"/>
    <w:p>
      <w:pPr>
        <w:spacing w:after="0"/>
        <w:ind w:left="0"/>
        <w:jc w:val="both"/>
      </w:pPr>
      <w:r>
        <w:rPr>
          <w:rFonts w:ascii="Times New Roman"/>
          <w:b w:val="false"/>
          <w:i w:val="false"/>
          <w:color w:val="000000"/>
          <w:sz w:val="28"/>
        </w:rPr>
        <w:t>
      Целесообразно законодательное закрепление требования последовательного и поэтапного внедрения применения международных правил FIDIC на всех проектах автодорожной отрасли, в том числе:</w:t>
      </w:r>
    </w:p>
    <w:bookmarkEnd w:id="81"/>
    <w:bookmarkStart w:name="z86" w:id="82"/>
    <w:p>
      <w:pPr>
        <w:spacing w:after="0"/>
        <w:ind w:left="0"/>
        <w:jc w:val="both"/>
      </w:pPr>
      <w:r>
        <w:rPr>
          <w:rFonts w:ascii="Times New Roman"/>
          <w:b w:val="false"/>
          <w:i w:val="false"/>
          <w:color w:val="000000"/>
          <w:sz w:val="28"/>
        </w:rPr>
        <w:t>
      применение корректировки цен (эскалация) на материалы;</w:t>
      </w:r>
    </w:p>
    <w:bookmarkEnd w:id="82"/>
    <w:bookmarkStart w:name="z87" w:id="83"/>
    <w:p>
      <w:pPr>
        <w:spacing w:after="0"/>
        <w:ind w:left="0"/>
        <w:jc w:val="both"/>
      </w:pPr>
      <w:r>
        <w:rPr>
          <w:rFonts w:ascii="Times New Roman"/>
          <w:b w:val="false"/>
          <w:i w:val="false"/>
          <w:color w:val="000000"/>
          <w:sz w:val="28"/>
        </w:rPr>
        <w:t>
      оформление заявок на дополнительные объемы работ при использовании передовых инновационных технологий и внесении изменений по обоснованным обращениям третьих лиц, местных жителей.</w:t>
      </w:r>
    </w:p>
    <w:bookmarkEnd w:id="83"/>
    <w:bookmarkStart w:name="z88" w:id="84"/>
    <w:p>
      <w:pPr>
        <w:spacing w:after="0"/>
        <w:ind w:left="0"/>
        <w:jc w:val="both"/>
      </w:pPr>
      <w:r>
        <w:rPr>
          <w:rFonts w:ascii="Times New Roman"/>
          <w:b w:val="false"/>
          <w:i w:val="false"/>
          <w:color w:val="000000"/>
          <w:sz w:val="28"/>
        </w:rPr>
        <w:t>
      Необходимо изменение земельного законодательства в целях упрощения процедур оформления проектных карьеров и притрассовых резервов при строительстве и реконструкции автомобильных дорог общего пользования, а также при переводе земель лесного фонда, особо охраняемых территорий и водоохранных зон в категорию земель транспорта.</w:t>
      </w:r>
    </w:p>
    <w:bookmarkEnd w:id="84"/>
    <w:bookmarkStart w:name="z89" w:id="85"/>
    <w:p>
      <w:pPr>
        <w:spacing w:after="0"/>
        <w:ind w:left="0"/>
        <w:jc w:val="both"/>
      </w:pPr>
      <w:r>
        <w:rPr>
          <w:rFonts w:ascii="Times New Roman"/>
          <w:b w:val="false"/>
          <w:i w:val="false"/>
          <w:color w:val="000000"/>
          <w:sz w:val="28"/>
        </w:rPr>
        <w:t>
      В целях создания условий для оценки эффективности новых подходов путем апробирования на практике необходимо законодательно закрепить полномочия общества, как национального оператора по управлению республиканскими автодорогами, на право проведения в пилотном режиме конкурсов в различных модификациях. Например, без стоимостных показателей, только с указанием технических параметров (длина, ширина, категория, нагрузка на ось, минимальное количество ИССО и др.). При этом в целях нивелирования различных искажений подобные полномочия должны быть сбалансированы всем арсеналом эффективных мер комплаенс-контроля, иных мер соответствующей направленности.</w:t>
      </w:r>
    </w:p>
    <w:bookmarkEnd w:id="85"/>
    <w:bookmarkStart w:name="z90" w:id="86"/>
    <w:p>
      <w:pPr>
        <w:spacing w:after="0"/>
        <w:ind w:left="0"/>
        <w:jc w:val="both"/>
      </w:pPr>
      <w:r>
        <w:rPr>
          <w:rFonts w:ascii="Times New Roman"/>
          <w:b w:val="false"/>
          <w:i w:val="false"/>
          <w:color w:val="000000"/>
          <w:sz w:val="28"/>
        </w:rPr>
        <w:t>
      Необходимо расширение принципа прогрессивного параметрического нормирования на ведомственные нормативы автодорожной отрасли, в том числе предусматривающее получение подрядной организацией соответствующей оплаты, определенной конкурсом, вне зависимости от стоимости, указанной в проектно-сметной документации и в ходе производства работ, самостоятельно определяющей дорожную конструкцию, дальность возки и другое, не в ущерб качеству строительства.</w:t>
      </w:r>
    </w:p>
    <w:bookmarkEnd w:id="86"/>
    <w:bookmarkStart w:name="z91" w:id="87"/>
    <w:p>
      <w:pPr>
        <w:spacing w:after="0"/>
        <w:ind w:left="0"/>
        <w:jc w:val="both"/>
      </w:pPr>
      <w:r>
        <w:rPr>
          <w:rFonts w:ascii="Times New Roman"/>
          <w:b w:val="false"/>
          <w:i w:val="false"/>
          <w:color w:val="000000"/>
          <w:sz w:val="28"/>
        </w:rPr>
        <w:t>
      Также необходима переработка норматива финансирования на содержание автомобильных дорог республиканского значения ввиду его неадекватности современным реалиям (не обновлялись с 2015 года).</w:t>
      </w:r>
    </w:p>
    <w:bookmarkEnd w:id="87"/>
    <w:bookmarkStart w:name="z92" w:id="88"/>
    <w:p>
      <w:pPr>
        <w:spacing w:after="0"/>
        <w:ind w:left="0"/>
        <w:jc w:val="both"/>
      </w:pPr>
      <w:r>
        <w:rPr>
          <w:rFonts w:ascii="Times New Roman"/>
          <w:b w:val="false"/>
          <w:i w:val="false"/>
          <w:color w:val="000000"/>
          <w:sz w:val="28"/>
        </w:rPr>
        <w:t>
      Анализ структуры и динамики автомобильных транзитных грузопотоков</w:t>
      </w:r>
    </w:p>
    <w:bookmarkEnd w:id="88"/>
    <w:bookmarkStart w:name="z93" w:id="89"/>
    <w:p>
      <w:pPr>
        <w:spacing w:after="0"/>
        <w:ind w:left="0"/>
        <w:jc w:val="both"/>
      </w:pPr>
      <w:r>
        <w:rPr>
          <w:rFonts w:ascii="Times New Roman"/>
          <w:b w:val="false"/>
          <w:i w:val="false"/>
          <w:color w:val="000000"/>
          <w:sz w:val="28"/>
        </w:rPr>
        <w:t>
      На сегодня на территории Казахстана действует восемь автомобильных транзитных коридоров:</w:t>
      </w:r>
    </w:p>
    <w:bookmarkEnd w:id="89"/>
    <w:bookmarkStart w:name="z94" w:id="90"/>
    <w:p>
      <w:pPr>
        <w:spacing w:after="0"/>
        <w:ind w:left="0"/>
        <w:jc w:val="both"/>
      </w:pPr>
      <w:r>
        <w:rPr>
          <w:rFonts w:ascii="Times New Roman"/>
          <w:b w:val="false"/>
          <w:i w:val="false"/>
          <w:color w:val="000000"/>
          <w:sz w:val="28"/>
        </w:rPr>
        <w:t>
      1) "Западная Европа - Западный Китай" протяженностью 2747 км, транзитный поток из Китая через Казахстан, Россию и далее на Европу, а также в страны Средней Азии, в частности, в Узбекистан, Кыргызстан и обратно;</w:t>
      </w:r>
    </w:p>
    <w:bookmarkEnd w:id="90"/>
    <w:bookmarkStart w:name="z95" w:id="91"/>
    <w:p>
      <w:pPr>
        <w:spacing w:after="0"/>
        <w:ind w:left="0"/>
        <w:jc w:val="both"/>
      </w:pPr>
      <w:r>
        <w:rPr>
          <w:rFonts w:ascii="Times New Roman"/>
          <w:b w:val="false"/>
          <w:i w:val="false"/>
          <w:color w:val="000000"/>
          <w:sz w:val="28"/>
        </w:rPr>
        <w:t>
      2) "Алматы - Караганда - Астана - Петропавловск - граница РФ на Курган" протяженностью 1868 км, транзитный поток со странами Средней Азии через Казахстан, Россию и далее на Европу (при этом часть транзита приходится со стороны Китая);</w:t>
      </w:r>
    </w:p>
    <w:bookmarkEnd w:id="91"/>
    <w:bookmarkStart w:name="z96" w:id="92"/>
    <w:p>
      <w:pPr>
        <w:spacing w:after="0"/>
        <w:ind w:left="0"/>
        <w:jc w:val="both"/>
      </w:pPr>
      <w:r>
        <w:rPr>
          <w:rFonts w:ascii="Times New Roman"/>
          <w:b w:val="false"/>
          <w:i w:val="false"/>
          <w:color w:val="000000"/>
          <w:sz w:val="28"/>
        </w:rPr>
        <w:t>
      3) "Астана - Костанай - гр. РФ на Челябинск" протяженностью 860 км, транзитный поток со стран Средней Азии через Казахстан, Россию и далее на Европу;</w:t>
      </w:r>
    </w:p>
    <w:bookmarkEnd w:id="92"/>
    <w:bookmarkStart w:name="z97" w:id="93"/>
    <w:p>
      <w:pPr>
        <w:spacing w:after="0"/>
        <w:ind w:left="0"/>
        <w:jc w:val="both"/>
      </w:pPr>
      <w:r>
        <w:rPr>
          <w:rFonts w:ascii="Times New Roman"/>
          <w:b w:val="false"/>
          <w:i w:val="false"/>
          <w:color w:val="000000"/>
          <w:sz w:val="28"/>
        </w:rPr>
        <w:t>
      4) "гр. КНР - Майкапшагай - Калбатау - Семей - Павлодар - гр.РФ на Омск" протяженностью 1116 км, один из основных маршрутов восточного региона, по которому транзит направляется с Китая через территории Казахстана, России и далее на Европу;</w:t>
      </w:r>
    </w:p>
    <w:bookmarkEnd w:id="93"/>
    <w:bookmarkStart w:name="z98" w:id="94"/>
    <w:p>
      <w:pPr>
        <w:spacing w:after="0"/>
        <w:ind w:left="0"/>
        <w:jc w:val="both"/>
      </w:pPr>
      <w:r>
        <w:rPr>
          <w:rFonts w:ascii="Times New Roman"/>
          <w:b w:val="false"/>
          <w:i w:val="false"/>
          <w:color w:val="000000"/>
          <w:sz w:val="28"/>
        </w:rPr>
        <w:t xml:space="preserve">
      5) "Алматы - Талдыкорган - Усть-Каменогорск - Шемонаиха - гр. РФ на Барнаул" протяженностью 1026 км обеспечивает транзит из Средней Азии и Китая через Казахстан в восточные регионы России и на Дальний Восток. </w:t>
      </w:r>
    </w:p>
    <w:bookmarkEnd w:id="94"/>
    <w:bookmarkStart w:name="z99" w:id="95"/>
    <w:p>
      <w:pPr>
        <w:spacing w:after="0"/>
        <w:ind w:left="0"/>
        <w:jc w:val="both"/>
      </w:pPr>
      <w:r>
        <w:rPr>
          <w:rFonts w:ascii="Times New Roman"/>
          <w:b w:val="false"/>
          <w:i w:val="false"/>
          <w:color w:val="000000"/>
          <w:sz w:val="28"/>
        </w:rPr>
        <w:t>
      6) "Актобе - Кандыагаш - Макат - Атырау - гр. РФ на Астрахань" протяженностью 893 км обеспечивает транзит стран Узбекистана и Туркмении по территории Казахстана, России на Европу;</w:t>
      </w:r>
    </w:p>
    <w:bookmarkEnd w:id="95"/>
    <w:bookmarkStart w:name="z100" w:id="96"/>
    <w:p>
      <w:pPr>
        <w:spacing w:after="0"/>
        <w:ind w:left="0"/>
        <w:jc w:val="both"/>
      </w:pPr>
      <w:r>
        <w:rPr>
          <w:rFonts w:ascii="Times New Roman"/>
          <w:b w:val="false"/>
          <w:i w:val="false"/>
          <w:color w:val="000000"/>
          <w:sz w:val="28"/>
        </w:rPr>
        <w:t>
      7) "Атырау - Уральск - Саратов" протяженностью 587 км;</w:t>
      </w:r>
    </w:p>
    <w:bookmarkEnd w:id="96"/>
    <w:bookmarkStart w:name="z101" w:id="97"/>
    <w:p>
      <w:pPr>
        <w:spacing w:after="0"/>
        <w:ind w:left="0"/>
        <w:jc w:val="both"/>
      </w:pPr>
      <w:r>
        <w:rPr>
          <w:rFonts w:ascii="Times New Roman"/>
          <w:b w:val="false"/>
          <w:i w:val="false"/>
          <w:color w:val="000000"/>
          <w:sz w:val="28"/>
        </w:rPr>
        <w:t>
      8) ТРАСЕКА протяженностью 4016 км, маршрут коридора пролегает по основной части коридора "Западная Европа - Западный Китай" и далее через Актобе и Доссор, выходит к морским портам Казахстана, обеспечивает транзит из Китая и стран Средней Азии через морской порт Актау и Курык на Кавказ и далее в Европу.</w:t>
      </w:r>
    </w:p>
    <w:bookmarkEnd w:id="97"/>
    <w:bookmarkStart w:name="z102" w:id="98"/>
    <w:p>
      <w:pPr>
        <w:spacing w:after="0"/>
        <w:ind w:left="0"/>
        <w:jc w:val="both"/>
      </w:pPr>
      <w:r>
        <w:rPr>
          <w:rFonts w:ascii="Times New Roman"/>
          <w:b w:val="false"/>
          <w:i w:val="false"/>
          <w:color w:val="000000"/>
          <w:sz w:val="28"/>
        </w:rPr>
        <w:t>
      Согласно данным АО "Казахстанский дорожный НИИ" по итогам 2021 года и периода ноябрь 2021 - март 2022 года доля транзитного транспорта на платных автодорогах варьировалась от 3 % (дороги Алматы - Қонаев, Алматы - Хоргос) до 18 % (дорога Шымкент - Кызылорда) в общем объеме автотранспортных средств и от 3 % (дорога Алматы - Хоргос) до 45 % (дорога Шымкент - Кызылорда) в объеме грузовых автотранспортных средств в зависимости от направления.</w:t>
      </w:r>
    </w:p>
    <w:bookmarkEnd w:id="98"/>
    <w:bookmarkStart w:name="z103" w:id="99"/>
    <w:p>
      <w:pPr>
        <w:spacing w:after="0"/>
        <w:ind w:left="0"/>
        <w:jc w:val="both"/>
      </w:pPr>
      <w:r>
        <w:rPr>
          <w:rFonts w:ascii="Times New Roman"/>
          <w:b w:val="false"/>
          <w:i w:val="false"/>
          <w:color w:val="000000"/>
          <w:sz w:val="28"/>
        </w:rPr>
        <w:t>
      В разрезе стран наибольший удельный вес приходится на РФ (49,3 %), Киргизию (21,7 %), Узбекистан (13,1 %) и Армению (10,6 %), при этом порядка 90 % приходится на I (67,4 %) и VI классы (22,1 %) транспортных средств.</w:t>
      </w:r>
    </w:p>
    <w:bookmarkEnd w:id="99"/>
    <w:bookmarkStart w:name="z104" w:id="100"/>
    <w:p>
      <w:pPr>
        <w:spacing w:after="0"/>
        <w:ind w:left="0"/>
        <w:jc w:val="both"/>
      </w:pPr>
      <w:r>
        <w:rPr>
          <w:rFonts w:ascii="Times New Roman"/>
          <w:b w:val="false"/>
          <w:i w:val="false"/>
          <w:color w:val="000000"/>
          <w:sz w:val="28"/>
        </w:rPr>
        <w:t>
      Анализ структуры и динамики пользования платными дорогами, тарифообразования и возможностей̆ по повышению окупаемости платных дорог</w:t>
      </w:r>
    </w:p>
    <w:bookmarkEnd w:id="100"/>
    <w:bookmarkStart w:name="z105" w:id="101"/>
    <w:p>
      <w:pPr>
        <w:spacing w:after="0"/>
        <w:ind w:left="0"/>
        <w:jc w:val="both"/>
      </w:pPr>
      <w:r>
        <w:rPr>
          <w:rFonts w:ascii="Times New Roman"/>
          <w:b w:val="false"/>
          <w:i w:val="false"/>
          <w:color w:val="000000"/>
          <w:sz w:val="28"/>
        </w:rPr>
        <w:t>
      Анализ структуры и динамики пользования платными дорогами показывает положительную динамику. Так, в частности, количество транспортных средств с проездом по безостановочным полосам движения на участках платных дорог выросло с 2017 года по 2021 год в 4,9 раза (с 2,8 млн в 2017 году до 13,5 млн в 2021 году), при этом удельный вес транспортных средств с проездом по предоплате вырос с 2,8 % в 2017 году до 75,8 % в 2021 году, или в 27,2 раза.</w:t>
      </w:r>
    </w:p>
    <w:bookmarkEnd w:id="101"/>
    <w:bookmarkStart w:name="z106" w:id="102"/>
    <w:p>
      <w:pPr>
        <w:spacing w:after="0"/>
        <w:ind w:left="0"/>
        <w:jc w:val="left"/>
      </w:pPr>
      <w:r>
        <w:rPr>
          <w:rFonts w:ascii="Times New Roman"/>
          <w:b/>
          <w:i w:val="false"/>
          <w:color w:val="000000"/>
        </w:rPr>
        <w:t xml:space="preserve"> Таблица 2 - проезд по безостановочным полосам движения на участках платных дорог, количество транспортных средств</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2021/2017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10 243 340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 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9 375 761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13 514 438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 вес,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bl>
    <w:p>
      <w:pPr>
        <w:spacing w:after="0"/>
        <w:ind w:left="0"/>
        <w:jc w:val="left"/>
      </w:pPr>
      <w:r>
        <w:br/>
      </w:r>
      <w:r>
        <w:rPr>
          <w:rFonts w:ascii="Times New Roman"/>
          <w:b w:val="false"/>
          <w:i w:val="false"/>
          <w:color w:val="000000"/>
          <w:sz w:val="28"/>
        </w:rPr>
        <w:t>
</w:t>
      </w:r>
    </w:p>
    <w:bookmarkStart w:name="z107" w:id="103"/>
    <w:p>
      <w:pPr>
        <w:spacing w:after="0"/>
        <w:ind w:left="0"/>
        <w:jc w:val="both"/>
      </w:pPr>
      <w:r>
        <w:rPr>
          <w:rFonts w:ascii="Times New Roman"/>
          <w:b w:val="false"/>
          <w:i w:val="false"/>
          <w:color w:val="000000"/>
          <w:sz w:val="28"/>
        </w:rPr>
        <w:t>
      Оценка качества дорожных работ (на примере нескольких реализованных проектов по строительству, реконструкции и (или) капитальному ремонту автодорог) и сравнение с международными показателями</w:t>
      </w:r>
    </w:p>
    <w:bookmarkEnd w:id="103"/>
    <w:bookmarkStart w:name="z108" w:id="104"/>
    <w:p>
      <w:pPr>
        <w:spacing w:after="0"/>
        <w:ind w:left="0"/>
        <w:jc w:val="both"/>
      </w:pPr>
      <w:r>
        <w:rPr>
          <w:rFonts w:ascii="Times New Roman"/>
          <w:b w:val="false"/>
          <w:i w:val="false"/>
          <w:color w:val="000000"/>
          <w:sz w:val="28"/>
        </w:rPr>
        <w:t>
      Оценка качества дорожных работ отражается в актах ввода в эксплуатацию при завершении объектов реконструкции, строительства и капитального ремонта. Посредством организации авторского и технического надзора контролируются качество и безопасность выполняемых видов работ, которые должны отвечать требованиям, установленным в государственных нормативах, проектно-сметной документации, а также соответствовать условиям договора.</w:t>
      </w:r>
    </w:p>
    <w:bookmarkEnd w:id="104"/>
    <w:bookmarkStart w:name="z109" w:id="105"/>
    <w:p>
      <w:pPr>
        <w:spacing w:after="0"/>
        <w:ind w:left="0"/>
        <w:jc w:val="both"/>
      </w:pPr>
      <w:r>
        <w:rPr>
          <w:rFonts w:ascii="Times New Roman"/>
          <w:b w:val="false"/>
          <w:i w:val="false"/>
          <w:color w:val="000000"/>
          <w:sz w:val="28"/>
        </w:rPr>
        <w:t>
      Оценка качества производится в соответствии с нормативами Правил рекомендации Республики Казахстан 218-03-2016 "Инструкция по оценке ровности дорожных покрытий", 218-27-2014 "Инструкция по диагностике и оценке транспортно-эксплуатационного состояния автомобильных дорог".</w:t>
      </w:r>
    </w:p>
    <w:bookmarkEnd w:id="105"/>
    <w:bookmarkStart w:name="z110" w:id="106"/>
    <w:p>
      <w:pPr>
        <w:spacing w:after="0"/>
        <w:ind w:left="0"/>
        <w:jc w:val="both"/>
      </w:pPr>
      <w:r>
        <w:rPr>
          <w:rFonts w:ascii="Times New Roman"/>
          <w:b w:val="false"/>
          <w:i w:val="false"/>
          <w:color w:val="000000"/>
          <w:sz w:val="28"/>
        </w:rPr>
        <w:t>
      Объект вводится в эксплуатацию при отличной, хорошей и удовлетворительной оценке покрытия автомобильной дороги в соответствии с Международным индексом ровности покрытия IRI.</w:t>
      </w:r>
    </w:p>
    <w:bookmarkEnd w:id="106"/>
    <w:bookmarkStart w:name="z111" w:id="107"/>
    <w:p>
      <w:pPr>
        <w:spacing w:after="0"/>
        <w:ind w:left="0"/>
        <w:jc w:val="both"/>
      </w:pPr>
      <w:r>
        <w:rPr>
          <w:rFonts w:ascii="Times New Roman"/>
          <w:b w:val="false"/>
          <w:i w:val="false"/>
          <w:color w:val="000000"/>
          <w:sz w:val="28"/>
        </w:rPr>
        <w:t>
      Определение направлений развития партнерства и взаимодействия с другими участниками транспортного сектора рассмотрено в рамках стратегических направлений деятельности.</w:t>
      </w:r>
    </w:p>
    <w:bookmarkEnd w:id="107"/>
    <w:bookmarkStart w:name="z112" w:id="108"/>
    <w:p>
      <w:pPr>
        <w:spacing w:after="0"/>
        <w:ind w:left="0"/>
        <w:jc w:val="left"/>
      </w:pPr>
      <w:r>
        <w:rPr>
          <w:rFonts w:ascii="Times New Roman"/>
          <w:b/>
          <w:i w:val="false"/>
          <w:color w:val="000000"/>
        </w:rPr>
        <w:t xml:space="preserve"> 1.2. Анализ внутренней среды</w:t>
      </w:r>
    </w:p>
    <w:bookmarkEnd w:id="108"/>
    <w:bookmarkStart w:name="z113" w:id="109"/>
    <w:p>
      <w:pPr>
        <w:spacing w:after="0"/>
        <w:ind w:left="0"/>
        <w:jc w:val="left"/>
      </w:pPr>
      <w:r>
        <w:rPr>
          <w:rFonts w:ascii="Times New Roman"/>
          <w:b/>
          <w:i w:val="false"/>
          <w:color w:val="000000"/>
        </w:rPr>
        <w:t xml:space="preserve"> 1.2.1 Анализ результатов действующего Плана развития общества</w:t>
      </w:r>
    </w:p>
    <w:bookmarkEnd w:id="109"/>
    <w:bookmarkStart w:name="z114" w:id="110"/>
    <w:p>
      <w:pPr>
        <w:spacing w:after="0"/>
        <w:ind w:left="0"/>
        <w:jc w:val="both"/>
      </w:pPr>
      <w:r>
        <w:rPr>
          <w:rFonts w:ascii="Times New Roman"/>
          <w:b w:val="false"/>
          <w:i w:val="false"/>
          <w:color w:val="000000"/>
          <w:sz w:val="28"/>
        </w:rPr>
        <w:t xml:space="preserve">
      Действующий </w:t>
      </w:r>
      <w:r>
        <w:rPr>
          <w:rFonts w:ascii="Times New Roman"/>
          <w:b w:val="false"/>
          <w:i w:val="false"/>
          <w:color w:val="000000"/>
          <w:sz w:val="28"/>
        </w:rPr>
        <w:t>План</w:t>
      </w:r>
      <w:r>
        <w:rPr>
          <w:rFonts w:ascii="Times New Roman"/>
          <w:b w:val="false"/>
          <w:i w:val="false"/>
          <w:color w:val="000000"/>
          <w:sz w:val="28"/>
        </w:rPr>
        <w:t xml:space="preserve"> развития общества (далее - План) утвержден постановлением Правительства Республики Казахстан от 26 декабря 2013 года № 1409.</w:t>
      </w:r>
    </w:p>
    <w:bookmarkEnd w:id="110"/>
    <w:bookmarkStart w:name="z115" w:id="111"/>
    <w:p>
      <w:pPr>
        <w:spacing w:after="0"/>
        <w:ind w:left="0"/>
        <w:jc w:val="both"/>
      </w:pPr>
      <w:r>
        <w:rPr>
          <w:rFonts w:ascii="Times New Roman"/>
          <w:b w:val="false"/>
          <w:i w:val="false"/>
          <w:color w:val="000000"/>
          <w:sz w:val="28"/>
        </w:rPr>
        <w:t>
      По итогам 2013-2017 годов отмечается низкая эффективность исполнения задач Плана:</w:t>
      </w:r>
    </w:p>
    <w:bookmarkEnd w:id="111"/>
    <w:bookmarkStart w:name="z116" w:id="112"/>
    <w:p>
      <w:pPr>
        <w:spacing w:after="0"/>
        <w:ind w:left="0"/>
        <w:jc w:val="both"/>
      </w:pPr>
      <w:r>
        <w:rPr>
          <w:rFonts w:ascii="Times New Roman"/>
          <w:b w:val="false"/>
          <w:i w:val="false"/>
          <w:color w:val="000000"/>
          <w:sz w:val="28"/>
        </w:rPr>
        <w:t>
      исполнена 1 задача ("Взаимодействие с пользователями автомобильных дорог");</w:t>
      </w:r>
    </w:p>
    <w:bookmarkEnd w:id="112"/>
    <w:bookmarkStart w:name="z117" w:id="113"/>
    <w:p>
      <w:pPr>
        <w:spacing w:after="0"/>
        <w:ind w:left="0"/>
        <w:jc w:val="both"/>
      </w:pPr>
      <w:r>
        <w:rPr>
          <w:rFonts w:ascii="Times New Roman"/>
          <w:b w:val="false"/>
          <w:i w:val="false"/>
          <w:color w:val="000000"/>
          <w:sz w:val="28"/>
        </w:rPr>
        <w:t>
      частично исполнены 2 задачи ("Развитие придорожного сервисного обслуживания", "Повышение эффективности работы персонала");</w:t>
      </w:r>
    </w:p>
    <w:bookmarkEnd w:id="113"/>
    <w:bookmarkStart w:name="z118" w:id="114"/>
    <w:p>
      <w:pPr>
        <w:spacing w:after="0"/>
        <w:ind w:left="0"/>
        <w:jc w:val="both"/>
      </w:pPr>
      <w:r>
        <w:rPr>
          <w:rFonts w:ascii="Times New Roman"/>
          <w:b w:val="false"/>
          <w:i w:val="false"/>
          <w:color w:val="000000"/>
          <w:sz w:val="28"/>
        </w:rPr>
        <w:t>
      не исполнены 6 задач ("Организация работ по строительству, реконструкции автомобильных дорог республиканского значения", "Организация работ по капитальному и среднему ремонту автомобильных дорог республиканского значения", "Организация работ по текущему ремонту и содержанию, основанных на показателях эффективности", "Устройство системы сбора платности на автомобильных дорогах республиканского значения I и II технических категорий", "Внедрение системы управления дорожными активами", "Внедрение методов экспресс-диагностики транспортно-эксплуатационного состояния автомобильных дорог республиканского значения").</w:t>
      </w:r>
    </w:p>
    <w:bookmarkEnd w:id="114"/>
    <w:bookmarkStart w:name="z119" w:id="115"/>
    <w:p>
      <w:pPr>
        <w:spacing w:after="0"/>
        <w:ind w:left="0"/>
        <w:jc w:val="both"/>
      </w:pPr>
      <w:r>
        <w:rPr>
          <w:rFonts w:ascii="Times New Roman"/>
          <w:b w:val="false"/>
          <w:i w:val="false"/>
          <w:color w:val="000000"/>
          <w:sz w:val="28"/>
        </w:rPr>
        <w:t>
      В 2018 году в План развития внесены изменения, в том числе кардинально пересмотрены задачи и показатели. Анализ исполнения актуализированных показателей за 2018 - 2021 годы показывает существенное улучшение качества исполнения задач Плана:</w:t>
      </w:r>
    </w:p>
    <w:bookmarkEnd w:id="115"/>
    <w:bookmarkStart w:name="z120" w:id="116"/>
    <w:p>
      <w:pPr>
        <w:spacing w:after="0"/>
        <w:ind w:left="0"/>
        <w:jc w:val="both"/>
      </w:pPr>
      <w:r>
        <w:rPr>
          <w:rFonts w:ascii="Times New Roman"/>
          <w:b w:val="false"/>
          <w:i w:val="false"/>
          <w:color w:val="000000"/>
          <w:sz w:val="28"/>
        </w:rPr>
        <w:t>
      исполнены 7 задач ("Обеспечение рентабельности деятельности", "Обеспечение своевременного погашения займов", "Повышение качества и расширение спектра оказываемых услуг", "Формирование национального бренда", "Формирование системы подбора профессионального персонала", "Совершенствование системы управления персоналом", "Внедрение системы непрерывных улучшений (инноваций)");</w:t>
      </w:r>
    </w:p>
    <w:bookmarkEnd w:id="116"/>
    <w:bookmarkStart w:name="z121" w:id="117"/>
    <w:p>
      <w:pPr>
        <w:spacing w:after="0"/>
        <w:ind w:left="0"/>
        <w:jc w:val="both"/>
      </w:pPr>
      <w:r>
        <w:rPr>
          <w:rFonts w:ascii="Times New Roman"/>
          <w:b w:val="false"/>
          <w:i w:val="false"/>
          <w:color w:val="000000"/>
          <w:sz w:val="28"/>
        </w:rPr>
        <w:t>
      частично исполнены 3 задачи ("Повышение эффективности системы управления", "Добиваться развития технологий и инфраструктуры", "Обеспечение эффективной реализации задач, стоящих перед единым оператором").</w:t>
      </w:r>
    </w:p>
    <w:bookmarkEnd w:id="117"/>
    <w:bookmarkStart w:name="z122" w:id="118"/>
    <w:p>
      <w:pPr>
        <w:spacing w:after="0"/>
        <w:ind w:left="0"/>
        <w:jc w:val="both"/>
      </w:pPr>
      <w:r>
        <w:rPr>
          <w:rFonts w:ascii="Times New Roman"/>
          <w:b w:val="false"/>
          <w:i w:val="false"/>
          <w:color w:val="000000"/>
          <w:sz w:val="28"/>
        </w:rPr>
        <w:t>
      В 2018 году был также предусмотрен блок показателей, характеризующих обеспечение эффективной реализации задач, стоящих перед единым оператором. Анализ фактического исполнения плановых ключевых показателей этого блока выглядит следующим образом:</w:t>
      </w:r>
    </w:p>
    <w:bookmarkEnd w:id="118"/>
    <w:bookmarkStart w:name="z123" w:id="119"/>
    <w:p>
      <w:pPr>
        <w:spacing w:after="0"/>
        <w:ind w:left="0"/>
        <w:jc w:val="left"/>
      </w:pPr>
      <w:r>
        <w:rPr>
          <w:rFonts w:ascii="Times New Roman"/>
          <w:b/>
          <w:i w:val="false"/>
          <w:color w:val="000000"/>
        </w:rPr>
        <w:t xml:space="preserve"> Таблица 3 - ключевые показатели деятельности</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государственного задания на автомобильных дорогах республиканского значения по организации работ по строительству, реконструкции,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государственного задания на автомобильных дорогах республиканского значения по организации работ по капитальному, среднему ремонту, текущему ремонту и содержанию,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в хорошем и удовлетворительном состоянии,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I, II, III категорий, на которых внедрена система сбора платности,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автомобильных дорог республиканского значения на объектах придорожного сервиса,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4" w:id="120"/>
    <w:p>
      <w:pPr>
        <w:spacing w:after="0"/>
        <w:ind w:left="0"/>
        <w:jc w:val="left"/>
      </w:pPr>
      <w:r>
        <w:rPr>
          <w:rFonts w:ascii="Times New Roman"/>
          <w:b/>
          <w:i w:val="false"/>
          <w:color w:val="000000"/>
        </w:rPr>
        <w:t xml:space="preserve"> 1.2.2 Строительство, реконструкция, ремонт и содержание автомобильных дорог общего пользования международного и республиканского значения</w:t>
      </w:r>
    </w:p>
    <w:bookmarkEnd w:id="120"/>
    <w:bookmarkStart w:name="z125" w:id="121"/>
    <w:p>
      <w:pPr>
        <w:spacing w:after="0"/>
        <w:ind w:left="0"/>
        <w:jc w:val="both"/>
      </w:pPr>
      <w:r>
        <w:rPr>
          <w:rFonts w:ascii="Times New Roman"/>
          <w:b w:val="false"/>
          <w:i w:val="false"/>
          <w:color w:val="000000"/>
          <w:sz w:val="28"/>
        </w:rPr>
        <w:t>
      Деятельность общества, созданного в 2013 году в рамках повышения эффективности институциональной модели дорожной отрасли и определенного национальным оператором по управлению республиканскими автодорогами, направлена на реализацию проектов по строительству, реконструкции, ремонту и содержанию автомобильных дорог общего пользования международного и республиканского значения, организации платного движения на них, а также развитию объектов придорожного сервиса.</w:t>
      </w:r>
    </w:p>
    <w:bookmarkEnd w:id="121"/>
    <w:bookmarkStart w:name="z126" w:id="122"/>
    <w:p>
      <w:pPr>
        <w:spacing w:after="0"/>
        <w:ind w:left="0"/>
        <w:jc w:val="both"/>
      </w:pPr>
      <w:r>
        <w:rPr>
          <w:rFonts w:ascii="Times New Roman"/>
          <w:b w:val="false"/>
          <w:i w:val="false"/>
          <w:color w:val="000000"/>
          <w:sz w:val="28"/>
        </w:rPr>
        <w:t>
      Общество для выполнения своих задач вправе привлекать и использовать любые источники финансирования, не запрещенные законами республики. Основными источниками финансирования деятельности общества являются средства республиканского бюджета и негосударственные займы, привлекаемые под государственную гарантию и возмещаемые в полном объеме за счет средств республиканского бюджета.</w:t>
      </w:r>
    </w:p>
    <w:bookmarkEnd w:id="122"/>
    <w:bookmarkStart w:name="z127" w:id="123"/>
    <w:p>
      <w:pPr>
        <w:spacing w:after="0"/>
        <w:ind w:left="0"/>
        <w:jc w:val="both"/>
      </w:pPr>
      <w:r>
        <w:rPr>
          <w:rFonts w:ascii="Times New Roman"/>
          <w:b w:val="false"/>
          <w:i w:val="false"/>
          <w:color w:val="000000"/>
          <w:sz w:val="28"/>
        </w:rPr>
        <w:t>
      Анализ ежегодной динамики за 2013 - 2021 годы финансирования проектов по строительству, реконструкции и ремонту автомобильных дорог общего пользования международного и республиканского значения показывает устойчивое снижение в последние годы финансирования расходов на строительство и реконструкцию. В частности, если из республиканского бюджета в 2017 году на эти цели было привлечено 187,1 млрд тенге, то в 2018 году - 121,6 млрд тенге, в 2019 году - 100,2 млрд тенге, в 2020 году - 58,7 млрд тенге и 47 млрд тенге в 2021 году.</w:t>
      </w:r>
    </w:p>
    <w:bookmarkEnd w:id="123"/>
    <w:bookmarkStart w:name="z128" w:id="124"/>
    <w:p>
      <w:pPr>
        <w:spacing w:after="0"/>
        <w:ind w:left="0"/>
        <w:jc w:val="left"/>
      </w:pPr>
      <w:r>
        <w:rPr>
          <w:rFonts w:ascii="Times New Roman"/>
          <w:b/>
          <w:i w:val="false"/>
          <w:color w:val="000000"/>
        </w:rPr>
        <w:t xml:space="preserve"> Диаграмма 2 - динамика финансирования проектов по строительству, реконструкции и ремонту автомобильных дорог общего пользования международного и республиканского значения за 2013 - 2021 годы за счет республиканского бюджета, млрд тенге</w:t>
      </w:r>
    </w:p>
    <w:bookmarkEnd w:id="124"/>
    <w:bookmarkStart w:name="z129"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126"/>
    <w:p>
      <w:pPr>
        <w:spacing w:after="0"/>
        <w:ind w:left="0"/>
        <w:jc w:val="both"/>
      </w:pPr>
      <w:r>
        <w:rPr>
          <w:rFonts w:ascii="Times New Roman"/>
          <w:b w:val="false"/>
          <w:i w:val="false"/>
          <w:color w:val="000000"/>
          <w:sz w:val="28"/>
        </w:rPr>
        <w:t>
      Снижение финансирования прямым образом сказалось на динамике работ. В частности, за период с 2013 по 2021 годы введено в эксплуатацию 3406 км автомобильных дорог общего пользования, еще 665,6 км охвачено капитальным ремонтом и 10103 км - средним ремонтом. При этом объем работ последовательно снизился с 2309 км в 2017 году до 1339 км в 2019 году и 848 км в 2021 году. Структура проводимых работ составила в среднем 24 % по строительству и реконструкции, 5 % по капитальному ремонту и 71 % по среднему ремонту со значительной флуктуацией ежегодных значений.</w:t>
      </w:r>
    </w:p>
    <w:bookmarkEnd w:id="126"/>
    <w:bookmarkStart w:name="z131" w:id="127"/>
    <w:p>
      <w:pPr>
        <w:spacing w:after="0"/>
        <w:ind w:left="0"/>
        <w:jc w:val="left"/>
      </w:pPr>
      <w:r>
        <w:rPr>
          <w:rFonts w:ascii="Times New Roman"/>
          <w:b/>
          <w:i w:val="false"/>
          <w:color w:val="000000"/>
        </w:rPr>
        <w:t xml:space="preserve"> Диаграмма 3 - динамика работ на автомобильных дорогах общего пользования международного и республиканского значения за 2013 - 2021 годы в рамках государственного задания</w:t>
      </w:r>
    </w:p>
    <w:bookmarkEnd w:id="127"/>
    <w:bookmarkStart w:name="z132"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29"/>
    <w:p>
      <w:pPr>
        <w:spacing w:after="0"/>
        <w:ind w:left="0"/>
        <w:jc w:val="both"/>
      </w:pPr>
      <w:r>
        <w:rPr>
          <w:rFonts w:ascii="Times New Roman"/>
          <w:b w:val="false"/>
          <w:i w:val="false"/>
          <w:color w:val="000000"/>
          <w:sz w:val="28"/>
        </w:rPr>
        <w:t>
      Снижение объемов финансирования имело своим следствием уменьшение темпов роста качества дорог. Так, если в период с 2013 года до 2017 года протяженность республиканских дорог первой технической категории выросла в 2,5 раза, то в период с 2017 года по 2021 год - только на 16 %.</w:t>
      </w:r>
    </w:p>
    <w:bookmarkEnd w:id="129"/>
    <w:bookmarkStart w:name="z134" w:id="130"/>
    <w:p>
      <w:pPr>
        <w:spacing w:after="0"/>
        <w:ind w:left="0"/>
        <w:jc w:val="both"/>
      </w:pPr>
      <w:r>
        <w:rPr>
          <w:rFonts w:ascii="Times New Roman"/>
          <w:b w:val="false"/>
          <w:i w:val="false"/>
          <w:color w:val="000000"/>
          <w:sz w:val="28"/>
        </w:rPr>
        <w:t>
      В целом протяженность автомобильных дорог хорошего состояния выросла и в абсолютном, и в относительном выражении (с 7045 км или 30 % в 2013 г. до 12786 км или 51 % в 2021 г.) с одновременным снижением показателей автомобильных дорог в удовлетворительном состоянии (с 11507 км или 49 %, в 2013 г. до 9564 км, или 38 % в 2021 г.) и в неудовлетворительном состоянии (с 4932 км или 21 % в 2013 г. до 2584 км или 10 % в 2021 г.).</w:t>
      </w:r>
    </w:p>
    <w:bookmarkEnd w:id="130"/>
    <w:bookmarkStart w:name="z135" w:id="131"/>
    <w:p>
      <w:pPr>
        <w:spacing w:after="0"/>
        <w:ind w:left="0"/>
        <w:jc w:val="left"/>
      </w:pPr>
      <w:r>
        <w:rPr>
          <w:rFonts w:ascii="Times New Roman"/>
          <w:b/>
          <w:i w:val="false"/>
          <w:color w:val="000000"/>
        </w:rPr>
        <w:t xml:space="preserve"> Таблица 4 - динамика структуры качества дорог за 2013 - 2021 годы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республиканских дорог,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технической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технической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технической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 технической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5-й технической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хорошем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7 045 км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12 306 км (51 %)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12 786 км (52 %)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удовлетворительном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11 507 км (49 %)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8 423 км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9 564 км (38 %)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неудовлетворительном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4 932 км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3 372 км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2 584 км (10 %)</w:t>
            </w:r>
          </w:p>
        </w:tc>
      </w:tr>
    </w:tbl>
    <w:p>
      <w:pPr>
        <w:spacing w:after="0"/>
        <w:ind w:left="0"/>
        <w:jc w:val="left"/>
      </w:pPr>
      <w:r>
        <w:br/>
      </w:r>
      <w:r>
        <w:rPr>
          <w:rFonts w:ascii="Times New Roman"/>
          <w:b w:val="false"/>
          <w:i w:val="false"/>
          <w:color w:val="000000"/>
          <w:sz w:val="28"/>
        </w:rPr>
        <w:t>
</w:t>
      </w:r>
    </w:p>
    <w:bookmarkStart w:name="z136" w:id="132"/>
    <w:p>
      <w:pPr>
        <w:spacing w:after="0"/>
        <w:ind w:left="0"/>
        <w:jc w:val="both"/>
      </w:pPr>
      <w:r>
        <w:rPr>
          <w:rFonts w:ascii="Times New Roman"/>
          <w:b w:val="false"/>
          <w:i w:val="false"/>
          <w:color w:val="000000"/>
          <w:sz w:val="28"/>
        </w:rPr>
        <w:t>
      В результате по состоянию за 1 - квартал 2022 года республиканская сеть автомобильных дорог достигла 24,9 тыс. км. Доля дорог в нормативном состоянии от общей протяженности составляет 90 % (22,5 тыс. км). Протяженность дорог I и II технических категорий составила 8,6 тыс. км (34 %).</w:t>
      </w:r>
    </w:p>
    <w:bookmarkEnd w:id="132"/>
    <w:bookmarkStart w:name="z137" w:id="133"/>
    <w:p>
      <w:pPr>
        <w:spacing w:after="0"/>
        <w:ind w:left="0"/>
        <w:jc w:val="both"/>
      </w:pPr>
      <w:r>
        <w:rPr>
          <w:rFonts w:ascii="Times New Roman"/>
          <w:b w:val="false"/>
          <w:i w:val="false"/>
          <w:color w:val="000000"/>
          <w:sz w:val="28"/>
        </w:rPr>
        <w:t>
      Вместе с тем планируется реализация проектов по строительству и реконструкции 9,5 тыс. км дорог международного и республиканского значения на общую сумму 9,5 трлн тенге.</w:t>
      </w:r>
    </w:p>
    <w:bookmarkEnd w:id="133"/>
    <w:bookmarkStart w:name="z138" w:id="134"/>
    <w:p>
      <w:pPr>
        <w:spacing w:after="0"/>
        <w:ind w:left="0"/>
        <w:jc w:val="left"/>
      </w:pPr>
      <w:r>
        <w:rPr>
          <w:rFonts w:ascii="Times New Roman"/>
          <w:b/>
          <w:i w:val="false"/>
          <w:color w:val="000000"/>
        </w:rPr>
        <w:t xml:space="preserve"> Таблица 5 - портфель проектов общества по развитию сети автомобильных дорог общего пользования международного и республиканского значения, финансируемых за счет средств республиканского бюджета и государственных займов</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млн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"Актобе – Карабутак – Улгайсын"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"Подстепное – Федоровка"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"Рахмановские ключи"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"Кызылорда – Павлодар – Успенка - граница РФ" участок Жезказган –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"Уральск – Атырау" с обходом города Уральска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"Актобе – Карабутак – Улгайсын"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"Алматы – Талгар – Байдибек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"Алматы – Ушконыр – Узынагаш"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"Семей – граница РФ (на Барнаул)"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коридор Центр – Запад, участок "Астана-Аркалык – Торгай – Иргиз – Шалкар –Кандыагаш"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"Атырау – Доссор"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"Строительство обхода города Рудный"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"Астана – Костанай – граница РФ (на Челябинск)"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"Бейнеу – Саксаульск"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"Обход города Сарыагаш"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"Жанаозен – Кендирли"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"Обход города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"Кызылорда – Саксаульск" со строительством обхода города Кызылорды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 через реку Урал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"Астана – Петропавловск" транзитного коридора "Боровое – Кокшетау – Петропавловск – граница РФ", участок "Петропавловск – граница РФ" км 496-465 и обход города Петропавловска км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моста через реку Иртыш на а/д "Кызылорда – Павлодар – Калбатау – Усть –Каменогорск" км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 города Туркестан"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"Рахмановские ключи"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"Подстепное – Федоровка"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9 271 326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 2035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"Жезказган – Аркалык – Петропавловск"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"Усть – Каменогорск –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Северо – Восточный обход города Астаны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"Караганды – Баянауыл – Калкаман"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"Караганда – Успенка – граница РФ"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"Караганда – Аягоз – Тарбагатай – Бугаз"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"Семей – Усть-Каменогорск"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"Караганда – Аягоз – Тарбагатай – Бугаз"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 города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 – 2040 годы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"Кулсары – Мукур со строительством обхода города Кульсары"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"Кулсары – Мукур"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 города Усть-Каменогорска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12 420 165</w:t>
            </w:r>
          </w:p>
        </w:tc>
      </w:tr>
    </w:tbl>
    <w:p>
      <w:pPr>
        <w:spacing w:after="0"/>
        <w:ind w:left="0"/>
        <w:jc w:val="both"/>
      </w:pPr>
      <w:r>
        <w:rPr>
          <w:rFonts w:ascii="Times New Roman"/>
          <w:b w:val="false"/>
          <w:i w:val="false"/>
          <w:color w:val="ff0000"/>
          <w:sz w:val="28"/>
        </w:rPr>
        <w:t xml:space="preserve">
      Сноска. Таблица 5 – в редакции постановления Правительства РК от 08.01.2026 </w:t>
      </w:r>
      <w:r>
        <w:rPr>
          <w:rFonts w:ascii="Times New Roman"/>
          <w:b w:val="false"/>
          <w:i w:val="false"/>
          <w:color w:val="ff0000"/>
          <w:sz w:val="28"/>
        </w:rPr>
        <w:t>№ 4</w:t>
      </w:r>
      <w:r>
        <w:rPr>
          <w:rFonts w:ascii="Times New Roman"/>
          <w:b w:val="false"/>
          <w:i w:val="false"/>
          <w:color w:val="ff0000"/>
          <w:sz w:val="28"/>
        </w:rPr>
        <w:t>.</w:t>
      </w:r>
    </w:p>
    <w:bookmarkStart w:name="z141" w:id="135"/>
    <w:p>
      <w:pPr>
        <w:spacing w:after="0"/>
        <w:ind w:left="0"/>
        <w:jc w:val="both"/>
      </w:pPr>
      <w:r>
        <w:rPr>
          <w:rFonts w:ascii="Times New Roman"/>
          <w:b w:val="false"/>
          <w:i w:val="false"/>
          <w:color w:val="000000"/>
          <w:sz w:val="28"/>
        </w:rPr>
        <w:t xml:space="preserve">
      </w:t>
      </w:r>
      <w:r>
        <w:rPr>
          <w:rFonts w:ascii="Times New Roman"/>
          <w:b w:val="false"/>
          <w:i/>
          <w:color w:val="000000"/>
          <w:sz w:val="28"/>
        </w:rPr>
        <w:t>*по данным проектам имеются только инвестиционные предложения, которые в настоящее время находятся на рассмотрении в уполномоченных государственных органах.</w:t>
      </w:r>
    </w:p>
    <w:bookmarkEnd w:id="135"/>
    <w:bookmarkStart w:name="z142" w:id="136"/>
    <w:p>
      <w:pPr>
        <w:spacing w:after="0"/>
        <w:ind w:left="0"/>
        <w:jc w:val="both"/>
      </w:pPr>
      <w:r>
        <w:rPr>
          <w:rFonts w:ascii="Times New Roman"/>
          <w:b w:val="false"/>
          <w:i w:val="false"/>
          <w:color w:val="000000"/>
          <w:sz w:val="28"/>
        </w:rPr>
        <w:t xml:space="preserve">
      Реализация отдельных проектов осуществляется за счет привлечения финансирования от международных финансовых организаций и зарубежных банков. По состоянию на 2022 год реализуется 10 проектов, финансируемых за счет негосударственных займов под государственную гарантию Европейского Банка Реконструкции и Развития (далее - ЕБРР), Эксимбанка Китайской Народной Республики и Азиатского Банка Развития (далее - АБР) на общую сумму 2552 млн долл. США и 202 млрд тенге. </w:t>
      </w:r>
    </w:p>
    <w:bookmarkEnd w:id="136"/>
    <w:bookmarkStart w:name="z143" w:id="137"/>
    <w:p>
      <w:pPr>
        <w:spacing w:after="0"/>
        <w:ind w:left="0"/>
        <w:jc w:val="both"/>
      </w:pPr>
      <w:r>
        <w:rPr>
          <w:rFonts w:ascii="Times New Roman"/>
          <w:b w:val="false"/>
          <w:i w:val="false"/>
          <w:color w:val="000000"/>
          <w:sz w:val="28"/>
        </w:rPr>
        <w:t>
      Условиями кредитных соглашений с Эксимбанком КНР за счет средств республиканского бюджета предусмотрено софинансирование инвестиционных проектов в размере 15 %, с ЕБРР и АБР - 12 %.</w:t>
      </w:r>
    </w:p>
    <w:bookmarkEnd w:id="137"/>
    <w:bookmarkStart w:name="z144" w:id="138"/>
    <w:p>
      <w:pPr>
        <w:spacing w:after="0"/>
        <w:ind w:left="0"/>
        <w:jc w:val="left"/>
      </w:pPr>
      <w:r>
        <w:rPr>
          <w:rFonts w:ascii="Times New Roman"/>
          <w:b/>
          <w:i w:val="false"/>
          <w:color w:val="000000"/>
        </w:rPr>
        <w:t xml:space="preserve"> Таблица 6 - текущий портфель проектов общества по строительству и реконструкции сети автомобильных дорог общего пользования международного и республиканского значения, финансируемых за счет негосударственных займов, привлеченных под государственную гарантию</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заключения Соглашения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Удорожание к начальной смете,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удорожания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Европейский Банк Реконструкции и Развития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"Курты –Бурылбайтал" (2214-2295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млрд тенге,</w:t>
            </w:r>
          </w:p>
          <w:p>
            <w:pPr>
              <w:spacing w:after="20"/>
              <w:ind w:left="20"/>
              <w:jc w:val="both"/>
            </w:pPr>
            <w:r>
              <w:rPr>
                <w:rFonts w:ascii="Times New Roman"/>
                <w:b w:val="false"/>
                <w:i w:val="false"/>
                <w:color w:val="000000"/>
                <w:sz w:val="20"/>
              </w:rPr>
              <w:t>
99,6 %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"Курты –Бурылбайтал" (2152-2 214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мдрд тенге, </w:t>
            </w:r>
          </w:p>
          <w:p>
            <w:pPr>
              <w:spacing w:after="20"/>
              <w:ind w:left="20"/>
              <w:jc w:val="both"/>
            </w:pPr>
            <w:r>
              <w:rPr>
                <w:rFonts w:ascii="Times New Roman"/>
                <w:b w:val="false"/>
                <w:i w:val="false"/>
                <w:color w:val="000000"/>
                <w:sz w:val="20"/>
              </w:rPr>
              <w:t>
99 %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–Курты" (0-67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млрд тенге, 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ЧП, эскалация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–Астрахань" (616-833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101,7 млрд тенге, </w:t>
            </w:r>
          </w:p>
          <w:p>
            <w:pPr>
              <w:spacing w:after="20"/>
              <w:ind w:left="20"/>
              <w:jc w:val="both"/>
            </w:pPr>
            <w:r>
              <w:rPr>
                <w:rFonts w:ascii="Times New Roman"/>
                <w:b w:val="false"/>
                <w:i w:val="false"/>
                <w:color w:val="000000"/>
                <w:sz w:val="20"/>
              </w:rPr>
              <w:t>
81 %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ЧП,</w:t>
            </w:r>
          </w:p>
          <w:p>
            <w:pPr>
              <w:spacing w:after="20"/>
              <w:ind w:left="20"/>
              <w:jc w:val="both"/>
            </w:pPr>
            <w:r>
              <w:rPr>
                <w:rFonts w:ascii="Times New Roman"/>
                <w:b w:val="false"/>
                <w:i w:val="false"/>
                <w:color w:val="000000"/>
                <w:sz w:val="20"/>
              </w:rPr>
              <w:t>
заявки на изменения, эскалация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–Жезказган" (12-216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58,9 млрд тенге, </w:t>
            </w:r>
          </w:p>
          <w:p>
            <w:pPr>
              <w:spacing w:after="20"/>
              <w:ind w:left="20"/>
              <w:jc w:val="both"/>
            </w:pPr>
            <w:r>
              <w:rPr>
                <w:rFonts w:ascii="Times New Roman"/>
                <w:b w:val="false"/>
                <w:i w:val="false"/>
                <w:color w:val="000000"/>
                <w:sz w:val="20"/>
              </w:rPr>
              <w:t>
77 %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удорожание основных дорожно- строительных материалов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Экспортно-импортный банк КНР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"Талдыкорган-Калбатау –Усть –Каменогорск" (287-1073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319,7 млрд тенге, </w:t>
            </w:r>
          </w:p>
          <w:p>
            <w:pPr>
              <w:spacing w:after="20"/>
              <w:ind w:left="20"/>
              <w:jc w:val="both"/>
            </w:pPr>
            <w:r>
              <w:rPr>
                <w:rFonts w:ascii="Times New Roman"/>
                <w:b w:val="false"/>
                <w:i w:val="false"/>
                <w:color w:val="000000"/>
                <w:sz w:val="20"/>
              </w:rPr>
              <w:t>
83,6 %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ЧП, удорожание основных дорожно- строительных материалов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"Мерке –Бурылбайтал" </w:t>
            </w:r>
          </w:p>
          <w:p>
            <w:pPr>
              <w:spacing w:after="20"/>
              <w:ind w:left="20"/>
              <w:jc w:val="both"/>
            </w:pPr>
            <w:r>
              <w:rPr>
                <w:rFonts w:ascii="Times New Roman"/>
                <w:b w:val="false"/>
                <w:i w:val="false"/>
                <w:color w:val="000000"/>
                <w:sz w:val="20"/>
              </w:rPr>
              <w:t>(7-273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102,3 млрд тенге, </w:t>
            </w:r>
          </w:p>
          <w:p>
            <w:pPr>
              <w:spacing w:after="20"/>
              <w:ind w:left="20"/>
              <w:jc w:val="both"/>
            </w:pPr>
            <w:r>
              <w:rPr>
                <w:rFonts w:ascii="Times New Roman"/>
                <w:b w:val="false"/>
                <w:i w:val="false"/>
                <w:color w:val="000000"/>
                <w:sz w:val="20"/>
              </w:rPr>
              <w:t>
89,3 %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ЧП, удорожание основных дорожно- строительных материалов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"Калбатау –Майкапшагай" (906-1321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152,6 млрд тенге, </w:t>
            </w:r>
          </w:p>
          <w:p>
            <w:pPr>
              <w:spacing w:after="20"/>
              <w:ind w:left="20"/>
              <w:jc w:val="both"/>
            </w:pPr>
            <w:r>
              <w:rPr>
                <w:rFonts w:ascii="Times New Roman"/>
                <w:b w:val="false"/>
                <w:i w:val="false"/>
                <w:color w:val="000000"/>
                <w:sz w:val="20"/>
              </w:rPr>
              <w:t>
71,4 %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ЧП, удорожание основных дорожно- строительных материалов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"Юго –Западный обход города Астаны" </w:t>
            </w:r>
          </w:p>
          <w:p>
            <w:pPr>
              <w:spacing w:after="20"/>
              <w:ind w:left="20"/>
              <w:jc w:val="both"/>
            </w:pPr>
            <w:r>
              <w:rPr>
                <w:rFonts w:ascii="Times New Roman"/>
                <w:b w:val="false"/>
                <w:i w:val="false"/>
                <w:color w:val="000000"/>
                <w:sz w:val="20"/>
              </w:rPr>
              <w:t>(0-34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p>
            <w:pPr>
              <w:spacing w:after="20"/>
              <w:ind w:left="20"/>
              <w:jc w:val="both"/>
            </w:pPr>
            <w:r>
              <w:rPr>
                <w:rFonts w:ascii="Times New Roman"/>
                <w:b w:val="false"/>
                <w:i w:val="false"/>
                <w:color w:val="000000"/>
                <w:sz w:val="20"/>
              </w:rPr>
              <w:t xml:space="preserve">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 </w:t>
            </w:r>
          </w:p>
          <w:p>
            <w:pPr>
              <w:spacing w:after="20"/>
              <w:ind w:left="20"/>
              <w:jc w:val="both"/>
            </w:pPr>
            <w:r>
              <w:rPr>
                <w:rFonts w:ascii="Times New Roman"/>
                <w:b w:val="false"/>
                <w:i w:val="false"/>
                <w:color w:val="000000"/>
                <w:sz w:val="20"/>
              </w:rPr>
              <w:t>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ЧП, удорожание основных дорожно- строительных материалов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–Балхаш" (1492,4-1855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265,8 млрд тенге, </w:t>
            </w:r>
          </w:p>
          <w:p>
            <w:pPr>
              <w:spacing w:after="20"/>
              <w:ind w:left="20"/>
              <w:jc w:val="both"/>
            </w:pPr>
            <w:r>
              <w:rPr>
                <w:rFonts w:ascii="Times New Roman"/>
                <w:b w:val="false"/>
                <w:i w:val="false"/>
                <w:color w:val="000000"/>
                <w:sz w:val="20"/>
              </w:rPr>
              <w:t>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ЧП, удорожание основных дорожно- строительных материалов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Азиатский Банк Развития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–Кандыагаш" (11-100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млрд тенге,</w:t>
            </w:r>
          </w:p>
          <w:p>
            <w:pPr>
              <w:spacing w:after="20"/>
              <w:ind w:left="20"/>
              <w:jc w:val="both"/>
            </w:pPr>
            <w:r>
              <w:rPr>
                <w:rFonts w:ascii="Times New Roman"/>
                <w:b w:val="false"/>
                <w:i w:val="false"/>
                <w:color w:val="000000"/>
                <w:sz w:val="20"/>
              </w:rPr>
              <w:t xml:space="preserve"> 85 %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ЧП, эскалация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–Жезказган" (216-464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p>
            <w:pPr>
              <w:spacing w:after="20"/>
              <w:ind w:left="20"/>
              <w:jc w:val="both"/>
            </w:pPr>
            <w:r>
              <w:rPr>
                <w:rFonts w:ascii="Times New Roman"/>
                <w:b w:val="false"/>
                <w:i w:val="false"/>
                <w:color w:val="000000"/>
                <w:sz w:val="20"/>
              </w:rPr>
              <w:t>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млрд тенге,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сметной части проекта</w:t>
            </w:r>
          </w:p>
        </w:tc>
      </w:tr>
    </w:tbl>
    <w:p>
      <w:pPr>
        <w:spacing w:after="0"/>
        <w:ind w:left="0"/>
        <w:jc w:val="left"/>
      </w:pPr>
    </w:p>
    <w:p>
      <w:pPr>
        <w:spacing w:after="0"/>
        <w:ind w:left="0"/>
        <w:jc w:val="both"/>
      </w:pPr>
      <w:r>
        <w:rPr>
          <w:rFonts w:ascii="Times New Roman"/>
          <w:b w:val="false"/>
          <w:i w:val="false"/>
          <w:color w:val="ff0000"/>
          <w:sz w:val="28"/>
        </w:rPr>
        <w:t xml:space="preserve">
      Сноска. Таблица 6 – в редакции постановления Правительства РК от 08.01.2026 </w:t>
      </w:r>
      <w:r>
        <w:rPr>
          <w:rFonts w:ascii="Times New Roman"/>
          <w:b w:val="false"/>
          <w:i w:val="false"/>
          <w:color w:val="ff0000"/>
          <w:sz w:val="28"/>
        </w:rPr>
        <w:t>№ 4</w:t>
      </w:r>
      <w:r>
        <w:rPr>
          <w:rFonts w:ascii="Times New Roman"/>
          <w:b w:val="false"/>
          <w:i w:val="false"/>
          <w:color w:val="ff0000"/>
          <w:sz w:val="28"/>
        </w:rPr>
        <w:t>.</w:t>
      </w:r>
    </w:p>
    <w:bookmarkStart w:name="z153" w:id="139"/>
    <w:p>
      <w:pPr>
        <w:spacing w:after="0"/>
        <w:ind w:left="0"/>
        <w:jc w:val="both"/>
      </w:pPr>
      <w:r>
        <w:rPr>
          <w:rFonts w:ascii="Times New Roman"/>
          <w:b w:val="false"/>
          <w:i w:val="false"/>
          <w:color w:val="000000"/>
          <w:sz w:val="28"/>
        </w:rPr>
        <w:t>
      Расходы по погашению и обслуживанию займов финансируются из республиканского бюджета в рамках бюджетной программы 233 "Выполнение обязательств по договору доверительного управления государственным имуществом".</w:t>
      </w:r>
    </w:p>
    <w:bookmarkEnd w:id="139"/>
    <w:bookmarkStart w:name="z154" w:id="140"/>
    <w:p>
      <w:pPr>
        <w:spacing w:after="0"/>
        <w:ind w:left="0"/>
        <w:jc w:val="both"/>
      </w:pPr>
      <w:r>
        <w:rPr>
          <w:rFonts w:ascii="Times New Roman"/>
          <w:b w:val="false"/>
          <w:i w:val="false"/>
          <w:color w:val="000000"/>
          <w:sz w:val="28"/>
        </w:rPr>
        <w:t>
      Анализ графика погашения внешних займов показывает, что основная нагрузка придется на период 2023 - 2036 годы, что представляется определенным вызовом в условиях ухудшения глобальной политико-экономической ситуации, нарастания санкционных противостояний и обусловленным этим снижением уровня глобализации мировой экономики, в свете чего приобретает особое значение фактор неизбежной практики удорожания проектов. Так, например, по проектам, реализуемым за счет средств международных финансовых организаций и банков, размер эскалации составил от 10 % до 42 %, что приводит к увеличению совокупного объема инвестиций.</w:t>
      </w:r>
    </w:p>
    <w:bookmarkEnd w:id="140"/>
    <w:bookmarkStart w:name="z155" w:id="141"/>
    <w:p>
      <w:pPr>
        <w:spacing w:after="0"/>
        <w:ind w:left="0"/>
        <w:jc w:val="left"/>
      </w:pPr>
      <w:r>
        <w:rPr>
          <w:rFonts w:ascii="Times New Roman"/>
          <w:b/>
          <w:i w:val="false"/>
          <w:color w:val="000000"/>
        </w:rPr>
        <w:t xml:space="preserve"> Диаграмма 4 - график погашения текущих внешних займов ЕБРР, Эксимбанка КНР, АБР</w:t>
      </w:r>
    </w:p>
    <w:bookmarkEnd w:id="141"/>
    <w:bookmarkStart w:name="z156"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 w:id="143"/>
    <w:p>
      <w:pPr>
        <w:spacing w:after="0"/>
        <w:ind w:left="0"/>
        <w:jc w:val="both"/>
      </w:pPr>
      <w:r>
        <w:rPr>
          <w:rFonts w:ascii="Times New Roman"/>
          <w:b w:val="false"/>
          <w:i w:val="false"/>
          <w:color w:val="000000"/>
          <w:sz w:val="28"/>
        </w:rPr>
        <w:t xml:space="preserve">
      </w:t>
      </w:r>
      <w:r>
        <w:rPr>
          <w:rFonts w:ascii="Times New Roman"/>
          <w:b w:val="false"/>
          <w:i/>
          <w:color w:val="000000"/>
          <w:sz w:val="28"/>
        </w:rPr>
        <w:t>* по расчетам общества</w:t>
      </w:r>
    </w:p>
    <w:bookmarkEnd w:id="143"/>
    <w:bookmarkStart w:name="z158" w:id="144"/>
    <w:p>
      <w:pPr>
        <w:spacing w:after="0"/>
        <w:ind w:left="0"/>
        <w:jc w:val="left"/>
      </w:pPr>
      <w:r>
        <w:rPr>
          <w:rFonts w:ascii="Times New Roman"/>
          <w:b/>
          <w:i w:val="false"/>
          <w:color w:val="000000"/>
        </w:rPr>
        <w:t xml:space="preserve"> 1.2.3 Развитие системы взимания платы за проезд на отдельных автомобильных дорогах (участках) республиканского значения</w:t>
      </w:r>
    </w:p>
    <w:bookmarkEnd w:id="144"/>
    <w:p>
      <w:pPr>
        <w:spacing w:after="0"/>
        <w:ind w:left="0"/>
        <w:jc w:val="both"/>
      </w:pPr>
      <w:r>
        <w:rPr>
          <w:rFonts w:ascii="Times New Roman"/>
          <w:b w:val="false"/>
          <w:i w:val="false"/>
          <w:color w:val="ff0000"/>
          <w:sz w:val="28"/>
        </w:rPr>
        <w:t xml:space="preserve">
      Сноска. Глава 1.2.3 с изменениями, внесенными постановлением Правительства РК от 08.01.2026 </w:t>
      </w:r>
      <w:r>
        <w:rPr>
          <w:rFonts w:ascii="Times New Roman"/>
          <w:b w:val="false"/>
          <w:i w:val="false"/>
          <w:color w:val="ff0000"/>
          <w:sz w:val="28"/>
        </w:rPr>
        <w:t>№ 4</w:t>
      </w:r>
      <w:r>
        <w:rPr>
          <w:rFonts w:ascii="Times New Roman"/>
          <w:b w:val="false"/>
          <w:i w:val="false"/>
          <w:color w:val="ff0000"/>
          <w:sz w:val="28"/>
        </w:rPr>
        <w:t>.</w:t>
      </w:r>
    </w:p>
    <w:bookmarkStart w:name="z159" w:id="145"/>
    <w:p>
      <w:pPr>
        <w:spacing w:after="0"/>
        <w:ind w:left="0"/>
        <w:jc w:val="both"/>
      </w:pPr>
      <w:r>
        <w:rPr>
          <w:rFonts w:ascii="Times New Roman"/>
          <w:b w:val="false"/>
          <w:i w:val="false"/>
          <w:color w:val="000000"/>
          <w:sz w:val="28"/>
        </w:rPr>
        <w:t>
      Устойчивый экономический рост, увеличение числа владельцев транспортных средств и, как следствие, рост интенсивности дорожного движения вызывают рост спроса на дороги высокого качества. Данное развитие особенно ярко проявилось в Азии, в частности, в Китайской Народной Республике (далее - КНР), Индонезии, Малайзии, Филиппинах и Таиланде. Малайзия была первой азиатской страной, которая ввела платные дороги, а КНР в настоящее время является мировым лидером по общей протяженности платных скоростных дорог.</w:t>
      </w:r>
    </w:p>
    <w:bookmarkEnd w:id="145"/>
    <w:bookmarkStart w:name="z160" w:id="146"/>
    <w:p>
      <w:pPr>
        <w:spacing w:after="0"/>
        <w:ind w:left="0"/>
        <w:jc w:val="both"/>
      </w:pPr>
      <w:r>
        <w:rPr>
          <w:rFonts w:ascii="Times New Roman"/>
          <w:b w:val="false"/>
          <w:i w:val="false"/>
          <w:color w:val="000000"/>
          <w:sz w:val="28"/>
        </w:rPr>
        <w:t>
      В связи с ограниченностью ресурсов, доступных государству для финансирования развития и обслуживания инфраструктуры, многие страны используют систему взимания платы за проезд в качестве метода финансирования развития дорожной сети. Чаще всего плата за проезд взимается на незагруженных междугородних трассах, при этом размер тарифа за проезд зависит от класса транспортных средств и наносимого им ущерба дорожному покрытию.</w:t>
      </w:r>
    </w:p>
    <w:bookmarkEnd w:id="146"/>
    <w:bookmarkStart w:name="z161" w:id="147"/>
    <w:p>
      <w:pPr>
        <w:spacing w:after="0"/>
        <w:ind w:left="0"/>
        <w:jc w:val="both"/>
      </w:pPr>
      <w:r>
        <w:rPr>
          <w:rFonts w:ascii="Times New Roman"/>
          <w:b w:val="false"/>
          <w:i w:val="false"/>
          <w:color w:val="000000"/>
          <w:sz w:val="28"/>
        </w:rPr>
        <w:t>
      В Казахстане первая платная дорога появилась в 2013 году по автодороге "Астана - Щучинск" протяженностью 211,5 км. С этого момента с целью снижения нагрузки на бюджет и обеспечения более устойчивого использования дорожной инфраструктуры внедряется по мере возможности система взимания платы за проезд. Дополнительные финансовые поступления способствуют соблюдению межремонтных сроков, созданию рабочих мест, использованию новых технологий, повышению безопасности.</w:t>
      </w:r>
    </w:p>
    <w:bookmarkEnd w:id="147"/>
    <w:bookmarkStart w:name="z162" w:id="148"/>
    <w:p>
      <w:pPr>
        <w:spacing w:after="0"/>
        <w:ind w:left="0"/>
        <w:jc w:val="both"/>
      </w:pPr>
      <w:r>
        <w:rPr>
          <w:rFonts w:ascii="Times New Roman"/>
          <w:b w:val="false"/>
          <w:i w:val="false"/>
          <w:color w:val="000000"/>
          <w:sz w:val="28"/>
        </w:rPr>
        <w:t>
      В январе 2019 года платность внедрена еще на 3-х участках автодорог республиканского значения ("Астана - Темиртау" (134 км), "Алматы -Қонаев" (42 км), "Алматы - Хоргос" (295 км). Всего с 23 ноября 2021 года введено 7 новых платных участков: "Астана - Павлодар" (375 км), "Щучинск - Кокшетау" (60,75 км), "Шымкент-Тараз" (89,3 км), "Шымкент -Кызылорда" (446,5 км), "Шымкент - гр. Узбекистана" (84 км), "Талдыкорган -Қонаев" (186 км), "Тараз - Кайнар" (237,5 км). Вновь введенные участки являются участками 1 категории, используется открытая система взимания платы (отсутствие шлагбаумов и ПВП, начисления производятся с помощью контрольных арок). Всего по состоянию на 1 января 2022 года платность действует на 2161 км дорог, 11 участках.</w:t>
      </w:r>
    </w:p>
    <w:bookmarkEnd w:id="148"/>
    <w:bookmarkStart w:name="z163" w:id="149"/>
    <w:p>
      <w:pPr>
        <w:spacing w:after="0"/>
        <w:ind w:left="0"/>
        <w:jc w:val="both"/>
      </w:pPr>
      <w:r>
        <w:rPr>
          <w:rFonts w:ascii="Times New Roman"/>
          <w:b w:val="false"/>
          <w:i w:val="false"/>
          <w:color w:val="000000"/>
          <w:sz w:val="28"/>
        </w:rPr>
        <w:t>
      В соответствии с национальным проектом к концу 2025 года доля платных дорог с финансовой самоокупаемостью должна составить около 45 % от общей протяженности республиканской сети или 11000 км.</w:t>
      </w:r>
    </w:p>
    <w:bookmarkEnd w:id="149"/>
    <w:bookmarkStart w:name="z164" w:id="150"/>
    <w:p>
      <w:pPr>
        <w:spacing w:after="0"/>
        <w:ind w:left="0"/>
        <w:jc w:val="both"/>
      </w:pPr>
      <w:r>
        <w:rPr>
          <w:rFonts w:ascii="Times New Roman"/>
          <w:b w:val="false"/>
          <w:i w:val="false"/>
          <w:color w:val="000000"/>
          <w:sz w:val="28"/>
        </w:rPr>
        <w:t>
      В настоящее время профильными государственными органами рассматривается возможность снижения с 11000 км до 8700 км показателя протяженности платных участков автодорог в рамках национального проекта.</w:t>
      </w:r>
    </w:p>
    <w:bookmarkEnd w:id="150"/>
    <w:bookmarkStart w:name="z165" w:id="151"/>
    <w:p>
      <w:pPr>
        <w:spacing w:after="0"/>
        <w:ind w:left="0"/>
        <w:jc w:val="both"/>
      </w:pPr>
      <w:r>
        <w:rPr>
          <w:rFonts w:ascii="Times New Roman"/>
          <w:b w:val="false"/>
          <w:i w:val="false"/>
          <w:color w:val="000000"/>
          <w:sz w:val="28"/>
        </w:rPr>
        <w:t>
      Наряду с очевидными выгодами от внедрения платы за проезд также необходимо отметить и неизбежное увеличение расходов бизнеса за счет транспортной составляющей, что негативно отражается на стоимости товаров, работ и услуг, способствуя тем самым росту инфляции. Вместе с тем платные дороги - это распространенная мировая практика и Казахстан не может быть исключением.</w:t>
      </w:r>
    </w:p>
    <w:bookmarkEnd w:id="151"/>
    <w:bookmarkStart w:name="z166" w:id="152"/>
    <w:p>
      <w:pPr>
        <w:spacing w:after="0"/>
        <w:ind w:left="0"/>
        <w:jc w:val="both"/>
      </w:pPr>
      <w:r>
        <w:rPr>
          <w:rFonts w:ascii="Times New Roman"/>
          <w:b w:val="false"/>
          <w:i w:val="false"/>
          <w:color w:val="000000"/>
          <w:sz w:val="28"/>
        </w:rPr>
        <w:t>
      Анализ динамики уровня удовлетворенности пользователей платных дорог показывает достаточно высокую степень оценки и уверенное исполнение плановых значений, вместе с тем отсутствует четкий тренд на рост данного показателя.</w:t>
      </w:r>
    </w:p>
    <w:bookmarkEnd w:id="152"/>
    <w:bookmarkStart w:name="z167" w:id="153"/>
    <w:p>
      <w:pPr>
        <w:spacing w:after="0"/>
        <w:ind w:left="0"/>
        <w:jc w:val="left"/>
      </w:pPr>
      <w:r>
        <w:rPr>
          <w:rFonts w:ascii="Times New Roman"/>
          <w:b/>
          <w:i w:val="false"/>
          <w:color w:val="000000"/>
        </w:rPr>
        <w:t xml:space="preserve"> таблица 7 – Динамика уровня удовлетворенности пользователей платных автодорог,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опроса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294 224</w:t>
            </w:r>
          </w:p>
        </w:tc>
      </w:tr>
    </w:tbl>
    <w:p>
      <w:pPr>
        <w:spacing w:after="0"/>
        <w:ind w:left="0"/>
        <w:jc w:val="left"/>
      </w:pPr>
    </w:p>
    <w:p>
      <w:pPr>
        <w:spacing w:after="0"/>
        <w:ind w:left="0"/>
        <w:jc w:val="both"/>
      </w:pPr>
      <w:r>
        <w:rPr>
          <w:rFonts w:ascii="Times New Roman"/>
          <w:b w:val="false"/>
          <w:i w:val="false"/>
          <w:color w:val="ff0000"/>
          <w:sz w:val="28"/>
        </w:rPr>
        <w:t xml:space="preserve">
      Сноска. Таблица 7 – в редакции постановления Правительства РК от 08.01.2026 </w:t>
      </w:r>
      <w:r>
        <w:rPr>
          <w:rFonts w:ascii="Times New Roman"/>
          <w:b w:val="false"/>
          <w:i w:val="false"/>
          <w:color w:val="ff0000"/>
          <w:sz w:val="28"/>
        </w:rPr>
        <w:t>№ 4</w:t>
      </w:r>
      <w:r>
        <w:rPr>
          <w:rFonts w:ascii="Times New Roman"/>
          <w:b w:val="false"/>
          <w:i w:val="false"/>
          <w:color w:val="ff0000"/>
          <w:sz w:val="28"/>
        </w:rPr>
        <w:t>.</w:t>
      </w:r>
    </w:p>
    <w:p>
      <w:pPr>
        <w:spacing w:after="0"/>
        <w:ind w:left="0"/>
        <w:jc w:val="both"/>
      </w:pPr>
      <w:bookmarkStart w:name="z168" w:id="154"/>
      <w:r>
        <w:rPr>
          <w:rFonts w:ascii="Times New Roman"/>
          <w:b w:val="false"/>
          <w:i w:val="false"/>
          <w:color w:val="000000"/>
          <w:sz w:val="28"/>
        </w:rPr>
        <w:t>
      Общая выручка от взимания платы за 2018 – 2024 годы составила</w:t>
      </w:r>
    </w:p>
    <w:bookmarkEnd w:id="154"/>
    <w:p>
      <w:pPr>
        <w:spacing w:after="0"/>
        <w:ind w:left="0"/>
        <w:jc w:val="both"/>
      </w:pPr>
      <w:r>
        <w:rPr>
          <w:rFonts w:ascii="Times New Roman"/>
          <w:b w:val="false"/>
          <w:i w:val="false"/>
          <w:color w:val="000000"/>
          <w:sz w:val="28"/>
        </w:rPr>
        <w:t>124,1 млрд тенге без НДС при общих расходах на содержание системы взимания платы и участка с учетом капитальных вложений за 2018 – 2024 годы в размере 117 ,3 млрд тенге.</w:t>
      </w:r>
    </w:p>
    <w:bookmarkStart w:name="z169" w:id="155"/>
    <w:p>
      <w:pPr>
        <w:spacing w:after="0"/>
        <w:ind w:left="0"/>
        <w:jc w:val="left"/>
      </w:pPr>
      <w:r>
        <w:rPr>
          <w:rFonts w:ascii="Times New Roman"/>
          <w:b/>
          <w:i w:val="false"/>
          <w:color w:val="000000"/>
        </w:rPr>
        <w:t xml:space="preserve"> таблица 8 – Динамика объемов выручки и расходов, млн тенге без НДС</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от взимания 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т.ч.: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системы взимания 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участка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30 714</w:t>
            </w:r>
          </w:p>
        </w:tc>
      </w:tr>
    </w:tbl>
    <w:p>
      <w:pPr>
        <w:spacing w:after="0"/>
        <w:ind w:left="0"/>
        <w:jc w:val="both"/>
      </w:pPr>
      <w:r>
        <w:rPr>
          <w:rFonts w:ascii="Times New Roman"/>
          <w:b w:val="false"/>
          <w:i w:val="false"/>
          <w:color w:val="ff0000"/>
          <w:sz w:val="28"/>
        </w:rPr>
        <w:t xml:space="preserve">
      Сноска. Таблица 8 – в редакции постановления Правительства РК от 08.01.2026 </w:t>
      </w:r>
      <w:r>
        <w:rPr>
          <w:rFonts w:ascii="Times New Roman"/>
          <w:b w:val="false"/>
          <w:i w:val="false"/>
          <w:color w:val="ff0000"/>
          <w:sz w:val="28"/>
        </w:rPr>
        <w:t>№ 4</w:t>
      </w:r>
      <w:r>
        <w:rPr>
          <w:rFonts w:ascii="Times New Roman"/>
          <w:b w:val="false"/>
          <w:i w:val="false"/>
          <w:color w:val="ff0000"/>
          <w:sz w:val="28"/>
        </w:rPr>
        <w:t>.</w:t>
      </w:r>
    </w:p>
    <w:bookmarkStart w:name="z170" w:id="156"/>
    <w:p>
      <w:pPr>
        <w:spacing w:after="0"/>
        <w:ind w:left="0"/>
        <w:jc w:val="left"/>
      </w:pPr>
      <w:r>
        <w:rPr>
          <w:rFonts w:ascii="Times New Roman"/>
          <w:b/>
          <w:i w:val="false"/>
          <w:color w:val="000000"/>
        </w:rPr>
        <w:t xml:space="preserve"> 1.2.4. Развитие придорожного сервиса</w:t>
      </w:r>
    </w:p>
    <w:bookmarkEnd w:id="156"/>
    <w:p>
      <w:pPr>
        <w:spacing w:after="0"/>
        <w:ind w:left="0"/>
        <w:jc w:val="both"/>
      </w:pPr>
      <w:r>
        <w:rPr>
          <w:rFonts w:ascii="Times New Roman"/>
          <w:b w:val="false"/>
          <w:i w:val="false"/>
          <w:color w:val="ff0000"/>
          <w:sz w:val="28"/>
        </w:rPr>
        <w:t xml:space="preserve">
      Сноска. Глава 1.2.4 с изменениями, внесенными постановлением Правительства РК от 08.01.2026 </w:t>
      </w:r>
      <w:r>
        <w:rPr>
          <w:rFonts w:ascii="Times New Roman"/>
          <w:b w:val="false"/>
          <w:i w:val="false"/>
          <w:color w:val="ff0000"/>
          <w:sz w:val="28"/>
        </w:rPr>
        <w:t>№ 4</w:t>
      </w:r>
      <w:r>
        <w:rPr>
          <w:rFonts w:ascii="Times New Roman"/>
          <w:b w:val="false"/>
          <w:i w:val="false"/>
          <w:color w:val="ff0000"/>
          <w:sz w:val="28"/>
        </w:rPr>
        <w:t>.</w:t>
      </w:r>
    </w:p>
    <w:bookmarkStart w:name="z171" w:id="157"/>
    <w:p>
      <w:pPr>
        <w:spacing w:after="0"/>
        <w:ind w:left="0"/>
        <w:jc w:val="both"/>
      </w:pPr>
      <w:r>
        <w:rPr>
          <w:rFonts w:ascii="Times New Roman"/>
          <w:b w:val="false"/>
          <w:i w:val="false"/>
          <w:color w:val="000000"/>
          <w:sz w:val="28"/>
        </w:rPr>
        <w:t>
      Важным фактором, обеспечивающим безопасность и комфортность использования дорог Казахстана, является наличие современной придорожной инфраструктуры.</w:t>
      </w:r>
    </w:p>
    <w:bookmarkEnd w:id="157"/>
    <w:bookmarkStart w:name="z172" w:id="15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автомобильных дорогах" с 2015 года общество наделено полномочиями по развитию объектов дорожного сервиса.</w:t>
      </w:r>
    </w:p>
    <w:bookmarkEnd w:id="158"/>
    <w:bookmarkStart w:name="z173" w:id="159"/>
    <w:p>
      <w:pPr>
        <w:spacing w:after="0"/>
        <w:ind w:left="0"/>
        <w:jc w:val="both"/>
      </w:pPr>
      <w:r>
        <w:rPr>
          <w:rFonts w:ascii="Times New Roman"/>
          <w:b w:val="false"/>
          <w:i w:val="false"/>
          <w:color w:val="000000"/>
          <w:sz w:val="28"/>
        </w:rPr>
        <w:t>
      С 1 июля 2015 года введен в действие национальный стандарт СТ РК 2476-2014 "Дороги автомобильные общего пользования. Требования к объектам дорожного сервиса и их услугам".</w:t>
      </w:r>
    </w:p>
    <w:bookmarkEnd w:id="159"/>
    <w:bookmarkStart w:name="z174" w:id="16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автомобильных дорогах" в 2015 году национальный оператор дорог общего пользования республиканского и международного значения АО "НК "ҚазАвтоЖол" (далее - национальный оператор) был наделен полномочиями по развитию объектов дорожного сервиса.</w:t>
      </w:r>
    </w:p>
    <w:bookmarkEnd w:id="160"/>
    <w:bookmarkStart w:name="z175" w:id="161"/>
    <w:p>
      <w:pPr>
        <w:spacing w:after="0"/>
        <w:ind w:left="0"/>
        <w:jc w:val="both"/>
      </w:pPr>
      <w:r>
        <w:rPr>
          <w:rFonts w:ascii="Times New Roman"/>
          <w:b w:val="false"/>
          <w:i w:val="false"/>
          <w:color w:val="000000"/>
          <w:sz w:val="28"/>
        </w:rPr>
        <w:t>
      Здания и сооружения, расположенные на придорожной полосе и предназначенные для обслуживания участников дорожного движения на пути следования (мотели, кемпинги, станции технического обслуживания, автозаправочные станции, пункты питания, торговли, связи, медицинской помощи, мойки автомобильного транспорта и иные аналогичные сооружения), значительно повышают комфортность передвижения, создают рабочие места, вносят весомый вклад в развитие населенных пунктов и их жителей вдоль автотрасс.</w:t>
      </w:r>
    </w:p>
    <w:bookmarkEnd w:id="161"/>
    <w:bookmarkStart w:name="z176" w:id="162"/>
    <w:p>
      <w:pPr>
        <w:spacing w:after="0"/>
        <w:ind w:left="0"/>
        <w:jc w:val="both"/>
      </w:pPr>
      <w:r>
        <w:rPr>
          <w:rFonts w:ascii="Times New Roman"/>
          <w:b w:val="false"/>
          <w:i w:val="false"/>
          <w:color w:val="000000"/>
          <w:sz w:val="28"/>
        </w:rPr>
        <w:t>
      В настоящее время вдоль автомобильных дорог республиканского значения расположено 1449 объектов придорожного сервиса, из которых 1309 единиц или 90 % соответствуют требованиям Национального стандарта. Вдоль автомобильных дорог расположено 618 площадок отдыха, на которых имеются действующие 144 единицы благоустроенных санитарно-гигиенических узлов модульного и капитального типа.</w:t>
      </w:r>
    </w:p>
    <w:bookmarkEnd w:id="162"/>
    <w:bookmarkStart w:name="z177" w:id="163"/>
    <w:p>
      <w:pPr>
        <w:spacing w:after="0"/>
        <w:ind w:left="0"/>
        <w:jc w:val="left"/>
      </w:pPr>
      <w:r>
        <w:rPr>
          <w:rFonts w:ascii="Times New Roman"/>
          <w:b/>
          <w:i w:val="false"/>
          <w:color w:val="000000"/>
        </w:rPr>
        <w:t xml:space="preserve"> таблица 9 – Информация по объектам придорожного сервиса за 2024 год</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соответствуют ОПС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соответствуют </w:t>
            </w:r>
          </w:p>
          <w:p>
            <w:pPr>
              <w:spacing w:after="20"/>
              <w:ind w:left="20"/>
              <w:jc w:val="both"/>
            </w:pPr>
            <w:r>
              <w:rPr>
                <w:rFonts w:ascii="Times New Roman"/>
                <w:b w:val="false"/>
                <w:i w:val="false"/>
                <w:color w:val="000000"/>
                <w:sz w:val="20"/>
              </w:rPr>
              <w:t>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соответ-ствуют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функционируют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функционирующие ОПС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ОПС за 4 квартал 2024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функционирующие ОПС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bl>
    <w:p>
      <w:pPr>
        <w:spacing w:after="0"/>
        <w:ind w:left="0"/>
        <w:jc w:val="both"/>
      </w:pPr>
      <w:r>
        <w:rPr>
          <w:rFonts w:ascii="Times New Roman"/>
          <w:b w:val="false"/>
          <w:i w:val="false"/>
          <w:color w:val="ff0000"/>
          <w:sz w:val="28"/>
        </w:rPr>
        <w:t xml:space="preserve">
      Сноска. Таблица 9 – в редакции постановления Правительства РК от 08.01.2026 </w:t>
      </w:r>
      <w:r>
        <w:rPr>
          <w:rFonts w:ascii="Times New Roman"/>
          <w:b w:val="false"/>
          <w:i w:val="false"/>
          <w:color w:val="ff0000"/>
          <w:sz w:val="28"/>
        </w:rPr>
        <w:t>№ 4</w:t>
      </w:r>
      <w:r>
        <w:rPr>
          <w:rFonts w:ascii="Times New Roman"/>
          <w:b w:val="false"/>
          <w:i w:val="false"/>
          <w:color w:val="ff0000"/>
          <w:sz w:val="28"/>
        </w:rPr>
        <w:t>.</w:t>
      </w:r>
    </w:p>
    <w:bookmarkStart w:name="z178" w:id="164"/>
    <w:p>
      <w:pPr>
        <w:spacing w:after="0"/>
        <w:ind w:left="0"/>
        <w:jc w:val="both"/>
      </w:pPr>
      <w:r>
        <w:rPr>
          <w:rFonts w:ascii="Times New Roman"/>
          <w:b w:val="false"/>
          <w:i w:val="false"/>
          <w:color w:val="000000"/>
          <w:sz w:val="28"/>
        </w:rPr>
        <w:t>
      В 2025 году запланировано строительство 36 единиц объектов придорожного сервиса (22 автозаправочные станции (далее – АЗС) и 14 объектов питания и кемпинги) и 37 единиц санитарно-гигиенических узлов, что повысило показатель соответствия требованиям национального стандарта до 100 %. По итогам 1 полугодия 2025 года введено в эксплуатацию 24 объекта придорожного сервиса (далее – ОПС), из них 10 единиц – кафе, 14 единиц – АЗС построены за площадками отдыха.</w:t>
      </w:r>
    </w:p>
    <w:bookmarkEnd w:id="164"/>
    <w:bookmarkStart w:name="z179" w:id="165"/>
    <w:p>
      <w:pPr>
        <w:spacing w:after="0"/>
        <w:ind w:left="0"/>
        <w:jc w:val="both"/>
      </w:pPr>
      <w:r>
        <w:rPr>
          <w:rFonts w:ascii="Times New Roman"/>
          <w:b w:val="false"/>
          <w:i w:val="false"/>
          <w:color w:val="000000"/>
          <w:sz w:val="28"/>
        </w:rPr>
        <w:t>
      Следует отметить, что обеспеченность автомобильных дорог общего пользования республиканского и международного значения объектами придорожного сервиса не в полной мере отвечает требованиям, установленным существующими нормативными правовыми актами, в том числе международным, техническим нормам, а также реальным потребностям участников дорожного движения – пользователей указанных автомобильных дорог. Анализ динамики уровня удовлетворенности пользователей объектов дорожного сервиса за 2018 – 2025 годы показывает последовательный рост этого показателя.</w:t>
      </w:r>
    </w:p>
    <w:bookmarkEnd w:id="165"/>
    <w:bookmarkStart w:name="z180" w:id="166"/>
    <w:p>
      <w:pPr>
        <w:spacing w:after="0"/>
        <w:ind w:left="0"/>
        <w:jc w:val="both"/>
      </w:pPr>
      <w:r>
        <w:rPr>
          <w:rFonts w:ascii="Times New Roman"/>
          <w:b w:val="false"/>
          <w:i w:val="false"/>
          <w:color w:val="000000"/>
          <w:sz w:val="28"/>
        </w:rPr>
        <w:t>
      Кроме того, функционирует на постоянной основе контакт-центр "1403" по своевременному предоставлению обратной связи пользователям дорог по вопросам придорожного сервиса, а также ведется работа с владельцами объектов придорожного сервиса и потенциальными инвесторами на предмет приведения в соответствие объектов придорожного сервиса требованиям национального стандарта, возможности обеспечения условий для маломобильных групп населения, а также определения ожиданий владельцев объектов придорожного сервиса и разрешения имеющихся проблемных вопросов данных предпринимателей.</w:t>
      </w:r>
    </w:p>
    <w:bookmarkEnd w:id="166"/>
    <w:bookmarkStart w:name="z181" w:id="167"/>
    <w:p>
      <w:pPr>
        <w:spacing w:after="0"/>
        <w:ind w:left="0"/>
        <w:jc w:val="both"/>
      </w:pPr>
      <w:r>
        <w:rPr>
          <w:rFonts w:ascii="Times New Roman"/>
          <w:b w:val="false"/>
          <w:i w:val="false"/>
          <w:color w:val="000000"/>
          <w:sz w:val="28"/>
        </w:rPr>
        <w:t>
      Анализ динамики уровня удовлетворенности пользователей объектов дорожного сервиса за 2018 - 2021 годы показывает последовательный рост этого показателя.</w:t>
      </w:r>
    </w:p>
    <w:bookmarkEnd w:id="167"/>
    <w:bookmarkStart w:name="z182" w:id="168"/>
    <w:p>
      <w:pPr>
        <w:spacing w:after="0"/>
        <w:ind w:left="0"/>
        <w:jc w:val="left"/>
      </w:pPr>
      <w:r>
        <w:rPr>
          <w:rFonts w:ascii="Times New Roman"/>
          <w:b/>
          <w:i w:val="false"/>
          <w:color w:val="000000"/>
        </w:rPr>
        <w:t xml:space="preserve"> таблица 10 – Уровень удовлетворенности пользователей объектов дорожного сервиса, в %</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опроса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294 224</w:t>
            </w:r>
          </w:p>
        </w:tc>
      </w:tr>
    </w:tbl>
    <w:p>
      <w:pPr>
        <w:spacing w:after="0"/>
        <w:ind w:left="0"/>
        <w:jc w:val="both"/>
      </w:pPr>
      <w:r>
        <w:rPr>
          <w:rFonts w:ascii="Times New Roman"/>
          <w:b w:val="false"/>
          <w:i w:val="false"/>
          <w:color w:val="ff0000"/>
          <w:sz w:val="28"/>
        </w:rPr>
        <w:t xml:space="preserve">
      Сноска. Таблица 10 – в редакции постановления Правительства РК от 08.01.2026 </w:t>
      </w:r>
      <w:r>
        <w:rPr>
          <w:rFonts w:ascii="Times New Roman"/>
          <w:b w:val="false"/>
          <w:i w:val="false"/>
          <w:color w:val="ff0000"/>
          <w:sz w:val="28"/>
        </w:rPr>
        <w:t>№ 4</w:t>
      </w:r>
      <w:r>
        <w:rPr>
          <w:rFonts w:ascii="Times New Roman"/>
          <w:b w:val="false"/>
          <w:i w:val="false"/>
          <w:color w:val="ff0000"/>
          <w:sz w:val="28"/>
        </w:rPr>
        <w:t>.</w:t>
      </w:r>
    </w:p>
    <w:bookmarkStart w:name="z183" w:id="169"/>
    <w:p>
      <w:pPr>
        <w:spacing w:after="0"/>
        <w:ind w:left="0"/>
        <w:jc w:val="both"/>
      </w:pPr>
      <w:r>
        <w:rPr>
          <w:rFonts w:ascii="Times New Roman"/>
          <w:b w:val="false"/>
          <w:i w:val="false"/>
          <w:color w:val="000000"/>
          <w:sz w:val="28"/>
        </w:rPr>
        <w:t>
      В 2020 году были подписаны региональные планы мероприятий по развитию придорожного сервиса на автомобильных дорогах республиканского и международного значения с акиматами областей.</w:t>
      </w:r>
    </w:p>
    <w:bookmarkEnd w:id="169"/>
    <w:bookmarkStart w:name="z184" w:id="170"/>
    <w:p>
      <w:pPr>
        <w:spacing w:after="0"/>
        <w:ind w:left="0"/>
        <w:jc w:val="both"/>
      </w:pPr>
      <w:r>
        <w:rPr>
          <w:rFonts w:ascii="Times New Roman"/>
          <w:b w:val="false"/>
          <w:i w:val="false"/>
          <w:color w:val="000000"/>
          <w:sz w:val="28"/>
        </w:rPr>
        <w:t>
      В целях обеспечения приведения в соответствие с национальным стандартом реализуется Программа по устройству санитарно-гигиенических узлов. Разработаны и утверждены типовые эскизы модульных павильонов санитарно-гигиенических узлов, которые предусматривают использование единого стилистического решения, в результате чего будут обеспечены повышение узнаваемости и имиджа, а также снижение затрат инвесторов по разработке архитектурного решения.</w:t>
      </w:r>
    </w:p>
    <w:bookmarkEnd w:id="170"/>
    <w:bookmarkStart w:name="z185" w:id="171"/>
    <w:p>
      <w:pPr>
        <w:spacing w:after="0"/>
        <w:ind w:left="0"/>
        <w:jc w:val="left"/>
      </w:pPr>
      <w:r>
        <w:rPr>
          <w:rFonts w:ascii="Times New Roman"/>
          <w:b/>
          <w:i w:val="false"/>
          <w:color w:val="000000"/>
        </w:rPr>
        <w:t xml:space="preserve"> 1.2.5. Корпоративное развитие</w:t>
      </w:r>
    </w:p>
    <w:bookmarkEnd w:id="171"/>
    <w:bookmarkStart w:name="z186" w:id="172"/>
    <w:p>
      <w:pPr>
        <w:spacing w:after="0"/>
        <w:ind w:left="0"/>
        <w:jc w:val="both"/>
      </w:pPr>
      <w:r>
        <w:rPr>
          <w:rFonts w:ascii="Times New Roman"/>
          <w:b w:val="false"/>
          <w:i w:val="false"/>
          <w:color w:val="000000"/>
          <w:sz w:val="28"/>
        </w:rPr>
        <w:t>
      Правительство Республики Казахстан, являясь единственным акционером общества, заинтересовано в корпоративном развитии общества, внедрении стандартов лучшей мировой практики.</w:t>
      </w:r>
    </w:p>
    <w:bookmarkEnd w:id="172"/>
    <w:bookmarkStart w:name="z187" w:id="173"/>
    <w:p>
      <w:pPr>
        <w:spacing w:after="0"/>
        <w:ind w:left="0"/>
        <w:jc w:val="both"/>
      </w:pPr>
      <w:r>
        <w:rPr>
          <w:rFonts w:ascii="Times New Roman"/>
          <w:b w:val="false"/>
          <w:i w:val="false"/>
          <w:color w:val="000000"/>
          <w:sz w:val="28"/>
        </w:rPr>
        <w:t>
      Эффективное корпоративное управление способствует улучшению финансовых показателей, повышает репутацию, облегчает привлечение финансирования на более выгодных условиях и на более длительный срок.</w:t>
      </w:r>
    </w:p>
    <w:bookmarkEnd w:id="173"/>
    <w:bookmarkStart w:name="z188" w:id="174"/>
    <w:p>
      <w:pPr>
        <w:spacing w:after="0"/>
        <w:ind w:left="0"/>
        <w:jc w:val="both"/>
      </w:pPr>
      <w:r>
        <w:rPr>
          <w:rFonts w:ascii="Times New Roman"/>
          <w:b w:val="false"/>
          <w:i w:val="false"/>
          <w:color w:val="000000"/>
          <w:sz w:val="28"/>
        </w:rPr>
        <w:t>
      В рамках улучшения качества корпоративного управления и внедрения лучших практик утвержден кодекс корпоративного управления АО "НК "ҚазАвтоЖол", в соответствии с которым общество своевременно и достоверно раскрывает информацию касательно важных аспектов своей деятельности, включая финансовое состояние, результаты деятельности, структуру собственности и управления.</w:t>
      </w:r>
    </w:p>
    <w:bookmarkEnd w:id="174"/>
    <w:bookmarkStart w:name="z189" w:id="175"/>
    <w:p>
      <w:pPr>
        <w:spacing w:after="0"/>
        <w:ind w:left="0"/>
        <w:jc w:val="both"/>
      </w:pPr>
      <w:r>
        <w:rPr>
          <w:rFonts w:ascii="Times New Roman"/>
          <w:b w:val="false"/>
          <w:i w:val="false"/>
          <w:color w:val="000000"/>
          <w:sz w:val="28"/>
        </w:rPr>
        <w:t xml:space="preserve">
      Совет директоров осуществляет общее руководство деятельностью общества, за исключением решения вопросов, отнесенных законодательством Республики Казахстан и Уставом общества к исключительной компетенции единственного акционера. </w:t>
      </w:r>
    </w:p>
    <w:bookmarkEnd w:id="175"/>
    <w:bookmarkStart w:name="z190" w:id="176"/>
    <w:p>
      <w:pPr>
        <w:spacing w:after="0"/>
        <w:ind w:left="0"/>
        <w:jc w:val="both"/>
      </w:pPr>
      <w:r>
        <w:rPr>
          <w:rFonts w:ascii="Times New Roman"/>
          <w:b w:val="false"/>
          <w:i w:val="false"/>
          <w:color w:val="000000"/>
          <w:sz w:val="28"/>
        </w:rPr>
        <w:t xml:space="preserve">
      Корпоративный секретарь обеспечивает взаимодействие между Советом директоров и обществом. Служба внутреннего аудита обеспечивает организацию и осуществление внутреннего аудита в обществе. Централизованная служба по контролю за закупками обеспечивает внутренний контроль за соблюдением правил осуществления закупок в обществе. </w:t>
      </w:r>
    </w:p>
    <w:bookmarkEnd w:id="176"/>
    <w:bookmarkStart w:name="z191" w:id="177"/>
    <w:p>
      <w:pPr>
        <w:spacing w:after="0"/>
        <w:ind w:left="0"/>
        <w:jc w:val="both"/>
      </w:pPr>
      <w:r>
        <w:rPr>
          <w:rFonts w:ascii="Times New Roman"/>
          <w:b w:val="false"/>
          <w:i w:val="false"/>
          <w:color w:val="000000"/>
          <w:sz w:val="28"/>
        </w:rPr>
        <w:t>
      Руководство текущей деятельностью общества осуществляется исполнительным органом - правлением, председатель которого осуществляет права и обязанности в соответствии с Уставом общества.</w:t>
      </w:r>
    </w:p>
    <w:bookmarkEnd w:id="177"/>
    <w:bookmarkStart w:name="z192" w:id="178"/>
    <w:p>
      <w:pPr>
        <w:spacing w:after="0"/>
        <w:ind w:left="0"/>
        <w:jc w:val="both"/>
      </w:pPr>
      <w:r>
        <w:rPr>
          <w:rFonts w:ascii="Times New Roman"/>
          <w:b w:val="false"/>
          <w:i w:val="false"/>
          <w:color w:val="000000"/>
          <w:sz w:val="28"/>
        </w:rPr>
        <w:t xml:space="preserve">
      В обществе функционирует Антикоррупционная комплаенс-служба. </w:t>
      </w:r>
    </w:p>
    <w:bookmarkEnd w:id="178"/>
    <w:bookmarkStart w:name="z193" w:id="179"/>
    <w:p>
      <w:pPr>
        <w:spacing w:after="0"/>
        <w:ind w:left="0"/>
        <w:jc w:val="both"/>
      </w:pPr>
      <w:r>
        <w:rPr>
          <w:rFonts w:ascii="Times New Roman"/>
          <w:b w:val="false"/>
          <w:i w:val="false"/>
          <w:color w:val="000000"/>
          <w:sz w:val="28"/>
        </w:rPr>
        <w:t>
      В целях соответствия принципам корпоративного управления предусмотрено проведение независимой оценки корпоративного управления с периодичностью 1 раз в 3 года.</w:t>
      </w:r>
    </w:p>
    <w:bookmarkEnd w:id="179"/>
    <w:bookmarkStart w:name="z194" w:id="180"/>
    <w:p>
      <w:pPr>
        <w:spacing w:after="0"/>
        <w:ind w:left="0"/>
        <w:jc w:val="both"/>
      </w:pPr>
      <w:r>
        <w:rPr>
          <w:rFonts w:ascii="Times New Roman"/>
          <w:b w:val="false"/>
          <w:i w:val="false"/>
          <w:color w:val="000000"/>
          <w:sz w:val="28"/>
        </w:rPr>
        <w:t>
      Советом директоров общества утвержден кодекс деловой этики, обязательный к подписанию всеми работниками общества, который является сводом наиболее важных правил делового поведения сотрудников, этических норм внутрикорпоративных взаимоотношений, принципов социальной ответственности.</w:t>
      </w:r>
    </w:p>
    <w:bookmarkEnd w:id="180"/>
    <w:bookmarkStart w:name="z195" w:id="181"/>
    <w:p>
      <w:pPr>
        <w:spacing w:after="0"/>
        <w:ind w:left="0"/>
        <w:jc w:val="both"/>
      </w:pPr>
      <w:r>
        <w:rPr>
          <w:rFonts w:ascii="Times New Roman"/>
          <w:b w:val="false"/>
          <w:i w:val="false"/>
          <w:color w:val="000000"/>
          <w:sz w:val="28"/>
        </w:rPr>
        <w:t>
      Также решением Совета директоров утверждено Положение о регулировании корпоративных конфликтов и конфликтов интересов. Действует Согласительная комиссия по досудебному урегулированию трудовых конфликтов.</w:t>
      </w:r>
    </w:p>
    <w:bookmarkEnd w:id="181"/>
    <w:bookmarkStart w:name="z196" w:id="182"/>
    <w:p>
      <w:pPr>
        <w:spacing w:after="0"/>
        <w:ind w:left="0"/>
        <w:jc w:val="both"/>
      </w:pPr>
      <w:r>
        <w:rPr>
          <w:rFonts w:ascii="Times New Roman"/>
          <w:b w:val="false"/>
          <w:i w:val="false"/>
          <w:color w:val="000000"/>
          <w:sz w:val="28"/>
        </w:rPr>
        <w:t>
      Вопросы прозрачности и раскрытия информации о деятельности общества регулирует информационная политика общества, утвержденная Советом директоров. Функционирует веб-сайт общества https://kz.qaj.kz/. Круглосуточно работают сall-центр 1403, блог председателя правления общества, социальные сети.</w:t>
      </w:r>
    </w:p>
    <w:bookmarkEnd w:id="182"/>
    <w:bookmarkStart w:name="z197" w:id="183"/>
    <w:p>
      <w:pPr>
        <w:spacing w:after="0"/>
        <w:ind w:left="0"/>
        <w:jc w:val="both"/>
      </w:pPr>
      <w:r>
        <w:rPr>
          <w:rFonts w:ascii="Times New Roman"/>
          <w:b w:val="false"/>
          <w:i w:val="false"/>
          <w:color w:val="000000"/>
          <w:sz w:val="28"/>
        </w:rPr>
        <w:t xml:space="preserve">
      Обществом разработана политика по устойчивому развитию, ежегодно Советом директоров рассматриваются и утверждаются годовые отчеты, включающие отчет в области устойчивого развития. В рамках вышеуказанного направления обществом в период с 2015 по 2021 годы апробированы следующие технологии: </w:t>
      </w:r>
    </w:p>
    <w:bookmarkEnd w:id="183"/>
    <w:bookmarkStart w:name="z198" w:id="184"/>
    <w:p>
      <w:pPr>
        <w:spacing w:after="0"/>
        <w:ind w:left="0"/>
        <w:jc w:val="both"/>
      </w:pPr>
      <w:r>
        <w:rPr>
          <w:rFonts w:ascii="Times New Roman"/>
          <w:b w:val="false"/>
          <w:i w:val="false"/>
          <w:color w:val="000000"/>
          <w:sz w:val="28"/>
        </w:rPr>
        <w:t>
      диодное освещение на солнечных панелях и ветряных генераторах (альтернативный источник питания) на участке автодороги "Доссор - Актау" 640-642 км, "Самара - Шымкент" 753-763 км;</w:t>
      </w:r>
    </w:p>
    <w:bookmarkEnd w:id="184"/>
    <w:bookmarkStart w:name="z199" w:id="185"/>
    <w:p>
      <w:pPr>
        <w:spacing w:after="0"/>
        <w:ind w:left="0"/>
        <w:jc w:val="both"/>
      </w:pPr>
      <w:r>
        <w:rPr>
          <w:rFonts w:ascii="Times New Roman"/>
          <w:b w:val="false"/>
          <w:i w:val="false"/>
          <w:color w:val="000000"/>
          <w:sz w:val="28"/>
        </w:rPr>
        <w:t>
      технология "SMARTEC", которая предназначена для мониторинга состояния конструкций зданий и сооружений и дает возможность получать результаты о реальном состоянии конструкций, наблюдает за их развитием и обнаруживает появление новых повреждений, автодорога "Алматы - Коктал - Байсерке - Междуреченское" - 30,2 км;</w:t>
      </w:r>
    </w:p>
    <w:bookmarkEnd w:id="185"/>
    <w:bookmarkStart w:name="z200" w:id="186"/>
    <w:p>
      <w:pPr>
        <w:spacing w:after="0"/>
        <w:ind w:left="0"/>
        <w:jc w:val="both"/>
      </w:pPr>
      <w:r>
        <w:rPr>
          <w:rFonts w:ascii="Times New Roman"/>
          <w:b w:val="false"/>
          <w:i w:val="false"/>
          <w:color w:val="000000"/>
          <w:sz w:val="28"/>
        </w:rPr>
        <w:t>
      сигнальные катафоты на солнечных батареях и сигнальные столбики из композитного материала (самовосстанавливающийся) на автодорогах "Астана - Щучинск" - 40,8 км и "Новый обход перевала Куюк" в Жамбылской области;</w:t>
      </w:r>
    </w:p>
    <w:bookmarkEnd w:id="186"/>
    <w:bookmarkStart w:name="z201" w:id="187"/>
    <w:p>
      <w:pPr>
        <w:spacing w:after="0"/>
        <w:ind w:left="0"/>
        <w:jc w:val="both"/>
      </w:pPr>
      <w:r>
        <w:rPr>
          <w:rFonts w:ascii="Times New Roman"/>
          <w:b w:val="false"/>
          <w:i w:val="false"/>
          <w:color w:val="000000"/>
          <w:sz w:val="28"/>
        </w:rPr>
        <w:t>
      датчики для определения температуры и влажности дорожной конструкции и ее грунтового основания, а также нацеленные на дальнейшую оценку изменения свойств материалов дорожной конструкции и земляного полотна под воздействием внешних и временных факторов, на автодорогах "Омск - Майкапшагай" (с. Калбатау), "Актобе - Атырау - гр. РФ на Астрахань" (п. Доссор), "Обход г. Шу" (Жамбылская область);</w:t>
      </w:r>
    </w:p>
    <w:bookmarkEnd w:id="187"/>
    <w:bookmarkStart w:name="z202" w:id="188"/>
    <w:p>
      <w:pPr>
        <w:spacing w:after="0"/>
        <w:ind w:left="0"/>
        <w:jc w:val="both"/>
      </w:pPr>
      <w:r>
        <w:rPr>
          <w:rFonts w:ascii="Times New Roman"/>
          <w:b w:val="false"/>
          <w:i w:val="false"/>
          <w:color w:val="000000"/>
          <w:sz w:val="28"/>
        </w:rPr>
        <w:t>
      лазерный проектор CROSS, проецирующий пешеходный переход, который видно в ночное время суток вне зависимости от погодных условий, на автодороге "Самара - Шымкент" - 837 км в г. Хромтау;</w:t>
      </w:r>
    </w:p>
    <w:bookmarkEnd w:id="188"/>
    <w:bookmarkStart w:name="z203" w:id="189"/>
    <w:p>
      <w:pPr>
        <w:spacing w:after="0"/>
        <w:ind w:left="0"/>
        <w:jc w:val="both"/>
      </w:pPr>
      <w:r>
        <w:rPr>
          <w:rFonts w:ascii="Times New Roman"/>
          <w:b w:val="false"/>
          <w:i w:val="false"/>
          <w:color w:val="000000"/>
          <w:sz w:val="28"/>
        </w:rPr>
        <w:t>
      система дистанционного зондирования Земли (далее - ДЗЗ) и ГИС-технологий для комплексной оценки дорожной ситуации и повышения эффективности управления строительства автомобильных дорог на автодороге "Астана - Кабанбай батыра - Киевка - Темиртау" - 216-266 км;</w:t>
      </w:r>
    </w:p>
    <w:bookmarkEnd w:id="189"/>
    <w:bookmarkStart w:name="z204" w:id="190"/>
    <w:p>
      <w:pPr>
        <w:spacing w:after="0"/>
        <w:ind w:left="0"/>
        <w:jc w:val="both"/>
      </w:pPr>
      <w:r>
        <w:rPr>
          <w:rFonts w:ascii="Times New Roman"/>
          <w:b w:val="false"/>
          <w:i w:val="false"/>
          <w:color w:val="000000"/>
          <w:sz w:val="28"/>
        </w:rPr>
        <w:t>
      скамейки и урны из полимер-песчаного композита на автодороге А-1 "Астана - Петропавловск через г.Кокшетау" - 29 км;</w:t>
      </w:r>
    </w:p>
    <w:bookmarkEnd w:id="190"/>
    <w:bookmarkStart w:name="z205" w:id="191"/>
    <w:p>
      <w:pPr>
        <w:spacing w:after="0"/>
        <w:ind w:left="0"/>
        <w:jc w:val="both"/>
      </w:pPr>
      <w:r>
        <w:rPr>
          <w:rFonts w:ascii="Times New Roman"/>
          <w:b w:val="false"/>
          <w:i w:val="false"/>
          <w:color w:val="000000"/>
          <w:sz w:val="28"/>
        </w:rPr>
        <w:t>
      применение отходов промышленности, как фосфогипс и фосфорный гранулированный шлак, на участке автодороги "Павлодар - Успенка" - 32 км.</w:t>
      </w:r>
    </w:p>
    <w:bookmarkEnd w:id="191"/>
    <w:bookmarkStart w:name="z206" w:id="192"/>
    <w:p>
      <w:pPr>
        <w:spacing w:after="0"/>
        <w:ind w:left="0"/>
        <w:jc w:val="left"/>
      </w:pPr>
      <w:r>
        <w:rPr>
          <w:rFonts w:ascii="Times New Roman"/>
          <w:b/>
          <w:i w:val="false"/>
          <w:color w:val="000000"/>
        </w:rPr>
        <w:t xml:space="preserve"> 1.2.6. Безопасность на дорогах</w:t>
      </w:r>
    </w:p>
    <w:bookmarkEnd w:id="192"/>
    <w:bookmarkStart w:name="z207" w:id="193"/>
    <w:p>
      <w:pPr>
        <w:spacing w:after="0"/>
        <w:ind w:left="0"/>
        <w:jc w:val="both"/>
      </w:pPr>
      <w:r>
        <w:rPr>
          <w:rFonts w:ascii="Times New Roman"/>
          <w:b w:val="false"/>
          <w:i w:val="false"/>
          <w:color w:val="000000"/>
          <w:sz w:val="28"/>
        </w:rPr>
        <w:t>
      Одной из важнейших задач любого государства является обеспечение безопасности населения. В условиях общества это в первую очередь означает безопасность дорожного движения.</w:t>
      </w:r>
    </w:p>
    <w:bookmarkEnd w:id="193"/>
    <w:bookmarkStart w:name="z208" w:id="194"/>
    <w:p>
      <w:pPr>
        <w:spacing w:after="0"/>
        <w:ind w:left="0"/>
        <w:jc w:val="both"/>
      </w:pPr>
      <w:r>
        <w:rPr>
          <w:rFonts w:ascii="Times New Roman"/>
          <w:b w:val="false"/>
          <w:i w:val="false"/>
          <w:color w:val="000000"/>
          <w:sz w:val="28"/>
        </w:rPr>
        <w:t>
      По данным Всемирной организации здравоохранения (далее - ВОЗ) за 2018 год ежегодно почти 1,3 миллиона человек погибают в дорожных авариях, 25 миллионов человек получают травмы, а глобальные экономические последствия обходятся в 3 % мирового ВВП.</w:t>
      </w:r>
    </w:p>
    <w:bookmarkEnd w:id="194"/>
    <w:bookmarkStart w:name="z209" w:id="195"/>
    <w:p>
      <w:pPr>
        <w:spacing w:after="0"/>
        <w:ind w:left="0"/>
        <w:jc w:val="both"/>
      </w:pPr>
      <w:r>
        <w:rPr>
          <w:rFonts w:ascii="Times New Roman"/>
          <w:b w:val="false"/>
          <w:i w:val="false"/>
          <w:color w:val="000000"/>
          <w:sz w:val="28"/>
        </w:rPr>
        <w:t>
      По итогам 2019 года в отчете ВОЗ "Global Status Report on Road Safety"4 Казахстан занял 107 место с показателем 12,7 смертей на 100 тыс. населения, при этом в 2018 году данный показатель составлял 17,6 и 23,2 в 2015 году, что является положительной динамикой.</w:t>
      </w:r>
    </w:p>
    <w:bookmarkEnd w:id="195"/>
    <w:bookmarkStart w:name="z210" w:id="196"/>
    <w:p>
      <w:pPr>
        <w:spacing w:after="0"/>
        <w:ind w:left="0"/>
        <w:jc w:val="both"/>
      </w:pPr>
      <w:r>
        <w:rPr>
          <w:rFonts w:ascii="Times New Roman"/>
          <w:b w:val="false"/>
          <w:i w:val="false"/>
          <w:color w:val="000000"/>
          <w:sz w:val="28"/>
        </w:rPr>
        <w:t>
      Вместе с тем состояние безопасности на дорогах Казахстана вызывает озабоченность у представителей общественности и органов власти5, поступают депутатские обращения6.</w:t>
      </w:r>
    </w:p>
    <w:bookmarkEnd w:id="196"/>
    <w:bookmarkStart w:name="z211" w:id="197"/>
    <w:p>
      <w:pPr>
        <w:spacing w:after="0"/>
        <w:ind w:left="0"/>
        <w:jc w:val="both"/>
      </w:pPr>
      <w:r>
        <w:rPr>
          <w:rFonts w:ascii="Times New Roman"/>
          <w:b w:val="false"/>
          <w:i w:val="false"/>
          <w:color w:val="000000"/>
          <w:sz w:val="28"/>
        </w:rPr>
        <w:t>
      Одними из актуальных проблемных вопросов при организации дорожного движения являются дорожно-транспортные происшествия (далее - ДТП), связанные с наездами на животных. За последние 6 лет (2015 - 2020 годы) на автомобильных дорогах произошло 779 ДТП подобного характера, наблюдается ежегодный рост их количества с наездом на животных. В основном столкновения происходят в темное время суток с участием безнадзорных крупных домашних животных, которые практически не заметны водителям транспортных средств.</w:t>
      </w:r>
    </w:p>
    <w:bookmarkEnd w:id="197"/>
    <w:bookmarkStart w:name="z212" w:id="198"/>
    <w:p>
      <w:pPr>
        <w:spacing w:after="0"/>
        <w:ind w:left="0"/>
        <w:jc w:val="both"/>
      </w:pPr>
      <w:r>
        <w:rPr>
          <w:rFonts w:ascii="Times New Roman"/>
          <w:b w:val="false"/>
          <w:i w:val="false"/>
          <w:color w:val="000000"/>
          <w:sz w:val="28"/>
        </w:rPr>
        <w:t xml:space="preserve">
      Исследования показывают, что в основном ДТП происходят по вине водителей и лишь 5 % из-за неудовлетворительных погодных условий (метель, туман) и плохого содержания дорог (выбоины, снег на проезжей части, гололед). Основными причинами ДТП являются превышение скоростного режима и выезд на полосу встречного движения (48 % от общего количества ДТП). </w:t>
      </w:r>
    </w:p>
    <w:bookmarkEnd w:id="198"/>
    <w:bookmarkStart w:name="z213" w:id="199"/>
    <w:p>
      <w:pPr>
        <w:spacing w:after="0"/>
        <w:ind w:left="0"/>
        <w:jc w:val="both"/>
      </w:pPr>
      <w:r>
        <w:rPr>
          <w:rFonts w:ascii="Times New Roman"/>
          <w:b w:val="false"/>
          <w:i w:val="false"/>
          <w:color w:val="000000"/>
          <w:sz w:val="28"/>
        </w:rPr>
        <w:t xml:space="preserve">
      Для снижения аварийности обществом проводится большая работа по реконструкции автомобильных дорог с расширением проезжей части и устройством ограждения по оси дороги. Данные мероприятия позволяют значительно снизить аварийность и тяжесть последствий аварий. </w:t>
      </w:r>
    </w:p>
    <w:bookmarkEnd w:id="199"/>
    <w:bookmarkStart w:name="z214" w:id="200"/>
    <w:p>
      <w:pPr>
        <w:spacing w:after="0"/>
        <w:ind w:left="0"/>
        <w:jc w:val="both"/>
      </w:pPr>
      <w:r>
        <w:rPr>
          <w:rFonts w:ascii="Times New Roman"/>
          <w:b w:val="false"/>
          <w:i w:val="false"/>
          <w:color w:val="000000"/>
          <w:sz w:val="28"/>
        </w:rPr>
        <w:t xml:space="preserve">
      Также в целях предупреждения и снижения аварийности на автомобильных дорогах республиканского значения обществом в проекты реконструкции и капитального ремонта вносятся предложения по обустройству дорог необходимыми техническими решениями (устройство объездных дорог, проходящих через населенные пункты, установка композитных надземных пешеходных переходов, устройство скотопрогонов для безопасного перегона скота под проезжей частью и другие мероприятия). </w:t>
      </w:r>
    </w:p>
    <w:bookmarkEnd w:id="200"/>
    <w:bookmarkStart w:name="z215" w:id="201"/>
    <w:p>
      <w:pPr>
        <w:spacing w:after="0"/>
        <w:ind w:left="0"/>
        <w:jc w:val="both"/>
      </w:pPr>
      <w:r>
        <w:rPr>
          <w:rFonts w:ascii="Times New Roman"/>
          <w:b w:val="false"/>
          <w:i w:val="false"/>
          <w:color w:val="000000"/>
          <w:sz w:val="28"/>
        </w:rPr>
        <w:t xml:space="preserve">
      В рамках содержания автомобильных дорог республиканского значения обществом реализованы следующие мероприятия по обеспечению безопасности дорожного движения: </w:t>
      </w:r>
    </w:p>
    <w:bookmarkEnd w:id="201"/>
    <w:bookmarkStart w:name="z216" w:id="202"/>
    <w:p>
      <w:pPr>
        <w:spacing w:after="0"/>
        <w:ind w:left="0"/>
        <w:jc w:val="both"/>
      </w:pPr>
      <w:r>
        <w:rPr>
          <w:rFonts w:ascii="Times New Roman"/>
          <w:b w:val="false"/>
          <w:i w:val="false"/>
          <w:color w:val="000000"/>
          <w:sz w:val="28"/>
        </w:rPr>
        <w:t xml:space="preserve">
      устройство лазерно-проекционного пешеходного перехода для обеспечения безопасности пешеходов в темное время суток (в г. Хромтау Актюбинской области на автомобильной дороге "Граница РФ (на Самару) - Шымкент"); </w:t>
      </w:r>
    </w:p>
    <w:bookmarkEnd w:id="202"/>
    <w:bookmarkStart w:name="z217" w:id="203"/>
    <w:p>
      <w:pPr>
        <w:spacing w:after="0"/>
        <w:ind w:left="0"/>
        <w:jc w:val="both"/>
      </w:pPr>
      <w:r>
        <w:rPr>
          <w:rFonts w:ascii="Times New Roman"/>
          <w:b w:val="false"/>
          <w:i w:val="false"/>
          <w:color w:val="000000"/>
          <w:sz w:val="28"/>
        </w:rPr>
        <w:t>
      установка прибора "Электропастух", который под небольшим напряжением отпугивает животных (Мангистауская область);</w:t>
      </w:r>
    </w:p>
    <w:bookmarkEnd w:id="203"/>
    <w:bookmarkStart w:name="z218" w:id="204"/>
    <w:p>
      <w:pPr>
        <w:spacing w:after="0"/>
        <w:ind w:left="0"/>
        <w:jc w:val="both"/>
      </w:pPr>
      <w:r>
        <w:rPr>
          <w:rFonts w:ascii="Times New Roman"/>
          <w:b w:val="false"/>
          <w:i w:val="false"/>
          <w:color w:val="000000"/>
          <w:sz w:val="28"/>
        </w:rPr>
        <w:t>
      установка светящихся катафотов на солнечных батареях (8,5 тыс. шт.);</w:t>
      </w:r>
    </w:p>
    <w:bookmarkEnd w:id="204"/>
    <w:bookmarkStart w:name="z219" w:id="205"/>
    <w:p>
      <w:pPr>
        <w:spacing w:after="0"/>
        <w:ind w:left="0"/>
        <w:jc w:val="both"/>
      </w:pPr>
      <w:r>
        <w:rPr>
          <w:rFonts w:ascii="Times New Roman"/>
          <w:b w:val="false"/>
          <w:i w:val="false"/>
          <w:color w:val="000000"/>
          <w:sz w:val="28"/>
        </w:rPr>
        <w:t xml:space="preserve">
      установка направляющих устройств дорожных катафотов, устраиваемых по оси проезжей части (Акмолинская, Алматинская, Жамбылская, Карагандинская области); </w:t>
      </w:r>
    </w:p>
    <w:bookmarkEnd w:id="205"/>
    <w:bookmarkStart w:name="z220" w:id="206"/>
    <w:p>
      <w:pPr>
        <w:spacing w:after="0"/>
        <w:ind w:left="0"/>
        <w:jc w:val="both"/>
      </w:pPr>
      <w:r>
        <w:rPr>
          <w:rFonts w:ascii="Times New Roman"/>
          <w:b w:val="false"/>
          <w:i w:val="false"/>
          <w:color w:val="000000"/>
          <w:sz w:val="28"/>
        </w:rPr>
        <w:t xml:space="preserve">
      устройство шумовых полос на 270 опасных участках (4 836 кв.м); </w:t>
      </w:r>
    </w:p>
    <w:bookmarkEnd w:id="206"/>
    <w:bookmarkStart w:name="z221" w:id="207"/>
    <w:p>
      <w:pPr>
        <w:spacing w:after="0"/>
        <w:ind w:left="0"/>
        <w:jc w:val="both"/>
      </w:pPr>
      <w:r>
        <w:rPr>
          <w:rFonts w:ascii="Times New Roman"/>
          <w:b w:val="false"/>
          <w:i w:val="false"/>
          <w:color w:val="000000"/>
          <w:sz w:val="28"/>
        </w:rPr>
        <w:t xml:space="preserve">
      установка светодиодных дорожных знаков (409 шт.); </w:t>
      </w:r>
    </w:p>
    <w:bookmarkEnd w:id="207"/>
    <w:bookmarkStart w:name="z222" w:id="208"/>
    <w:p>
      <w:pPr>
        <w:spacing w:after="0"/>
        <w:ind w:left="0"/>
        <w:jc w:val="both"/>
      </w:pPr>
      <w:r>
        <w:rPr>
          <w:rFonts w:ascii="Times New Roman"/>
          <w:b w:val="false"/>
          <w:i w:val="false"/>
          <w:color w:val="000000"/>
          <w:sz w:val="28"/>
        </w:rPr>
        <w:t>
      установка дорожных буферов (250 шт.).</w:t>
      </w:r>
    </w:p>
    <w:bookmarkEnd w:id="208"/>
    <w:bookmarkStart w:name="z223" w:id="209"/>
    <w:p>
      <w:pPr>
        <w:spacing w:after="0"/>
        <w:ind w:left="0"/>
        <w:jc w:val="both"/>
      </w:pPr>
      <w:r>
        <w:rPr>
          <w:rFonts w:ascii="Times New Roman"/>
          <w:b w:val="false"/>
          <w:i w:val="false"/>
          <w:color w:val="000000"/>
          <w:sz w:val="28"/>
        </w:rPr>
        <w:t>
      _______________________________________________________</w:t>
      </w:r>
    </w:p>
    <w:bookmarkEnd w:id="209"/>
    <w:bookmarkStart w:name="z224" w:id="210"/>
    <w:p>
      <w:pPr>
        <w:spacing w:after="0"/>
        <w:ind w:left="0"/>
        <w:jc w:val="both"/>
      </w:pPr>
      <w:r>
        <w:rPr>
          <w:rFonts w:ascii="Times New Roman"/>
          <w:b w:val="false"/>
          <w:i w:val="false"/>
          <w:color w:val="000000"/>
          <w:sz w:val="28"/>
        </w:rPr>
        <w:t>
      4 https://nonews.co/directory/lists/countries/mortality-road-traffic</w:t>
      </w:r>
    </w:p>
    <w:bookmarkEnd w:id="210"/>
    <w:bookmarkStart w:name="z225" w:id="211"/>
    <w:p>
      <w:pPr>
        <w:spacing w:after="0"/>
        <w:ind w:left="0"/>
        <w:jc w:val="both"/>
      </w:pPr>
      <w:r>
        <w:rPr>
          <w:rFonts w:ascii="Times New Roman"/>
          <w:b w:val="false"/>
          <w:i w:val="false"/>
          <w:color w:val="000000"/>
          <w:sz w:val="28"/>
        </w:rPr>
        <w:t>
      5 https://www.gov.kz/memleket/entities/pravstat/press/news/details/203966?lang=ru</w:t>
      </w:r>
    </w:p>
    <w:bookmarkEnd w:id="211"/>
    <w:bookmarkStart w:name="z226" w:id="212"/>
    <w:p>
      <w:pPr>
        <w:spacing w:after="0"/>
        <w:ind w:left="0"/>
        <w:jc w:val="both"/>
      </w:pPr>
      <w:r>
        <w:rPr>
          <w:rFonts w:ascii="Times New Roman"/>
          <w:b w:val="false"/>
          <w:i w:val="false"/>
          <w:color w:val="000000"/>
          <w:sz w:val="28"/>
        </w:rPr>
        <w:t>
      6 https://www.inform.kz/ru/uvelicheniem-smertnosti-na-dorogah-kazahstana-obespokoeny-deputaty</w:t>
      </w:r>
    </w:p>
    <w:bookmarkEnd w:id="212"/>
    <w:bookmarkStart w:name="z227" w:id="213"/>
    <w:p>
      <w:pPr>
        <w:spacing w:after="0"/>
        <w:ind w:left="0"/>
        <w:jc w:val="left"/>
      </w:pPr>
      <w:r>
        <w:rPr>
          <w:rFonts w:ascii="Times New Roman"/>
          <w:b/>
          <w:i w:val="false"/>
          <w:color w:val="000000"/>
        </w:rPr>
        <w:t xml:space="preserve"> 1.2.7. Инновации и цифровизация</w:t>
      </w:r>
    </w:p>
    <w:bookmarkEnd w:id="213"/>
    <w:p>
      <w:pPr>
        <w:spacing w:after="0"/>
        <w:ind w:left="0"/>
        <w:jc w:val="both"/>
      </w:pPr>
      <w:r>
        <w:rPr>
          <w:rFonts w:ascii="Times New Roman"/>
          <w:b w:val="false"/>
          <w:i w:val="false"/>
          <w:color w:val="ff0000"/>
          <w:sz w:val="28"/>
        </w:rPr>
        <w:t xml:space="preserve">
      Сноска. Глава 1.2.7 с изменениями, внесенными постановлением Правительства РК от 08.01.2026 </w:t>
      </w:r>
      <w:r>
        <w:rPr>
          <w:rFonts w:ascii="Times New Roman"/>
          <w:b w:val="false"/>
          <w:i w:val="false"/>
          <w:color w:val="ff0000"/>
          <w:sz w:val="28"/>
        </w:rPr>
        <w:t>№ 4</w:t>
      </w:r>
      <w:r>
        <w:rPr>
          <w:rFonts w:ascii="Times New Roman"/>
          <w:b w:val="false"/>
          <w:i w:val="false"/>
          <w:color w:val="ff0000"/>
          <w:sz w:val="28"/>
        </w:rPr>
        <w:t>.</w:t>
      </w:r>
    </w:p>
    <w:bookmarkStart w:name="z228" w:id="214"/>
    <w:p>
      <w:pPr>
        <w:spacing w:after="0"/>
        <w:ind w:left="0"/>
        <w:jc w:val="both"/>
      </w:pPr>
      <w:r>
        <w:rPr>
          <w:rFonts w:ascii="Times New Roman"/>
          <w:b w:val="false"/>
          <w:i w:val="false"/>
          <w:color w:val="000000"/>
          <w:sz w:val="28"/>
        </w:rPr>
        <w:t>
      Важными инструментами повышения эффективности деятельности являются инновационное развитие и внедрение цифровых решений.</w:t>
      </w:r>
    </w:p>
    <w:bookmarkEnd w:id="214"/>
    <w:bookmarkStart w:name="z229" w:id="215"/>
    <w:p>
      <w:pPr>
        <w:spacing w:after="0"/>
        <w:ind w:left="0"/>
        <w:jc w:val="both"/>
      </w:pPr>
      <w:r>
        <w:rPr>
          <w:rFonts w:ascii="Times New Roman"/>
          <w:b w:val="false"/>
          <w:i w:val="false"/>
          <w:color w:val="000000"/>
          <w:sz w:val="28"/>
        </w:rPr>
        <w:t>
      С 2021 года обществом используется информационно-аналитическая система "Е-Құрылыс", которая апробирована на 23 объектах республиканской сети. Система позволяет повысить прозрачность, усилить контроль, вести мониторинг хода строительства, создать архив данных и обеспечить доступ ко всем документам.</w:t>
      </w:r>
    </w:p>
    <w:bookmarkEnd w:id="215"/>
    <w:bookmarkStart w:name="z230" w:id="216"/>
    <w:p>
      <w:pPr>
        <w:spacing w:after="0"/>
        <w:ind w:left="0"/>
        <w:jc w:val="both"/>
      </w:pPr>
      <w:r>
        <w:rPr>
          <w:rFonts w:ascii="Times New Roman"/>
          <w:b w:val="false"/>
          <w:i w:val="false"/>
          <w:color w:val="000000"/>
          <w:sz w:val="28"/>
        </w:rPr>
        <w:t>
      С 2017 года международные конкурсные торги с ЕБРР проводятся через портал электронных закупок "ECEPP". С помощью данного портала обществом проведены конкурсные процедуры по 3 проектам (реконструкция участков "Атырау - Астрахань", "Курты - Қонаев", "Кызылорда -Жезказган").</w:t>
      </w:r>
    </w:p>
    <w:bookmarkEnd w:id="216"/>
    <w:bookmarkStart w:name="z231" w:id="217"/>
    <w:p>
      <w:pPr>
        <w:spacing w:after="0"/>
        <w:ind w:left="0"/>
        <w:jc w:val="both"/>
      </w:pPr>
      <w:r>
        <w:rPr>
          <w:rFonts w:ascii="Times New Roman"/>
          <w:b w:val="false"/>
          <w:i w:val="false"/>
          <w:color w:val="000000"/>
          <w:sz w:val="28"/>
        </w:rPr>
        <w:t>
      Обществом с помощью платформы "КазДорЛаб" ведутся фиксация и контроль устранения выявленных дефектов на реализуемых объектах, гарантийных участках и участках содержания с оценкой успешности работы технического надзора.</w:t>
      </w:r>
    </w:p>
    <w:bookmarkEnd w:id="217"/>
    <w:bookmarkStart w:name="z232" w:id="218"/>
    <w:p>
      <w:pPr>
        <w:spacing w:after="0"/>
        <w:ind w:left="0"/>
        <w:jc w:val="both"/>
      </w:pPr>
      <w:r>
        <w:rPr>
          <w:rFonts w:ascii="Times New Roman"/>
          <w:b w:val="false"/>
          <w:i w:val="false"/>
          <w:color w:val="000000"/>
          <w:sz w:val="28"/>
        </w:rPr>
        <w:t>
      Планируется работа по прокладке волоконно-оптической линии связи (далее - ВОЛС) вдоль автомобильных дорог республиканского значения за счет частных инвесторов. На сегодняшний день ВОЛС имеются на 4 участках: "Астана - Щучинск", "Астана - Темиртау", "Алматы - Қонаев", "Алматы - Хоргос". Заложено строительство по 2-м проектам реконструкции участков "Костанай - Карабутак" (483-503 км) - 19 км (40 млн. тенге), "Кызылорда - Жезказган" (12-424 км) - 426,5 км (1,6 млрд. тенге).</w:t>
      </w:r>
    </w:p>
    <w:bookmarkEnd w:id="218"/>
    <w:bookmarkStart w:name="z233" w:id="219"/>
    <w:p>
      <w:pPr>
        <w:spacing w:after="0"/>
        <w:ind w:left="0"/>
        <w:jc w:val="both"/>
      </w:pPr>
      <w:r>
        <w:rPr>
          <w:rFonts w:ascii="Times New Roman"/>
          <w:b w:val="false"/>
          <w:i w:val="false"/>
          <w:color w:val="000000"/>
          <w:sz w:val="28"/>
        </w:rPr>
        <w:t>
      Электронная система взимания платы общества "Kaztoll" функционирует на 11-ти платных участках.</w:t>
      </w:r>
    </w:p>
    <w:bookmarkEnd w:id="219"/>
    <w:bookmarkStart w:name="z234" w:id="220"/>
    <w:p>
      <w:pPr>
        <w:spacing w:after="0"/>
        <w:ind w:left="0"/>
        <w:jc w:val="both"/>
      </w:pPr>
      <w:r>
        <w:rPr>
          <w:rFonts w:ascii="Times New Roman"/>
          <w:b w:val="false"/>
          <w:i w:val="false"/>
          <w:color w:val="000000"/>
          <w:sz w:val="28"/>
        </w:rPr>
        <w:t>
      Функционирует личный кабинет системы взимания платы, позволяющий пользователям автомобильных дорог получить доступ к данным о состоянии счета транспортного средства, детализации проездов, информации о балансе на счете, тарифах, неоплаченных проездах, оплатах и пополнении счета.</w:t>
      </w:r>
    </w:p>
    <w:bookmarkEnd w:id="220"/>
    <w:bookmarkStart w:name="z557" w:id="221"/>
    <w:p>
      <w:pPr>
        <w:spacing w:after="0"/>
        <w:ind w:left="0"/>
        <w:jc w:val="both"/>
      </w:pPr>
      <w:r>
        <w:rPr>
          <w:rFonts w:ascii="Times New Roman"/>
          <w:b w:val="false"/>
          <w:i w:val="false"/>
          <w:color w:val="000000"/>
          <w:sz w:val="28"/>
        </w:rPr>
        <w:t>
      В настоящее время общество активно применяет современные технологические решения и материалы для повышения качества и безопасности дорожной сети. На трассе "Астана – Караганда – Алматы" установлена новая воротная система – современное инженерное устройство с антикоррозийным покрытием и подвижными секциями – для защиты в сложных погодных условиях.</w:t>
      </w:r>
    </w:p>
    <w:bookmarkEnd w:id="221"/>
    <w:bookmarkStart w:name="z558" w:id="222"/>
    <w:p>
      <w:pPr>
        <w:spacing w:after="0"/>
        <w:ind w:left="0"/>
        <w:jc w:val="both"/>
      </w:pPr>
      <w:r>
        <w:rPr>
          <w:rFonts w:ascii="Times New Roman"/>
          <w:b w:val="false"/>
          <w:i w:val="false"/>
          <w:color w:val="000000"/>
          <w:sz w:val="28"/>
        </w:rPr>
        <w:t>
      В рамках повышения уровня безопасности движения на автодорогах международного и республиканского значения планируется продолжение работ путем внедрения контроля скоростного режима транспортных средств, установке электронных табло и знаков переменной информации, инновационных систем освещения, светоотражающих элементов, противоослепляющих экранов, лазерных установок, а также внедрения модуля искусственного интеллекта для распознавания, отпугивания и классификации животных с удаленным мониторингом эффективности.</w:t>
      </w:r>
    </w:p>
    <w:bookmarkEnd w:id="222"/>
    <w:bookmarkStart w:name="z559" w:id="223"/>
    <w:p>
      <w:pPr>
        <w:spacing w:after="0"/>
        <w:ind w:left="0"/>
        <w:jc w:val="both"/>
      </w:pPr>
      <w:r>
        <w:rPr>
          <w:rFonts w:ascii="Times New Roman"/>
          <w:b w:val="false"/>
          <w:i w:val="false"/>
          <w:color w:val="000000"/>
          <w:sz w:val="28"/>
        </w:rPr>
        <w:t>
      Планируется продолжить реализацию цифровой карты дорог, с отображением детализированной модели автомобильных дорог и объектов дорожной службы и инфраструктуры, системы цифрового мониторинга хода выполнения работ на автодорожных объектах, а также дальнейшую модернизацию контакт-центра с внедрением элементов искусственного интеллекта.</w:t>
      </w:r>
    </w:p>
    <w:bookmarkEnd w:id="223"/>
    <w:bookmarkStart w:name="z560" w:id="224"/>
    <w:p>
      <w:pPr>
        <w:spacing w:after="0"/>
        <w:ind w:left="0"/>
        <w:jc w:val="both"/>
      </w:pPr>
      <w:r>
        <w:rPr>
          <w:rFonts w:ascii="Times New Roman"/>
          <w:b w:val="false"/>
          <w:i w:val="false"/>
          <w:color w:val="000000"/>
          <w:sz w:val="28"/>
        </w:rPr>
        <w:t>
      Инновационным решением в области повышения цифровизации на автодорогах станет внедрение интеллектуально транспортной системы с элементами видеоаналитики и искусственного интеллекта.</w:t>
      </w:r>
    </w:p>
    <w:bookmarkEnd w:id="224"/>
    <w:bookmarkStart w:name="z561" w:id="225"/>
    <w:p>
      <w:pPr>
        <w:spacing w:after="0"/>
        <w:ind w:left="0"/>
        <w:jc w:val="both"/>
      </w:pPr>
      <w:r>
        <w:rPr>
          <w:rFonts w:ascii="Times New Roman"/>
          <w:b w:val="false"/>
          <w:i w:val="false"/>
          <w:color w:val="000000"/>
          <w:sz w:val="28"/>
        </w:rPr>
        <w:t>
      Общество также запускает пилот по использованию цифрового тенге на двух участках автодорог, что позволяет маркировать бюджетные средства и исключить их неправильное перенаправление.</w:t>
      </w:r>
    </w:p>
    <w:bookmarkEnd w:id="225"/>
    <w:bookmarkStart w:name="z562" w:id="226"/>
    <w:p>
      <w:pPr>
        <w:spacing w:after="0"/>
        <w:ind w:left="0"/>
        <w:jc w:val="both"/>
      </w:pPr>
      <w:r>
        <w:rPr>
          <w:rFonts w:ascii="Times New Roman"/>
          <w:b w:val="false"/>
          <w:i w:val="false"/>
          <w:color w:val="000000"/>
          <w:sz w:val="28"/>
        </w:rPr>
        <w:t>
      Вместе с тем общество участвует в апробации экологичных и ресурсосберегающих технологий: в Казахстане уже 52 инновации получили "зеленый" статус в единой базе материалов и могут применяться на объектах дорожного строительства.</w:t>
      </w:r>
    </w:p>
    <w:bookmarkEnd w:id="226"/>
    <w:bookmarkStart w:name="z563" w:id="227"/>
    <w:p>
      <w:pPr>
        <w:spacing w:after="0"/>
        <w:ind w:left="0"/>
        <w:jc w:val="both"/>
      </w:pPr>
      <w:r>
        <w:rPr>
          <w:rFonts w:ascii="Times New Roman"/>
          <w:b w:val="false"/>
          <w:i w:val="false"/>
          <w:color w:val="000000"/>
          <w:sz w:val="28"/>
        </w:rPr>
        <w:t>
      В рамках взаимодействия с научно-исследовательскими институтами и международными партнерами прорабатываются решения на основе переработки резиновой крошки и улучшения характеристик покрытия.</w:t>
      </w:r>
    </w:p>
    <w:bookmarkEnd w:id="227"/>
    <w:bookmarkStart w:name="z564" w:id="228"/>
    <w:p>
      <w:pPr>
        <w:spacing w:after="0"/>
        <w:ind w:left="0"/>
        <w:jc w:val="both"/>
      </w:pPr>
      <w:r>
        <w:rPr>
          <w:rFonts w:ascii="Times New Roman"/>
          <w:b w:val="false"/>
          <w:i w:val="false"/>
          <w:color w:val="000000"/>
          <w:sz w:val="28"/>
        </w:rPr>
        <w:t xml:space="preserve">
      В планах дальнейшее масштабирование этих технологий, усиление цифровизации процессов контроля и управления, а также систематическое внедрение инноваций, адаптированных к климатическим и эксплуатационным условиям Казахстана. </w:t>
      </w:r>
    </w:p>
    <w:bookmarkEnd w:id="228"/>
    <w:bookmarkStart w:name="z565" w:id="229"/>
    <w:p>
      <w:pPr>
        <w:spacing w:after="0"/>
        <w:ind w:left="0"/>
        <w:jc w:val="both"/>
      </w:pPr>
      <w:r>
        <w:rPr>
          <w:rFonts w:ascii="Times New Roman"/>
          <w:b w:val="false"/>
          <w:i w:val="false"/>
          <w:color w:val="000000"/>
          <w:sz w:val="28"/>
        </w:rPr>
        <w:t xml:space="preserve">
      Электронная система взимания платы общества "Kaztoll" функционирует на 27-ти платных участках. </w:t>
      </w:r>
    </w:p>
    <w:bookmarkEnd w:id="229"/>
    <w:bookmarkStart w:name="z566" w:id="230"/>
    <w:p>
      <w:pPr>
        <w:spacing w:after="0"/>
        <w:ind w:left="0"/>
        <w:jc w:val="both"/>
      </w:pPr>
      <w:r>
        <w:rPr>
          <w:rFonts w:ascii="Times New Roman"/>
          <w:b w:val="false"/>
          <w:i w:val="false"/>
          <w:color w:val="000000"/>
          <w:sz w:val="28"/>
        </w:rPr>
        <w:t>
      На автомобильных дорогах республиканского значения функционирует 22 единицы специализированных автоматизированных измерительных средств, предназначенных для фиксации данных о нарушении весогабаритных параметров большегрузных автотранспортных средств, передаче их в информационно-аналитическую систему транспортной базы данных и мониторинга динамики перевозок Комитета автомобильного транспорта и транспортного контроля Министерства транспорта Республики Казахстан.</w:t>
      </w:r>
    </w:p>
    <w:bookmarkEnd w:id="230"/>
    <w:bookmarkStart w:name="z236" w:id="231"/>
    <w:p>
      <w:pPr>
        <w:spacing w:after="0"/>
        <w:ind w:left="0"/>
        <w:jc w:val="both"/>
      </w:pPr>
      <w:r>
        <w:rPr>
          <w:rFonts w:ascii="Times New Roman"/>
          <w:b w:val="false"/>
          <w:i w:val="false"/>
          <w:color w:val="000000"/>
          <w:sz w:val="28"/>
        </w:rPr>
        <w:t>
      Продолжается работа по усовершенствованию мобильного приложения QAJ mobile, позволяющего пользователю просмотреть новостную ленту, информацию из личного кабинета касательно придорожного сервиса и ситуаций на дорогах (открытие/закрытие дорог), карту дорожных работ, построить маршрут с расчетом оплаты за пользование платными дорогами.</w:t>
      </w:r>
    </w:p>
    <w:bookmarkEnd w:id="231"/>
    <w:bookmarkStart w:name="z237" w:id="232"/>
    <w:p>
      <w:pPr>
        <w:spacing w:after="0"/>
        <w:ind w:left="0"/>
        <w:jc w:val="both"/>
      </w:pPr>
      <w:r>
        <w:rPr>
          <w:rFonts w:ascii="Times New Roman"/>
          <w:b w:val="false"/>
          <w:i w:val="false"/>
          <w:color w:val="000000"/>
          <w:sz w:val="28"/>
        </w:rPr>
        <w:t>
      В целях снижения себестоимости, повышения межремонтных сроков службы, прочностных характеристик конструкций дорожной одежды, надежности, безопасности автомобильных дорог и сокращения сроков проектирования и строительства проводится работа по опытно-экспериментальному внедрению инновационных технологий и материалов:</w:t>
      </w:r>
    </w:p>
    <w:bookmarkEnd w:id="232"/>
    <w:bookmarkStart w:name="z238" w:id="233"/>
    <w:p>
      <w:pPr>
        <w:spacing w:after="0"/>
        <w:ind w:left="0"/>
        <w:jc w:val="both"/>
      </w:pPr>
      <w:r>
        <w:rPr>
          <w:rFonts w:ascii="Times New Roman"/>
          <w:b w:val="false"/>
          <w:i w:val="false"/>
          <w:color w:val="000000"/>
          <w:sz w:val="28"/>
        </w:rPr>
        <w:t>
      прогнозирование паводка системой дистанционного зондирования Земли и ГИС-технологией для комплексной оценки дорожной ситуации и повышения эффективности управления при проектировании и строительстве автомобильных дорог позволяет с высокой точностью прогнозировать паводковые участки;</w:t>
      </w:r>
    </w:p>
    <w:bookmarkEnd w:id="233"/>
    <w:bookmarkStart w:name="z239" w:id="234"/>
    <w:p>
      <w:pPr>
        <w:spacing w:after="0"/>
        <w:ind w:left="0"/>
        <w:jc w:val="both"/>
      </w:pPr>
      <w:r>
        <w:rPr>
          <w:rFonts w:ascii="Times New Roman"/>
          <w:b w:val="false"/>
          <w:i w:val="false"/>
          <w:color w:val="000000"/>
          <w:sz w:val="28"/>
        </w:rPr>
        <w:t>
      ремонт искусственных сооружений методом "гильзования" из металлических гофрированных конструкций для сокращения сроков строительства (простота выполняемых работ без остановки движения транспортных средств) является эффективным для восстановления и усиления аварийных малых искусственных сооружений;</w:t>
      </w:r>
    </w:p>
    <w:bookmarkEnd w:id="234"/>
    <w:bookmarkStart w:name="z240" w:id="235"/>
    <w:p>
      <w:pPr>
        <w:spacing w:after="0"/>
        <w:ind w:left="0"/>
        <w:jc w:val="both"/>
      </w:pPr>
      <w:r>
        <w:rPr>
          <w:rFonts w:ascii="Times New Roman"/>
          <w:b w:val="false"/>
          <w:i w:val="false"/>
          <w:color w:val="000000"/>
          <w:sz w:val="28"/>
        </w:rPr>
        <w:t>
      установка дорожных ограждений из поливинилхлорида (ПВХ) с удерживающей способностью, не уступающих металлическим ограждениям (в различных цветах и с отражением света в ночное время).</w:t>
      </w:r>
    </w:p>
    <w:bookmarkEnd w:id="235"/>
    <w:bookmarkStart w:name="z241" w:id="236"/>
    <w:p>
      <w:pPr>
        <w:spacing w:after="0"/>
        <w:ind w:left="0"/>
        <w:jc w:val="both"/>
      </w:pPr>
      <w:r>
        <w:rPr>
          <w:rFonts w:ascii="Times New Roman"/>
          <w:b w:val="false"/>
          <w:i w:val="false"/>
          <w:color w:val="000000"/>
          <w:sz w:val="28"/>
        </w:rPr>
        <w:t>
      Анализ показывает, что текущая операционная модель не в полной мере позволяет управлять рисками срыва сроков сдачи дорожных работ, удорожания в ходе строительства и реконструкции, несоответствия качества материалов ввиду того, что общество подвержено сокрытию факторов снижения готовности специальной техники со стороны подрядных организаций, ее производительности, а также наличия персонала в процессе работы.</w:t>
      </w:r>
    </w:p>
    <w:bookmarkEnd w:id="236"/>
    <w:bookmarkStart w:name="z242" w:id="237"/>
    <w:p>
      <w:pPr>
        <w:spacing w:after="0"/>
        <w:ind w:left="0"/>
        <w:jc w:val="left"/>
      </w:pPr>
      <w:r>
        <w:rPr>
          <w:rFonts w:ascii="Times New Roman"/>
          <w:b/>
          <w:i w:val="false"/>
          <w:color w:val="000000"/>
        </w:rPr>
        <w:t xml:space="preserve"> Таблица 11 - SWOT-анализ (сильные стороны, слабые стороны, угрозы, возможности)</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Сильные стороны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Слабые стороны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8"/>
          <w:p>
            <w:pPr>
              <w:spacing w:after="20"/>
              <w:ind w:left="20"/>
              <w:jc w:val="both"/>
            </w:pPr>
            <w:r>
              <w:rPr>
                <w:rFonts w:ascii="Times New Roman"/>
                <w:b w:val="false"/>
                <w:i w:val="false"/>
                <w:color w:val="000000"/>
                <w:sz w:val="20"/>
              </w:rPr>
              <w:t>
В ходе анализа были определены следующие сильные стороны общества:</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Отсутствие конкуренции в силу наличия статуса национального оператора сети дорог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Отсутствие необходимости усилий по привлечению финансирования.</w:t>
            </w:r>
          </w:p>
          <w:p>
            <w:pPr>
              <w:spacing w:after="20"/>
              <w:ind w:left="20"/>
              <w:jc w:val="both"/>
            </w:pPr>
            <w:r>
              <w:rPr>
                <w:rFonts w:ascii="Times New Roman"/>
                <w:b w:val="false"/>
                <w:i w:val="false"/>
                <w:color w:val="000000"/>
                <w:sz w:val="20"/>
              </w:rPr>
              <w:t>
3. Общество обладает значительным опытом, кадровым и интеллектуальным потенциалом в своей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9"/>
          <w:p>
            <w:pPr>
              <w:spacing w:after="20"/>
              <w:ind w:left="20"/>
              <w:jc w:val="both"/>
            </w:pPr>
            <w:r>
              <w:rPr>
                <w:rFonts w:ascii="Times New Roman"/>
                <w:b w:val="false"/>
                <w:i w:val="false"/>
                <w:color w:val="000000"/>
                <w:sz w:val="20"/>
              </w:rPr>
              <w:t>
В ходе анализа слабых сторон общества выявлены ряд проблем, препятствующих достижению целевого уровня, а также потенциал для совершенствования работы в соответствующих направлениях:</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1. Недостаточный уровень компетенции и экспертизы в части процесса планирования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Недостаточный уровень компетенции и экспертизы в части IT-возможностей;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Негативный образ в СМИ по своей деятельности;</w:t>
            </w:r>
          </w:p>
          <w:p>
            <w:pPr>
              <w:spacing w:after="20"/>
              <w:ind w:left="20"/>
              <w:jc w:val="both"/>
            </w:pPr>
            <w:r>
              <w:rPr>
                <w:rFonts w:ascii="Times New Roman"/>
                <w:b w:val="false"/>
                <w:i w:val="false"/>
                <w:color w:val="000000"/>
                <w:sz w:val="20"/>
              </w:rPr>
              <w:t>
4. Недостаточный уровень корпоративной культуры и внимания к человеческому капиталу общества.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Возможности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Угрозы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0"/>
          <w:p>
            <w:pPr>
              <w:spacing w:after="20"/>
              <w:ind w:left="20"/>
              <w:jc w:val="both"/>
            </w:pPr>
            <w:r>
              <w:rPr>
                <w:rFonts w:ascii="Times New Roman"/>
                <w:b w:val="false"/>
                <w:i w:val="false"/>
                <w:color w:val="000000"/>
                <w:sz w:val="20"/>
              </w:rPr>
              <w:t>
1. Повышение операционной эффективности за счет повышения качества планирования и использования лучшего международного опыта.</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2. Значительный потенциал повышения производительности и эффективности, предоставляемый IT-решениями.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Усиление корпоративной культуры и развитие человеческого капитала.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Получение дохода из дополнительных источников за счет управления данными, повышения эффективности экономического потенциала придорожных земель вдоль республиканских дорог и иных возможностей.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Потенциал в сфере привлечения частного финансирования для развития дорожной сети.</w:t>
            </w:r>
          </w:p>
          <w:p>
            <w:pPr>
              <w:spacing w:after="20"/>
              <w:ind w:left="20"/>
              <w:jc w:val="both"/>
            </w:pPr>
            <w:r>
              <w:rPr>
                <w:rFonts w:ascii="Times New Roman"/>
                <w:b w:val="false"/>
                <w:i w:val="false"/>
                <w:color w:val="000000"/>
                <w:sz w:val="20"/>
              </w:rPr>
              <w:t>
6. Потенциал для оптимизации бизнес-процессов.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1"/>
          <w:p>
            <w:pPr>
              <w:spacing w:after="20"/>
              <w:ind w:left="20"/>
              <w:jc w:val="both"/>
            </w:pPr>
            <w:r>
              <w:rPr>
                <w:rFonts w:ascii="Times New Roman"/>
                <w:b w:val="false"/>
                <w:i w:val="false"/>
                <w:color w:val="000000"/>
                <w:sz w:val="20"/>
              </w:rPr>
              <w:t>
1. Задержки в процессе внедрения необходимых изменений в законодательстве.</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2. Недостаточный уровень финансирования дорожных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Недостаточные навыки поставщиков для оказания услуг в рамках контрактов, основанных на результативности.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Отсутствие требуемого финансирования инвестиций в развитие альтернативных источников дохода.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Негативное восприятие операционной деятельности общества СМИ и конечными пользователями.</w:t>
            </w:r>
          </w:p>
          <w:p>
            <w:pPr>
              <w:spacing w:after="20"/>
              <w:ind w:left="20"/>
              <w:jc w:val="both"/>
            </w:pPr>
            <w:r>
              <w:rPr>
                <w:rFonts w:ascii="Times New Roman"/>
                <w:b w:val="false"/>
                <w:i w:val="false"/>
                <w:color w:val="000000"/>
                <w:sz w:val="20"/>
              </w:rPr>
              <w:t>
 </w:t>
            </w:r>
          </w:p>
        </w:tc>
      </w:tr>
    </w:tbl>
    <w:bookmarkStart w:name="z260" w:id="242"/>
    <w:p>
      <w:pPr>
        <w:spacing w:after="0"/>
        <w:ind w:left="0"/>
        <w:jc w:val="both"/>
      </w:pPr>
      <w:r>
        <w:rPr>
          <w:rFonts w:ascii="Times New Roman"/>
          <w:b w:val="false"/>
          <w:i w:val="false"/>
          <w:color w:val="000000"/>
          <w:sz w:val="28"/>
        </w:rPr>
        <w:t>
      Основными преимуществами в конкурентоспособности общества являются статус национального оператора, широкие возможности по привлечению финансирования, наличие опыта работы, корпоративного и человеческого капитала.</w:t>
      </w:r>
    </w:p>
    <w:bookmarkEnd w:id="242"/>
    <w:bookmarkStart w:name="z261" w:id="243"/>
    <w:p>
      <w:pPr>
        <w:spacing w:after="0"/>
        <w:ind w:left="0"/>
        <w:jc w:val="left"/>
      </w:pPr>
      <w:r>
        <w:rPr>
          <w:rFonts w:ascii="Times New Roman"/>
          <w:b/>
          <w:i w:val="false"/>
          <w:color w:val="000000"/>
        </w:rPr>
        <w:t xml:space="preserve"> 2. Миссия и видение</w:t>
      </w:r>
    </w:p>
    <w:bookmarkEnd w:id="243"/>
    <w:bookmarkStart w:name="z262" w:id="244"/>
    <w:p>
      <w:pPr>
        <w:spacing w:after="0"/>
        <w:ind w:left="0"/>
        <w:jc w:val="both"/>
      </w:pPr>
      <w:r>
        <w:rPr>
          <w:rFonts w:ascii="Times New Roman"/>
          <w:b w:val="false"/>
          <w:i w:val="false"/>
          <w:color w:val="000000"/>
          <w:sz w:val="28"/>
        </w:rPr>
        <w:t xml:space="preserve">
      </w:t>
      </w:r>
      <w:r>
        <w:rPr>
          <w:rFonts w:ascii="Times New Roman"/>
          <w:b/>
          <w:i w:val="false"/>
          <w:color w:val="000000"/>
          <w:sz w:val="28"/>
        </w:rPr>
        <w:t>Миссия:</w:t>
      </w:r>
      <w:r>
        <w:rPr>
          <w:rFonts w:ascii="Times New Roman"/>
          <w:b w:val="false"/>
          <w:i w:val="false"/>
          <w:color w:val="000000"/>
          <w:sz w:val="28"/>
        </w:rPr>
        <w:t xml:space="preserve"> обеспечить быстрый, безопасный и комфортный проезд для всех пользователей автомобильных дорог, связывая регионы, проявляя заботу об экологии и сокращая затраты государства.</w:t>
      </w:r>
    </w:p>
    <w:bookmarkEnd w:id="244"/>
    <w:bookmarkStart w:name="z263" w:id="245"/>
    <w:p>
      <w:pPr>
        <w:spacing w:after="0"/>
        <w:ind w:left="0"/>
        <w:jc w:val="both"/>
      </w:pPr>
      <w:r>
        <w:rPr>
          <w:rFonts w:ascii="Times New Roman"/>
          <w:b w:val="false"/>
          <w:i w:val="false"/>
          <w:color w:val="000000"/>
          <w:sz w:val="28"/>
        </w:rPr>
        <w:t xml:space="preserve">
      </w:t>
      </w:r>
      <w:r>
        <w:rPr>
          <w:rFonts w:ascii="Times New Roman"/>
          <w:b/>
          <w:i w:val="false"/>
          <w:color w:val="000000"/>
          <w:sz w:val="28"/>
        </w:rPr>
        <w:t>Видение:</w:t>
      </w:r>
      <w:r>
        <w:rPr>
          <w:rFonts w:ascii="Times New Roman"/>
          <w:b w:val="false"/>
          <w:i w:val="false"/>
          <w:color w:val="000000"/>
          <w:sz w:val="28"/>
        </w:rPr>
        <w:t xml:space="preserve"> национальный оператор по управлению автомобильными дорогами, способный в полном объеме удовлетворять пользователей современными автомобильными дорогами.</w:t>
      </w:r>
    </w:p>
    <w:bookmarkEnd w:id="245"/>
    <w:bookmarkStart w:name="z264" w:id="246"/>
    <w:p>
      <w:pPr>
        <w:spacing w:after="0"/>
        <w:ind w:left="0"/>
        <w:jc w:val="left"/>
      </w:pPr>
      <w:r>
        <w:rPr>
          <w:rFonts w:ascii="Times New Roman"/>
          <w:b/>
          <w:i w:val="false"/>
          <w:color w:val="000000"/>
        </w:rPr>
        <w:t xml:space="preserve"> 3. Стратегические направления деятельности, цели, ключевые показатели деятельности и ожидаемые результаты по ним</w:t>
      </w:r>
    </w:p>
    <w:bookmarkEnd w:id="246"/>
    <w:bookmarkStart w:name="z265" w:id="247"/>
    <w:p>
      <w:pPr>
        <w:spacing w:after="0"/>
        <w:ind w:left="0"/>
        <w:jc w:val="both"/>
      </w:pPr>
      <w:r>
        <w:rPr>
          <w:rFonts w:ascii="Times New Roman"/>
          <w:b w:val="false"/>
          <w:i w:val="false"/>
          <w:color w:val="000000"/>
          <w:sz w:val="28"/>
        </w:rPr>
        <w:t>
      В целях реализации своей миссии и видения общество будет осуществлять свою деятельность по следующим стратегическим направлениям:</w:t>
      </w:r>
    </w:p>
    <w:bookmarkEnd w:id="247"/>
    <w:bookmarkStart w:name="z266" w:id="248"/>
    <w:p>
      <w:pPr>
        <w:spacing w:after="0"/>
        <w:ind w:left="0"/>
        <w:jc w:val="both"/>
      </w:pPr>
      <w:r>
        <w:rPr>
          <w:rFonts w:ascii="Times New Roman"/>
          <w:b w:val="false"/>
          <w:i w:val="false"/>
          <w:color w:val="000000"/>
          <w:sz w:val="28"/>
        </w:rPr>
        <w:t>
      1. Развитие и содержание сети республиканских дорог.</w:t>
      </w:r>
    </w:p>
    <w:bookmarkEnd w:id="248"/>
    <w:bookmarkStart w:name="z267" w:id="249"/>
    <w:p>
      <w:pPr>
        <w:spacing w:after="0"/>
        <w:ind w:left="0"/>
        <w:jc w:val="both"/>
      </w:pPr>
      <w:r>
        <w:rPr>
          <w:rFonts w:ascii="Times New Roman"/>
          <w:b w:val="false"/>
          <w:i w:val="false"/>
          <w:color w:val="000000"/>
          <w:sz w:val="28"/>
        </w:rPr>
        <w:t>
      2. Доступная и бесперебойная платная сеть автодорог.</w:t>
      </w:r>
    </w:p>
    <w:bookmarkEnd w:id="249"/>
    <w:bookmarkStart w:name="z268" w:id="250"/>
    <w:p>
      <w:pPr>
        <w:spacing w:after="0"/>
        <w:ind w:left="0"/>
        <w:jc w:val="both"/>
      </w:pPr>
      <w:r>
        <w:rPr>
          <w:rFonts w:ascii="Times New Roman"/>
          <w:b w:val="false"/>
          <w:i w:val="false"/>
          <w:color w:val="000000"/>
          <w:sz w:val="28"/>
        </w:rPr>
        <w:t>
      3. Развитие придорожного сервиса.</w:t>
      </w:r>
    </w:p>
    <w:bookmarkEnd w:id="250"/>
    <w:bookmarkStart w:name="z269" w:id="251"/>
    <w:p>
      <w:pPr>
        <w:spacing w:after="0"/>
        <w:ind w:left="0"/>
        <w:jc w:val="both"/>
      </w:pPr>
      <w:r>
        <w:rPr>
          <w:rFonts w:ascii="Times New Roman"/>
          <w:b w:val="false"/>
          <w:i w:val="false"/>
          <w:color w:val="000000"/>
          <w:sz w:val="28"/>
        </w:rPr>
        <w:t>
      4. Обеспечение устойчивого развития общества.</w:t>
      </w:r>
    </w:p>
    <w:bookmarkEnd w:id="251"/>
    <w:bookmarkStart w:name="z270" w:id="252"/>
    <w:p>
      <w:pPr>
        <w:spacing w:after="0"/>
        <w:ind w:left="0"/>
        <w:jc w:val="left"/>
      </w:pPr>
      <w:r>
        <w:rPr>
          <w:rFonts w:ascii="Times New Roman"/>
          <w:b/>
          <w:i w:val="false"/>
          <w:color w:val="000000"/>
        </w:rPr>
        <w:t xml:space="preserve"> 3.1. Стратегическое направление "Развитие и содержание сети республиканских дорог"</w:t>
      </w:r>
    </w:p>
    <w:bookmarkEnd w:id="252"/>
    <w:p>
      <w:pPr>
        <w:spacing w:after="0"/>
        <w:ind w:left="0"/>
        <w:jc w:val="both"/>
      </w:pPr>
      <w:r>
        <w:rPr>
          <w:rFonts w:ascii="Times New Roman"/>
          <w:b w:val="false"/>
          <w:i w:val="false"/>
          <w:color w:val="ff0000"/>
          <w:sz w:val="28"/>
        </w:rPr>
        <w:t xml:space="preserve">
      Сноска. Глава 3.1 с изменением, внесенным постановлением Правительства РК от 08.01.2026 </w:t>
      </w:r>
      <w:r>
        <w:rPr>
          <w:rFonts w:ascii="Times New Roman"/>
          <w:b w:val="false"/>
          <w:i w:val="false"/>
          <w:color w:val="ff0000"/>
          <w:sz w:val="28"/>
        </w:rPr>
        <w:t>№ 4</w:t>
      </w:r>
      <w:r>
        <w:rPr>
          <w:rFonts w:ascii="Times New Roman"/>
          <w:b w:val="false"/>
          <w:i w:val="false"/>
          <w:color w:val="ff0000"/>
          <w:sz w:val="28"/>
        </w:rPr>
        <w:t>.</w:t>
      </w:r>
    </w:p>
    <w:bookmarkStart w:name="z271" w:id="253"/>
    <w:p>
      <w:pPr>
        <w:spacing w:after="0"/>
        <w:ind w:left="0"/>
        <w:jc w:val="both"/>
      </w:pPr>
      <w:r>
        <w:rPr>
          <w:rFonts w:ascii="Times New Roman"/>
          <w:b w:val="false"/>
          <w:i w:val="false"/>
          <w:color w:val="000000"/>
          <w:sz w:val="28"/>
        </w:rPr>
        <w:t xml:space="preserve">
      </w:t>
      </w:r>
      <w:r>
        <w:rPr>
          <w:rFonts w:ascii="Times New Roman"/>
          <w:b/>
          <w:i w:val="false"/>
          <w:color w:val="000000"/>
          <w:sz w:val="28"/>
        </w:rPr>
        <w:t>Цель:</w:t>
      </w:r>
      <w:r>
        <w:rPr>
          <w:rFonts w:ascii="Times New Roman"/>
          <w:b w:val="false"/>
          <w:i w:val="false"/>
          <w:color w:val="000000"/>
          <w:sz w:val="28"/>
        </w:rPr>
        <w:t xml:space="preserve"> повышение качества развития и содержания дорожной сети</w:t>
      </w:r>
    </w:p>
    <w:bookmarkEnd w:id="253"/>
    <w:bookmarkStart w:name="z272" w:id="254"/>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w:t>
      </w:r>
      <w:r>
        <w:rPr>
          <w:rFonts w:ascii="Times New Roman"/>
          <w:b w:val="false"/>
          <w:i w:val="false"/>
          <w:color w:val="000000"/>
          <w:sz w:val="28"/>
        </w:rPr>
        <w:t xml:space="preserve"> Повышение качества реализации дорожных проектов</w:t>
      </w:r>
    </w:p>
    <w:bookmarkEnd w:id="254"/>
    <w:bookmarkStart w:name="z273" w:id="255"/>
    <w:p>
      <w:pPr>
        <w:spacing w:after="0"/>
        <w:ind w:left="0"/>
        <w:jc w:val="both"/>
      </w:pPr>
      <w:r>
        <w:rPr>
          <w:rFonts w:ascii="Times New Roman"/>
          <w:b w:val="false"/>
          <w:i w:val="false"/>
          <w:color w:val="000000"/>
          <w:sz w:val="28"/>
        </w:rPr>
        <w:t xml:space="preserve">
      Общество будет уделять особое внимание повышению эффективности планирования дорожных работ, обеспечению системности и преемственности в развитии дорожной отрасли, гармонизации с общегосударственными и отраслевыми планами социально-экономического развития. </w:t>
      </w:r>
    </w:p>
    <w:bookmarkEnd w:id="255"/>
    <w:bookmarkStart w:name="z274" w:id="256"/>
    <w:p>
      <w:pPr>
        <w:spacing w:after="0"/>
        <w:ind w:left="0"/>
        <w:jc w:val="both"/>
      </w:pPr>
      <w:r>
        <w:rPr>
          <w:rFonts w:ascii="Times New Roman"/>
          <w:b w:val="false"/>
          <w:i w:val="false"/>
          <w:color w:val="000000"/>
          <w:sz w:val="28"/>
        </w:rPr>
        <w:t>
      В частности, процесс планирования будет четко регламентирован и настроен таким образом, чтобы оптимально учитывать баланс интересов пользователей автодорог, расширения возможности экономического роста, обеспечения роста доходов населения, повышения связанности и сбалансированного развития регионов. Внедрение регламентированного подхода к процессу приоритизации проектов позволит максимизировать эффект в условиях ограниченного бюджета.</w:t>
      </w:r>
    </w:p>
    <w:bookmarkEnd w:id="256"/>
    <w:bookmarkStart w:name="z275" w:id="257"/>
    <w:p>
      <w:pPr>
        <w:spacing w:after="0"/>
        <w:ind w:left="0"/>
        <w:jc w:val="both"/>
      </w:pPr>
      <w:r>
        <w:rPr>
          <w:rFonts w:ascii="Times New Roman"/>
          <w:b w:val="false"/>
          <w:i w:val="false"/>
          <w:color w:val="000000"/>
          <w:sz w:val="28"/>
        </w:rPr>
        <w:t>
      Общество приложит усилия для эффективного взаимодействия с уполномоченными государственными органами в целях совершенствования правил отбора поставщиков и обеспечения доступа международных лидеров отрасли, повышения уровня и качества государственной экспертизы проектов, внедрения методологии гибкого подхода в нормативно-регламентной документации, совершенствования процесса согласования ПСД, модернизации стандартов и прочее.</w:t>
      </w:r>
    </w:p>
    <w:bookmarkEnd w:id="257"/>
    <w:bookmarkStart w:name="z276" w:id="258"/>
    <w:p>
      <w:pPr>
        <w:spacing w:after="0"/>
        <w:ind w:left="0"/>
        <w:jc w:val="both"/>
      </w:pPr>
      <w:r>
        <w:rPr>
          <w:rFonts w:ascii="Times New Roman"/>
          <w:b w:val="false"/>
          <w:i w:val="false"/>
          <w:color w:val="000000"/>
          <w:sz w:val="28"/>
        </w:rPr>
        <w:t>
      Общество рассмотрит возможность изменений в отраслевом законодательстве, направленных на повышение ответственности проектных организаций. Одним из вариантов подобных изменений является обязательное страхование проектными организациями своей профессиональной деятельности в целях компенсации возможных случаев, которые могут повлечь за собой снижение качества проектов либо рост их стоимости с компенсацией нанесенного тем самым ущерба.</w:t>
      </w:r>
    </w:p>
    <w:bookmarkEnd w:id="258"/>
    <w:bookmarkStart w:name="z277" w:id="259"/>
    <w:p>
      <w:pPr>
        <w:spacing w:after="0"/>
        <w:ind w:left="0"/>
        <w:jc w:val="both"/>
      </w:pPr>
      <w:r>
        <w:rPr>
          <w:rFonts w:ascii="Times New Roman"/>
          <w:b w:val="false"/>
          <w:i w:val="false"/>
          <w:color w:val="000000"/>
          <w:sz w:val="28"/>
        </w:rPr>
        <w:t>
      В целях повышения эффективности управления дорожной отраслью и рационального использования бюджетных средств общество продолжит планомерную работу по внедрению международных стандартов FIDIC во всех дорожных проектах, что, в частности, создаст условия для справедливой, своевременной, оперативной эскалации стоимости проектов и, в этой связи также будет инициировано внесение соответствующих изменений в действующее бюджетное законодательство.</w:t>
      </w:r>
    </w:p>
    <w:bookmarkEnd w:id="259"/>
    <w:bookmarkStart w:name="z278" w:id="260"/>
    <w:p>
      <w:pPr>
        <w:spacing w:after="0"/>
        <w:ind w:left="0"/>
        <w:jc w:val="both"/>
      </w:pPr>
      <w:r>
        <w:rPr>
          <w:rFonts w:ascii="Times New Roman"/>
          <w:b w:val="false"/>
          <w:i w:val="false"/>
          <w:color w:val="000000"/>
          <w:sz w:val="28"/>
        </w:rPr>
        <w:t xml:space="preserve">
      Общество изучит возможность и целесообразность использования нового механизма финансирования автодорожных проектов особого значения, предусматривающего передачу на длительный срок (25-30 лет) отдельных участков сети дорог республиканского значения в доверительное управление компаниям из числа признанных лидеров международного уровня. Особенностями такого механизма является то, что в жизненном цикле проекта от этапа проектирования и до содержания, среднего ремонта должен быть только один поставщик. Такой подход за счет своего долгосрочного характера стимулирует подрядную организацию в целях снижения своих издержек к более качественному подходу как на уровне проектирования, так и на этапе содержания. Также он представляет интерес для международных игроков, имеющих опыт в управлении дорогами и заинтересованных в проектах с длительным жизненным циклом. </w:t>
      </w:r>
    </w:p>
    <w:bookmarkEnd w:id="260"/>
    <w:bookmarkStart w:name="z279" w:id="261"/>
    <w:p>
      <w:pPr>
        <w:spacing w:after="0"/>
        <w:ind w:left="0"/>
        <w:jc w:val="both"/>
      </w:pPr>
      <w:r>
        <w:rPr>
          <w:rFonts w:ascii="Times New Roman"/>
          <w:b w:val="false"/>
          <w:i w:val="false"/>
          <w:color w:val="000000"/>
          <w:sz w:val="28"/>
        </w:rPr>
        <w:t>
      Следует учесть, что в таком случае потребуется новый вид финансирования, который будет гарантировать безусловное и своевременное исполнение государством своих обязанностей в части финансирования, а также справедливый механизм эскалации суммы проекта и решения вопроса валютного риска. В целях качественной оценки возможности и целесообразности использования такого механизма общество обеспечит эффективное взаимодействие с мировыми игроками отрасли на площадках конкретных пилотных участков автодорожной сети.</w:t>
      </w:r>
    </w:p>
    <w:bookmarkEnd w:id="261"/>
    <w:bookmarkStart w:name="z280" w:id="262"/>
    <w:p>
      <w:pPr>
        <w:spacing w:after="0"/>
        <w:ind w:left="0"/>
        <w:jc w:val="both"/>
      </w:pPr>
      <w:r>
        <w:rPr>
          <w:rFonts w:ascii="Times New Roman"/>
          <w:b w:val="false"/>
          <w:i w:val="false"/>
          <w:color w:val="000000"/>
          <w:sz w:val="28"/>
        </w:rPr>
        <w:t>
      Кроме того, данный механизм с четким разграничением ролей и зон ответственности между регулятором и национальным оператором позволит избежать необходимости синхронизации жизненного цикла реализации автодорожных проектов с периодом бюджетного процесса, ежегодного постатейного согласования расходов в рамках государственных заданий, интегрирует множество реализуемых программ, в целом позволит дебюрократизировать процесс развития дорожной отрасли.</w:t>
      </w:r>
    </w:p>
    <w:bookmarkEnd w:id="262"/>
    <w:bookmarkStart w:name="z281" w:id="263"/>
    <w:p>
      <w:pPr>
        <w:spacing w:after="0"/>
        <w:ind w:left="0"/>
        <w:jc w:val="both"/>
      </w:pPr>
      <w:r>
        <w:rPr>
          <w:rFonts w:ascii="Times New Roman"/>
          <w:b w:val="false"/>
          <w:i w:val="false"/>
          <w:color w:val="000000"/>
          <w:sz w:val="28"/>
        </w:rPr>
        <w:t>
      Общество продолжит совершенствование механизмов технического контроля и отбора поставщиков, интегрирование автоматизированных систем контроля в общую IT-экосистему, получит дальнейшее развитие платформа KazRoadLab. Общество усилит ответственность технического надзора на гарантийных и реализуемых объектах путем внесения изменений в типовые договоры. Общество будет стремиться к балансу между развитием и поддержанием конкуренции на рынке автодорожных работ и выбором качественного поставщика.</w:t>
      </w:r>
    </w:p>
    <w:bookmarkEnd w:id="263"/>
    <w:bookmarkStart w:name="z283" w:id="264"/>
    <w:p>
      <w:pPr>
        <w:spacing w:after="0"/>
        <w:ind w:left="0"/>
        <w:jc w:val="both"/>
      </w:pPr>
      <w:r>
        <w:rPr>
          <w:rFonts w:ascii="Times New Roman"/>
          <w:b w:val="false"/>
          <w:i w:val="false"/>
          <w:color w:val="000000"/>
          <w:sz w:val="28"/>
        </w:rPr>
        <w:t>
      Будут рассмотрены имеющиеся и перспективные возможности по усилению средств объективного контроля за качеством работы подрядных организаций - инструменты дистанционного зондирования Земли, данные GPS-датчиков, беспилотных летательных аппаратов и пр.</w:t>
      </w:r>
    </w:p>
    <w:bookmarkEnd w:id="264"/>
    <w:bookmarkStart w:name="z284" w:id="265"/>
    <w:p>
      <w:pPr>
        <w:spacing w:after="0"/>
        <w:ind w:left="0"/>
        <w:jc w:val="both"/>
      </w:pPr>
      <w:r>
        <w:rPr>
          <w:rFonts w:ascii="Times New Roman"/>
          <w:b w:val="false"/>
          <w:i w:val="false"/>
          <w:color w:val="000000"/>
          <w:sz w:val="28"/>
        </w:rPr>
        <w:t>
      Общество изучит возможность применения автоматизированной системы мониторинга оборудования подрядных организаций, позволяющей отслеживать отклонения количества дорожной техники от потребного парка, на ранней стадии предвидеть возможный дефицит и отставание от графика.</w:t>
      </w:r>
    </w:p>
    <w:bookmarkEnd w:id="265"/>
    <w:bookmarkStart w:name="z285" w:id="266"/>
    <w:p>
      <w:pPr>
        <w:spacing w:after="0"/>
        <w:ind w:left="0"/>
        <w:jc w:val="both"/>
      </w:pPr>
      <w:r>
        <w:rPr>
          <w:rFonts w:ascii="Times New Roman"/>
          <w:b w:val="false"/>
          <w:i w:val="false"/>
          <w:color w:val="000000"/>
          <w:sz w:val="28"/>
        </w:rPr>
        <w:t>
      Созданный Общественный совет станет ключевым звеном системы "народного контроля" за развитием дорожной отрасли и улучшения постоянной обратной связи с пользователями автодорог. Привлечение общественных организаций, профессиональных союзов, гражданских активистов и иных элементов гражданского общества позволит повысить степень контроля общества за качеством и сроками работы подрядных организаций, реализовать на практике идеологию "слышащего государства".</w:t>
      </w:r>
    </w:p>
    <w:bookmarkEnd w:id="266"/>
    <w:bookmarkStart w:name="z286" w:id="267"/>
    <w:p>
      <w:pPr>
        <w:spacing w:after="0"/>
        <w:ind w:left="0"/>
        <w:jc w:val="both"/>
      </w:pPr>
      <w:r>
        <w:rPr>
          <w:rFonts w:ascii="Times New Roman"/>
          <w:b w:val="false"/>
          <w:i w:val="false"/>
          <w:color w:val="000000"/>
          <w:sz w:val="28"/>
        </w:rPr>
        <w:t>
      Общество обеспечит комфортные условия для работы персонала и в то же время намерено требовать от подрядных организаций соблюдения безопасных условий труда на рабочем месте. Общество продолжит программу нулевого травматизма среди работников, накопление данных, анализ опасных событий Near miss и развитие культуры безопасности среди работников и подрядчиков. Также общество будет стремиться минимизировать негативное влияние строительной деятельности на экологию, окружающий животный и растительный мир.</w:t>
      </w:r>
    </w:p>
    <w:bookmarkEnd w:id="267"/>
    <w:bookmarkStart w:name="z287" w:id="268"/>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w:t>
      </w:r>
      <w:r>
        <w:rPr>
          <w:rFonts w:ascii="Times New Roman"/>
          <w:b w:val="false"/>
          <w:i w:val="false"/>
          <w:color w:val="000000"/>
          <w:sz w:val="28"/>
        </w:rPr>
        <w:t xml:space="preserve"> Внедрение современных подходов к содержанию автомобильных дорог</w:t>
      </w:r>
    </w:p>
    <w:bookmarkEnd w:id="268"/>
    <w:bookmarkStart w:name="z288" w:id="269"/>
    <w:p>
      <w:pPr>
        <w:spacing w:after="0"/>
        <w:ind w:left="0"/>
        <w:jc w:val="both"/>
      </w:pPr>
      <w:r>
        <w:rPr>
          <w:rFonts w:ascii="Times New Roman"/>
          <w:b w:val="false"/>
          <w:i w:val="false"/>
          <w:color w:val="000000"/>
          <w:sz w:val="28"/>
        </w:rPr>
        <w:t>
      С целью достижения высоких транспортно-эксплуатационных показателей автодорог (скорость, ровность, долговечность, повышенные условия безопасности движения автотранспорта) общество продолжит работу по качественному и своевременному содержанию дорог. Данные автоматизированных систем контроля, полученные на этапе строительства, будут использоваться для анализа и прогнозирования возможных проблемных дорожных участков.</w:t>
      </w:r>
    </w:p>
    <w:bookmarkEnd w:id="269"/>
    <w:bookmarkStart w:name="z289" w:id="270"/>
    <w:p>
      <w:pPr>
        <w:spacing w:after="0"/>
        <w:ind w:left="0"/>
        <w:jc w:val="both"/>
      </w:pPr>
      <w:r>
        <w:rPr>
          <w:rFonts w:ascii="Times New Roman"/>
          <w:b w:val="false"/>
          <w:i w:val="false"/>
          <w:color w:val="000000"/>
          <w:sz w:val="28"/>
        </w:rPr>
        <w:t>
      Общество будет стремиться к переходу от ремонта автодорог в плохом состоянии к сохранению дорог в хорошем и удовлетворительном состоянии, предотвращению их ухудшения и тем самым к необходимости дорогостоящего ремонта в будущем.</w:t>
      </w:r>
    </w:p>
    <w:bookmarkEnd w:id="270"/>
    <w:bookmarkStart w:name="z290" w:id="271"/>
    <w:p>
      <w:pPr>
        <w:spacing w:after="0"/>
        <w:ind w:left="0"/>
        <w:jc w:val="both"/>
      </w:pPr>
      <w:r>
        <w:rPr>
          <w:rFonts w:ascii="Times New Roman"/>
          <w:b w:val="false"/>
          <w:i w:val="false"/>
          <w:color w:val="000000"/>
          <w:sz w:val="28"/>
        </w:rPr>
        <w:t>
      С учетом развития теории и практики дорожного дела, появления и развития новых технологий периодически будут актуализироваться и совершенствоваться методология и технология оценки состояния дорожной сети.</w:t>
      </w:r>
    </w:p>
    <w:bookmarkEnd w:id="271"/>
    <w:bookmarkStart w:name="z291" w:id="272"/>
    <w:p>
      <w:pPr>
        <w:spacing w:after="0"/>
        <w:ind w:left="0"/>
        <w:jc w:val="both"/>
      </w:pPr>
      <w:r>
        <w:rPr>
          <w:rFonts w:ascii="Times New Roman"/>
          <w:b w:val="false"/>
          <w:i w:val="false"/>
          <w:color w:val="000000"/>
          <w:sz w:val="28"/>
        </w:rPr>
        <w:t xml:space="preserve">
      Своевременное проведение работ по содержанию дорог является гарантом рационального использования средств. В этой связи общество примет меры по решению проблемы недостаточной оснащенности дорожно-эксплуатационной техники и оборудования для содержания республиканской сети дорог, своевременному осуществлению их закупа и переоснащения. </w:t>
      </w:r>
    </w:p>
    <w:bookmarkEnd w:id="272"/>
    <w:bookmarkStart w:name="z292" w:id="273"/>
    <w:p>
      <w:pPr>
        <w:spacing w:after="0"/>
        <w:ind w:left="0"/>
        <w:jc w:val="both"/>
      </w:pPr>
      <w:r>
        <w:rPr>
          <w:rFonts w:ascii="Times New Roman"/>
          <w:b w:val="false"/>
          <w:i w:val="false"/>
          <w:color w:val="000000"/>
          <w:sz w:val="28"/>
        </w:rPr>
        <w:t>
      В соответствии с поручением Главы государства в рамках реформирования автодорожной отрасли продолжается работа по объединению АО "НК "ҚазАвтоЖол" и ТОО "Казахавтодор", в результате которого будет создана единая автодорожная компания по управлению автомобильными дорогами республиканского значения.</w:t>
      </w:r>
    </w:p>
    <w:bookmarkEnd w:id="273"/>
    <w:bookmarkStart w:name="z293" w:id="274"/>
    <w:p>
      <w:pPr>
        <w:spacing w:after="0"/>
        <w:ind w:left="0"/>
        <w:jc w:val="both"/>
      </w:pPr>
      <w:r>
        <w:rPr>
          <w:rFonts w:ascii="Times New Roman"/>
          <w:b w:val="false"/>
          <w:i w:val="false"/>
          <w:color w:val="000000"/>
          <w:sz w:val="28"/>
        </w:rPr>
        <w:t>
      При этом необходимо совершенствовать нормы действующего законодательства в части долгосрочного планирования работ, что позволит усовершенствовать правовые механизмы для практического введения в действие норм, касающихся повышения эффективности деятельности автодорожной отрасли за счет оптимизации планирования ремонта и удельных затрат, возможного субсидирования расходов на ремонт и содержание республиканских автомобильных дорог.</w:t>
      </w:r>
    </w:p>
    <w:bookmarkEnd w:id="274"/>
    <w:bookmarkStart w:name="z294" w:id="275"/>
    <w:p>
      <w:pPr>
        <w:spacing w:after="0"/>
        <w:ind w:left="0"/>
        <w:jc w:val="both"/>
      </w:pPr>
      <w:r>
        <w:rPr>
          <w:rFonts w:ascii="Times New Roman"/>
          <w:b w:val="false"/>
          <w:i w:val="false"/>
          <w:color w:val="000000"/>
          <w:sz w:val="28"/>
        </w:rPr>
        <w:t>
      В целях экономии затрат на содержание дорог и обеспечение постоянного соответствия дорог необходимому уровню качества и безопасности общество планирует внедрение заключения сервисных договоров на обслуживание дорог на принципах бездефектности. Данный подход позволит обеспечить постоянный уровень качества дорог, уменьшить расходы пользователей на ремонт автотранспорта и увеличить их удовлетворенность. Гарантия долгосрочного источника дохода позволяет подрядчикам инвестировать в инновации, оборудование и обучение персонала.</w:t>
      </w:r>
    </w:p>
    <w:bookmarkEnd w:id="275"/>
    <w:bookmarkStart w:name="z295" w:id="276"/>
    <w:p>
      <w:pPr>
        <w:spacing w:after="0"/>
        <w:ind w:left="0"/>
        <w:jc w:val="both"/>
      </w:pPr>
      <w:r>
        <w:rPr>
          <w:rFonts w:ascii="Times New Roman"/>
          <w:b w:val="false"/>
          <w:i w:val="false"/>
          <w:color w:val="000000"/>
          <w:sz w:val="28"/>
        </w:rPr>
        <w:t>
      Общество продолжит внедрять инновационные решения и технологии, виды материалов. С целью рационального использования средств общество будет стремиться к применению материалов, увеличивающих межремонтный срок, сохраняя при этом высокие характеристики эксплуатации.</w:t>
      </w:r>
    </w:p>
    <w:bookmarkEnd w:id="276"/>
    <w:bookmarkStart w:name="z296" w:id="277"/>
    <w:p>
      <w:pPr>
        <w:spacing w:after="0"/>
        <w:ind w:left="0"/>
        <w:jc w:val="both"/>
      </w:pPr>
      <w:r>
        <w:rPr>
          <w:rFonts w:ascii="Times New Roman"/>
          <w:b w:val="false"/>
          <w:i w:val="false"/>
          <w:color w:val="000000"/>
          <w:sz w:val="28"/>
        </w:rPr>
        <w:t>
      Для проведения акцентированной работы в обществе в рамках утвержденной штатной численности будет создано специальное структурное подразделение, которое будет заниматься развитием научно-исследовательских и опытно-конструкторских работ (далее - НИОКР) в сотрудничестве с профильными высшими учебными заведениями, отечественными и международными научными центрами, со своими аналогами в зарубежных странах, а также совершенствованием нормативной базы и поиском инновационных путей по повышению надежности автомобильных дорог и дорожных сооружений.</w:t>
      </w:r>
    </w:p>
    <w:bookmarkEnd w:id="277"/>
    <w:bookmarkStart w:name="z297" w:id="278"/>
    <w:p>
      <w:pPr>
        <w:spacing w:after="0"/>
        <w:ind w:left="0"/>
        <w:jc w:val="both"/>
      </w:pPr>
      <w:r>
        <w:rPr>
          <w:rFonts w:ascii="Times New Roman"/>
          <w:b w:val="false"/>
          <w:i w:val="false"/>
          <w:color w:val="000000"/>
          <w:sz w:val="28"/>
        </w:rPr>
        <w:t xml:space="preserve">
      </w:t>
      </w:r>
      <w:r>
        <w:rPr>
          <w:rFonts w:ascii="Times New Roman"/>
          <w:b/>
          <w:i w:val="false"/>
          <w:color w:val="000000"/>
          <w:sz w:val="28"/>
        </w:rPr>
        <w:t>Ожидаемые результаты:</w:t>
      </w:r>
    </w:p>
    <w:bookmarkEnd w:id="278"/>
    <w:bookmarkStart w:name="z298" w:id="279"/>
    <w:p>
      <w:pPr>
        <w:spacing w:after="0"/>
        <w:ind w:left="0"/>
        <w:jc w:val="both"/>
      </w:pPr>
      <w:r>
        <w:rPr>
          <w:rFonts w:ascii="Times New Roman"/>
          <w:b w:val="false"/>
          <w:i w:val="false"/>
          <w:color w:val="000000"/>
          <w:sz w:val="28"/>
        </w:rPr>
        <w:t>
      Доведение 100 %7 доли автодорог республиканского значения в "хорошее" и "удовлетворительное" состояние к концу 2032 года, а также обеспечение полного охвата регионов хорошим состоянием автодорог.</w:t>
      </w:r>
    </w:p>
    <w:bookmarkEnd w:id="279"/>
    <w:bookmarkStart w:name="z299" w:id="280"/>
    <w:p>
      <w:pPr>
        <w:spacing w:after="0"/>
        <w:ind w:left="0"/>
        <w:jc w:val="left"/>
      </w:pPr>
      <w:r>
        <w:rPr>
          <w:rFonts w:ascii="Times New Roman"/>
          <w:b/>
          <w:i w:val="false"/>
          <w:color w:val="000000"/>
        </w:rPr>
        <w:t xml:space="preserve"> 3.2. Стратегическое направление "Доступная и бесперебойная платная сеть автодорог"</w:t>
      </w:r>
    </w:p>
    <w:bookmarkEnd w:id="280"/>
    <w:bookmarkStart w:name="z300" w:id="281"/>
    <w:p>
      <w:pPr>
        <w:spacing w:after="0"/>
        <w:ind w:left="0"/>
        <w:jc w:val="both"/>
      </w:pPr>
      <w:r>
        <w:rPr>
          <w:rFonts w:ascii="Times New Roman"/>
          <w:b w:val="false"/>
          <w:i w:val="false"/>
          <w:color w:val="000000"/>
          <w:sz w:val="28"/>
        </w:rPr>
        <w:t xml:space="preserve">
      </w:t>
      </w:r>
      <w:r>
        <w:rPr>
          <w:rFonts w:ascii="Times New Roman"/>
          <w:b/>
          <w:i w:val="false"/>
          <w:color w:val="000000"/>
          <w:sz w:val="28"/>
        </w:rPr>
        <w:t>Цель:</w:t>
      </w:r>
      <w:r>
        <w:rPr>
          <w:rFonts w:ascii="Times New Roman"/>
          <w:b w:val="false"/>
          <w:i w:val="false"/>
          <w:color w:val="000000"/>
          <w:sz w:val="28"/>
        </w:rPr>
        <w:t xml:space="preserve"> обеспечение максимальной удовлетворенности пользователей платных автомобильных дорог</w:t>
      </w:r>
    </w:p>
    <w:bookmarkEnd w:id="281"/>
    <w:bookmarkStart w:name="z301" w:id="282"/>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w:t>
      </w:r>
      <w:r>
        <w:rPr>
          <w:rFonts w:ascii="Times New Roman"/>
          <w:b w:val="false"/>
          <w:i w:val="false"/>
          <w:color w:val="000000"/>
          <w:sz w:val="28"/>
        </w:rPr>
        <w:t xml:space="preserve"> Качественное внедрение системы платности на автодорогах</w:t>
      </w:r>
    </w:p>
    <w:bookmarkEnd w:id="282"/>
    <w:bookmarkStart w:name="z302" w:id="283"/>
    <w:p>
      <w:pPr>
        <w:spacing w:after="0"/>
        <w:ind w:left="0"/>
        <w:jc w:val="both"/>
      </w:pPr>
      <w:r>
        <w:rPr>
          <w:rFonts w:ascii="Times New Roman"/>
          <w:b w:val="false"/>
          <w:i w:val="false"/>
          <w:color w:val="000000"/>
          <w:sz w:val="28"/>
        </w:rPr>
        <w:t>
      В целях снижения нагрузки на государственный бюджет, улучшения качества автодорог, обеспечения развития и поддержания инфраструктуры в надлежащем состоянии в долгосрочной перспективе общество с учетом международной практики продолжит развитие системы взимания платы.</w:t>
      </w:r>
    </w:p>
    <w:bookmarkEnd w:id="283"/>
    <w:bookmarkStart w:name="z303" w:id="284"/>
    <w:p>
      <w:pPr>
        <w:spacing w:after="0"/>
        <w:ind w:left="0"/>
        <w:jc w:val="both"/>
      </w:pPr>
      <w:r>
        <w:rPr>
          <w:rFonts w:ascii="Times New Roman"/>
          <w:b w:val="false"/>
          <w:i w:val="false"/>
          <w:color w:val="000000"/>
          <w:sz w:val="28"/>
        </w:rPr>
        <w:t>
      _________________________________________________</w:t>
      </w:r>
    </w:p>
    <w:bookmarkEnd w:id="284"/>
    <w:bookmarkStart w:name="z304" w:id="285"/>
    <w:p>
      <w:pPr>
        <w:spacing w:after="0"/>
        <w:ind w:left="0"/>
        <w:jc w:val="both"/>
      </w:pPr>
      <w:r>
        <w:rPr>
          <w:rFonts w:ascii="Times New Roman"/>
          <w:b w:val="false"/>
          <w:i w:val="false"/>
          <w:color w:val="000000"/>
          <w:sz w:val="28"/>
        </w:rPr>
        <w:t>
      7 100% достижение возможно при полном обеспечении финансирования дорожно-строительных и ремонтно-восстановительных работ</w:t>
      </w:r>
    </w:p>
    <w:bookmarkEnd w:id="2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5" w:id="286"/>
    <w:p>
      <w:pPr>
        <w:spacing w:after="0"/>
        <w:ind w:left="0"/>
        <w:jc w:val="both"/>
      </w:pPr>
      <w:r>
        <w:rPr>
          <w:rFonts w:ascii="Times New Roman"/>
          <w:b w:val="false"/>
          <w:i w:val="false"/>
          <w:color w:val="000000"/>
          <w:sz w:val="28"/>
        </w:rPr>
        <w:t>
      С участием заинтересованных государственных органов будет определен оптимальный вариант реализации задачи дальнейшего развития СВП на основе договоров (в том числе договоров концессии) либо привлечения авторитетных международных инвесторов, либо использования комбинированного или иного способа. Общество планирует контролировать процесс внедрения СВП, в том числе с точки зрения определения справедливой стоимости оперативных и капитальных затрат. Продолжится внедрение лицензированной операционной системы СВП (KazToll) на все планируемые к внедрению платности проекты.</w:t>
      </w:r>
    </w:p>
    <w:bookmarkEnd w:id="286"/>
    <w:bookmarkStart w:name="z306" w:id="287"/>
    <w:p>
      <w:pPr>
        <w:spacing w:after="0"/>
        <w:ind w:left="0"/>
        <w:jc w:val="both"/>
      </w:pPr>
      <w:r>
        <w:rPr>
          <w:rFonts w:ascii="Times New Roman"/>
          <w:b w:val="false"/>
          <w:i w:val="false"/>
          <w:color w:val="000000"/>
          <w:sz w:val="28"/>
        </w:rPr>
        <w:t>
      В рамках реализации задач национального проекта по повышению транзитного потенциала страны и обеспечению внутренней транспортной связанности регионов с центром развитие системы платных дорог будет поэтапно осуществляться на принципах определения оптимальной конфигурации с учетом их категории, востребованности и загруженности, а также полученных текущих результатов. При этом приоритет будет отдаваться дорогам с интенсивным движением с наиболее востребованными маршрутами, обладающими необходимым потенциалом экономической целесообразности. В частности, повышенной востребованностью начинает пользоваться транспортный коридор ТРАСЕКА, обеспечивающий транзит из Китая и стран Центральной Азии через Кавказ в Европу. В то же время при решении данной задачи общество будет искать баланс интересов между необходимостью окупаемости системы взимания платы и влиянием на социально-экономическое положение региона близлежащих населенных пунктов.</w:t>
      </w:r>
    </w:p>
    <w:bookmarkEnd w:id="287"/>
    <w:bookmarkStart w:name="z307" w:id="288"/>
    <w:p>
      <w:pPr>
        <w:spacing w:after="0"/>
        <w:ind w:left="0"/>
        <w:jc w:val="both"/>
      </w:pPr>
      <w:r>
        <w:rPr>
          <w:rFonts w:ascii="Times New Roman"/>
          <w:b w:val="false"/>
          <w:i w:val="false"/>
          <w:color w:val="000000"/>
          <w:sz w:val="28"/>
        </w:rPr>
        <w:t>
      В ходе развития СВП будут применяться современные технологии с фиксацией проезда на контрольных арках, что позволит обеспечить пользователям высокий скоростной режим благодаря отсутствию заторов (очередей) на дорогах. Особое внимание планируется уделить задачам качественной фиксации и идентификации транспортных средств, в том числе в неблагоприятных погодных условиях и ночное время суток, а также возможностям видеоаналитики.</w:t>
      </w:r>
    </w:p>
    <w:bookmarkEnd w:id="288"/>
    <w:bookmarkStart w:name="z308" w:id="289"/>
    <w:p>
      <w:pPr>
        <w:spacing w:after="0"/>
        <w:ind w:left="0"/>
        <w:jc w:val="both"/>
      </w:pPr>
      <w:r>
        <w:rPr>
          <w:rFonts w:ascii="Times New Roman"/>
          <w:b w:val="false"/>
          <w:i w:val="false"/>
          <w:color w:val="000000"/>
          <w:sz w:val="28"/>
        </w:rPr>
        <w:t>
      Общество продолжит работу по вводу новых платных участков, развитию центра мониторинга, центров обработки данных (основной и резервный), колл-центра по работе с клиентами и прочей необходимой инфраструктуры. В случае необходимости планируется использование гибридных систем взимания платы с наличием шлагбаумов.</w:t>
      </w:r>
    </w:p>
    <w:bookmarkEnd w:id="289"/>
    <w:bookmarkStart w:name="z309" w:id="290"/>
    <w:p>
      <w:pPr>
        <w:spacing w:after="0"/>
        <w:ind w:left="0"/>
        <w:jc w:val="both"/>
      </w:pPr>
      <w:r>
        <w:rPr>
          <w:rFonts w:ascii="Times New Roman"/>
          <w:b w:val="false"/>
          <w:i w:val="false"/>
          <w:color w:val="000000"/>
          <w:sz w:val="28"/>
        </w:rPr>
        <w:t>
      Вопрос развития системы платных дорог планируется гармонизировать с вопросами прокладки ВОЛС вдоль автомобильных дорог республиканского значения, а также иными эффективными способами решения вопроса постоянной и качественной доступности сети Интернет. Такой шаг к построению интеллектуальной транспортной системы позволит в том числе вести мониторинг за автодорогами в режиме реального времени, предоставлять услуги связи в близлежащие населенные пункты, пункты придорожного сервиса и пользователям, предоставлять в аренду ВОЛС операторам мобильной связи и телекоммуникационным операторам связи, удовлетворять потребности СВП.</w:t>
      </w:r>
    </w:p>
    <w:bookmarkEnd w:id="290"/>
    <w:bookmarkStart w:name="z310" w:id="291"/>
    <w:p>
      <w:pPr>
        <w:spacing w:after="0"/>
        <w:ind w:left="0"/>
        <w:jc w:val="both"/>
      </w:pPr>
      <w:r>
        <w:rPr>
          <w:rFonts w:ascii="Times New Roman"/>
          <w:b w:val="false"/>
          <w:i w:val="false"/>
          <w:color w:val="000000"/>
          <w:sz w:val="28"/>
        </w:rPr>
        <w:t>
      Обществом планируется принятие мер по усилению компетенции в части ведения переговоров с международными операторами платных дорог.</w:t>
      </w:r>
    </w:p>
    <w:bookmarkEnd w:id="291"/>
    <w:bookmarkStart w:name="z311" w:id="292"/>
    <w:p>
      <w:pPr>
        <w:spacing w:after="0"/>
        <w:ind w:left="0"/>
        <w:jc w:val="both"/>
      </w:pPr>
      <w:r>
        <w:rPr>
          <w:rFonts w:ascii="Times New Roman"/>
          <w:b w:val="false"/>
          <w:i w:val="false"/>
          <w:color w:val="000000"/>
          <w:sz w:val="28"/>
        </w:rPr>
        <w:t>
      В целом дальнейшее развитие системы платных автодорог планируется проводить с приоритетом качества над количеством.</w:t>
      </w:r>
    </w:p>
    <w:bookmarkEnd w:id="292"/>
    <w:bookmarkStart w:name="z312" w:id="293"/>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w:t>
      </w:r>
      <w:r>
        <w:rPr>
          <w:rFonts w:ascii="Times New Roman"/>
          <w:b w:val="false"/>
          <w:i w:val="false"/>
          <w:color w:val="000000"/>
          <w:sz w:val="28"/>
        </w:rPr>
        <w:t xml:space="preserve"> Повышение уровня удовлетворенности пользователей</w:t>
      </w:r>
    </w:p>
    <w:bookmarkEnd w:id="293"/>
    <w:bookmarkStart w:name="z313" w:id="294"/>
    <w:p>
      <w:pPr>
        <w:spacing w:after="0"/>
        <w:ind w:left="0"/>
        <w:jc w:val="both"/>
      </w:pPr>
      <w:r>
        <w:rPr>
          <w:rFonts w:ascii="Times New Roman"/>
          <w:b w:val="false"/>
          <w:i w:val="false"/>
          <w:color w:val="000000"/>
          <w:sz w:val="28"/>
        </w:rPr>
        <w:t>
      Найдет свое продолжение работа по совершенствованию механизма взимания платы, а также принятию мер по монетизации услуг и расширению их ассортимента.</w:t>
      </w:r>
    </w:p>
    <w:bookmarkEnd w:id="294"/>
    <w:bookmarkStart w:name="z314" w:id="295"/>
    <w:p>
      <w:pPr>
        <w:spacing w:after="0"/>
        <w:ind w:left="0"/>
        <w:jc w:val="both"/>
      </w:pPr>
      <w:r>
        <w:rPr>
          <w:rFonts w:ascii="Times New Roman"/>
          <w:b w:val="false"/>
          <w:i w:val="false"/>
          <w:color w:val="000000"/>
          <w:sz w:val="28"/>
        </w:rPr>
        <w:t>
      Общество сосредоточится на обеспечении человекоцентричной инфраструктуры, обеспечивающей максимальный комфорт от пользования платными автодорогами.</w:t>
      </w:r>
    </w:p>
    <w:bookmarkEnd w:id="295"/>
    <w:p>
      <w:pPr>
        <w:spacing w:after="0"/>
        <w:ind w:left="0"/>
        <w:jc w:val="both"/>
      </w:pPr>
      <w:bookmarkStart w:name="z315" w:id="296"/>
      <w:r>
        <w:rPr>
          <w:rFonts w:ascii="Times New Roman"/>
          <w:b w:val="false"/>
          <w:i w:val="false"/>
          <w:color w:val="000000"/>
          <w:sz w:val="28"/>
        </w:rPr>
        <w:t xml:space="preserve">
      Также возможно принятие мер по поддержке на необходимом техническом уровне и дальнейшему развитию функционала мобильного приложения QAJ mobile, электронной системы взимания платы </w:t>
      </w:r>
    </w:p>
    <w:bookmarkEnd w:id="296"/>
    <w:p>
      <w:pPr>
        <w:spacing w:after="0"/>
        <w:ind w:left="0"/>
        <w:jc w:val="both"/>
      </w:pPr>
      <w:r>
        <w:rPr>
          <w:rFonts w:ascii="Times New Roman"/>
          <w:b w:val="false"/>
          <w:i w:val="false"/>
          <w:color w:val="000000"/>
          <w:sz w:val="28"/>
        </w:rPr>
        <w:t>АО "НК "ҚазАвтоЖол" (Kaztoll). В рамках развития планируется принять меры для обеспечения прямого взаимодействия государственных органов с пользователями автомобильных дорог, сервиса смс-оповещения пользователей о наличии задолженности, интеграции метеостанций, расположенных на платных участках, с мобильным приложением и др.</w:t>
      </w:r>
    </w:p>
    <w:bookmarkStart w:name="z316" w:id="297"/>
    <w:p>
      <w:pPr>
        <w:spacing w:after="0"/>
        <w:ind w:left="0"/>
        <w:jc w:val="both"/>
      </w:pPr>
      <w:r>
        <w:rPr>
          <w:rFonts w:ascii="Times New Roman"/>
          <w:b w:val="false"/>
          <w:i w:val="false"/>
          <w:color w:val="000000"/>
          <w:sz w:val="28"/>
        </w:rPr>
        <w:t>
      В целях взимания платы с нерезидентов Республики Казахстан, а также упрощения процедуры оплаты пользователями платежных карт Е100 необходимо предусмотреть возможность предварительной оплаты по лицевому счету.</w:t>
      </w:r>
    </w:p>
    <w:bookmarkEnd w:id="297"/>
    <w:bookmarkStart w:name="z317" w:id="298"/>
    <w:p>
      <w:pPr>
        <w:spacing w:after="0"/>
        <w:ind w:left="0"/>
        <w:jc w:val="both"/>
      </w:pPr>
      <w:r>
        <w:rPr>
          <w:rFonts w:ascii="Times New Roman"/>
          <w:b w:val="false"/>
          <w:i w:val="false"/>
          <w:color w:val="000000"/>
          <w:sz w:val="28"/>
        </w:rPr>
        <w:t>
      В рамках расширения ассортимента платных услуг будет изучена возможность выхода на новые рынки с программным обеспечением QazToll и предоставлением консультационных услуг с монетизацией деятельности общества.</w:t>
      </w:r>
    </w:p>
    <w:bookmarkEnd w:id="298"/>
    <w:bookmarkStart w:name="z318" w:id="299"/>
    <w:p>
      <w:pPr>
        <w:spacing w:after="0"/>
        <w:ind w:left="0"/>
        <w:jc w:val="both"/>
      </w:pPr>
      <w:r>
        <w:rPr>
          <w:rFonts w:ascii="Times New Roman"/>
          <w:b w:val="false"/>
          <w:i w:val="false"/>
          <w:color w:val="000000"/>
          <w:sz w:val="28"/>
        </w:rPr>
        <w:t>
      Массив полученных таким образом цифровых данных возможен для использования как для целей государственного администрирования, так и сохранения законодательства о персональных данных и информационной безопасности для коммерческого использования. Например, монетизация предоставления услуг по устройству и обслуживанию специализированных автоматизированных измерительных средств, предназначенных для фиксации данных о нарушении весогабаритных параметров большегрузных автотранспортных средств, передачи их в информационно-аналитическую систему транспортной базы данных и мониторинга динамики перевозок Комитета транспорта МИИР РК. В настоящее время затраты на техническое обслуживание средств измерения (подтверждение сертификата о поверке) производятся за счет средств общества. В перспективе рассматривается возможность получения вознаграждения за управление специальными автоматизированными измерительными средствами (далее - САИС), установления системы фиксации правонарушений ПДД с передачей информации в соответствующие государственные органы, в связи с чем обществом планируются проведение соответствующей работы с заинтересованными государственными органами, а также монетизация получаемой информации.</w:t>
      </w:r>
    </w:p>
    <w:bookmarkEnd w:id="299"/>
    <w:bookmarkStart w:name="z319" w:id="300"/>
    <w:p>
      <w:pPr>
        <w:spacing w:after="0"/>
        <w:ind w:left="0"/>
        <w:jc w:val="both"/>
      </w:pPr>
      <w:r>
        <w:rPr>
          <w:rFonts w:ascii="Times New Roman"/>
          <w:b w:val="false"/>
          <w:i w:val="false"/>
          <w:color w:val="000000"/>
          <w:sz w:val="28"/>
        </w:rPr>
        <w:t>
      В организационной структуре общества планируется предусмотреть отдельное подразделение по аналитической работе с цифровыми данными с непосредственным подчинением председателю правления общества.</w:t>
      </w:r>
    </w:p>
    <w:bookmarkEnd w:id="300"/>
    <w:bookmarkStart w:name="z320" w:id="301"/>
    <w:p>
      <w:pPr>
        <w:spacing w:after="0"/>
        <w:ind w:left="0"/>
        <w:jc w:val="both"/>
      </w:pPr>
      <w:r>
        <w:rPr>
          <w:rFonts w:ascii="Times New Roman"/>
          <w:b w:val="false"/>
          <w:i w:val="false"/>
          <w:color w:val="000000"/>
          <w:sz w:val="28"/>
        </w:rPr>
        <w:t>
      Общество планирует активно информировать и обучать пользователей доступным инструментам оплаты на фоне начала внедрения платности на участках республиканских дорог, а также усилить информационно-разъяснительную работу по имеющемуся спектру услуг.</w:t>
      </w:r>
    </w:p>
    <w:bookmarkEnd w:id="301"/>
    <w:bookmarkStart w:name="z321" w:id="302"/>
    <w:p>
      <w:pPr>
        <w:spacing w:after="0"/>
        <w:ind w:left="0"/>
        <w:jc w:val="both"/>
      </w:pPr>
      <w:r>
        <w:rPr>
          <w:rFonts w:ascii="Times New Roman"/>
          <w:b w:val="false"/>
          <w:i w:val="false"/>
          <w:color w:val="000000"/>
          <w:sz w:val="28"/>
        </w:rPr>
        <w:t>
      Общество примет меры по созданию механизма объективной оценки степени удовлетворенности пользователей платными автодорогами и принятию мер в рамках подхода PDCA ("Plan-Do-Check-Act" - планирование - действие - проверка - корректировка).</w:t>
      </w:r>
    </w:p>
    <w:bookmarkEnd w:id="302"/>
    <w:bookmarkStart w:name="z322" w:id="303"/>
    <w:p>
      <w:pPr>
        <w:spacing w:after="0"/>
        <w:ind w:left="0"/>
        <w:jc w:val="both"/>
      </w:pPr>
      <w:r>
        <w:rPr>
          <w:rFonts w:ascii="Times New Roman"/>
          <w:b w:val="false"/>
          <w:i w:val="false"/>
          <w:color w:val="000000"/>
          <w:sz w:val="28"/>
        </w:rPr>
        <w:t xml:space="preserve">
      </w:t>
      </w:r>
      <w:r>
        <w:rPr>
          <w:rFonts w:ascii="Times New Roman"/>
          <w:b/>
          <w:i w:val="false"/>
          <w:color w:val="000000"/>
          <w:sz w:val="28"/>
        </w:rPr>
        <w:t>Ожидаемые результаты:</w:t>
      </w:r>
    </w:p>
    <w:bookmarkEnd w:id="303"/>
    <w:bookmarkStart w:name="z323" w:id="304"/>
    <w:p>
      <w:pPr>
        <w:spacing w:after="0"/>
        <w:ind w:left="0"/>
        <w:jc w:val="both"/>
      </w:pPr>
      <w:r>
        <w:rPr>
          <w:rFonts w:ascii="Times New Roman"/>
          <w:b w:val="false"/>
          <w:i w:val="false"/>
          <w:color w:val="000000"/>
          <w:sz w:val="28"/>
        </w:rPr>
        <w:t>
      развитая система платных автодорог с эффективной инфраструктурой, обеспечивающей высокий скоростной режим, которая будет отвечать лучшим международным стандартам;</w:t>
      </w:r>
    </w:p>
    <w:bookmarkEnd w:id="304"/>
    <w:bookmarkStart w:name="z324" w:id="305"/>
    <w:p>
      <w:pPr>
        <w:spacing w:after="0"/>
        <w:ind w:left="0"/>
        <w:jc w:val="both"/>
      </w:pPr>
      <w:r>
        <w:rPr>
          <w:rFonts w:ascii="Times New Roman"/>
          <w:b w:val="false"/>
          <w:i w:val="false"/>
          <w:color w:val="000000"/>
          <w:sz w:val="28"/>
        </w:rPr>
        <w:t>
      комфортная система взимания платежей с направленностью на полноценное обеспечение удовлетворения потребностей пользователя.</w:t>
      </w:r>
    </w:p>
    <w:bookmarkEnd w:id="305"/>
    <w:bookmarkStart w:name="z325" w:id="306"/>
    <w:p>
      <w:pPr>
        <w:spacing w:after="0"/>
        <w:ind w:left="0"/>
        <w:jc w:val="left"/>
      </w:pPr>
      <w:r>
        <w:rPr>
          <w:rFonts w:ascii="Times New Roman"/>
          <w:b/>
          <w:i w:val="false"/>
          <w:color w:val="000000"/>
        </w:rPr>
        <w:t xml:space="preserve"> 3.3. Стратегическое направление "Развитие придорожного сервиса"</w:t>
      </w:r>
    </w:p>
    <w:bookmarkEnd w:id="306"/>
    <w:bookmarkStart w:name="z326" w:id="307"/>
    <w:p>
      <w:pPr>
        <w:spacing w:after="0"/>
        <w:ind w:left="0"/>
        <w:jc w:val="both"/>
      </w:pPr>
      <w:r>
        <w:rPr>
          <w:rFonts w:ascii="Times New Roman"/>
          <w:b w:val="false"/>
          <w:i w:val="false"/>
          <w:color w:val="000000"/>
          <w:sz w:val="28"/>
        </w:rPr>
        <w:t xml:space="preserve">
      </w:t>
      </w:r>
      <w:r>
        <w:rPr>
          <w:rFonts w:ascii="Times New Roman"/>
          <w:b/>
          <w:i w:val="false"/>
          <w:color w:val="000000"/>
          <w:sz w:val="28"/>
        </w:rPr>
        <w:t>Цель:</w:t>
      </w:r>
      <w:r>
        <w:rPr>
          <w:rFonts w:ascii="Times New Roman"/>
          <w:b w:val="false"/>
          <w:i w:val="false"/>
          <w:color w:val="000000"/>
          <w:sz w:val="28"/>
        </w:rPr>
        <w:t xml:space="preserve"> развитие придорожного сервиса в целях обеспечения комфорта пользователей</w:t>
      </w:r>
    </w:p>
    <w:bookmarkEnd w:id="307"/>
    <w:bookmarkStart w:name="z327" w:id="308"/>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w:t>
      </w:r>
      <w:r>
        <w:rPr>
          <w:rFonts w:ascii="Times New Roman"/>
          <w:b w:val="false"/>
          <w:i w:val="false"/>
          <w:color w:val="000000"/>
          <w:sz w:val="28"/>
        </w:rPr>
        <w:t xml:space="preserve"> Развитие придорожного бизнеса</w:t>
      </w:r>
    </w:p>
    <w:bookmarkEnd w:id="308"/>
    <w:bookmarkStart w:name="z328" w:id="309"/>
    <w:p>
      <w:pPr>
        <w:spacing w:after="0"/>
        <w:ind w:left="0"/>
        <w:jc w:val="both"/>
      </w:pPr>
      <w:r>
        <w:rPr>
          <w:rFonts w:ascii="Times New Roman"/>
          <w:b w:val="false"/>
          <w:i w:val="false"/>
          <w:color w:val="000000"/>
          <w:sz w:val="28"/>
        </w:rPr>
        <w:t>
      Общество примет меры по дальнейшему совершенствованию нормативно-правовой базы с целью повышения оперативности и эффективности сотрудничества с бизнесом, местными исполнительными органами, некоммерческими организациями и гражданским обществом.</w:t>
      </w:r>
    </w:p>
    <w:bookmarkEnd w:id="309"/>
    <w:bookmarkStart w:name="z329" w:id="310"/>
    <w:p>
      <w:pPr>
        <w:spacing w:after="0"/>
        <w:ind w:left="0"/>
        <w:jc w:val="both"/>
      </w:pPr>
      <w:r>
        <w:rPr>
          <w:rFonts w:ascii="Times New Roman"/>
          <w:b w:val="false"/>
          <w:i w:val="false"/>
          <w:color w:val="000000"/>
          <w:sz w:val="28"/>
        </w:rPr>
        <w:t>
      Продолжится работа по законодательному оформлению и развитию стимулирующих мер для бизнеса и некоммерческого сектора в части грантов, удешевленных кредитов, оказанию консультаций, разработке типовых проектов.</w:t>
      </w:r>
    </w:p>
    <w:bookmarkEnd w:id="310"/>
    <w:bookmarkStart w:name="z330" w:id="311"/>
    <w:p>
      <w:pPr>
        <w:spacing w:after="0"/>
        <w:ind w:left="0"/>
        <w:jc w:val="both"/>
      </w:pPr>
      <w:r>
        <w:rPr>
          <w:rFonts w:ascii="Times New Roman"/>
          <w:b w:val="false"/>
          <w:i w:val="false"/>
          <w:color w:val="000000"/>
          <w:sz w:val="28"/>
        </w:rPr>
        <w:t>
      Общество планирует проводить поэтапную работу по совершенствованию Национального стандарта СТ РК 2476-2021 и приближению к мировому уровню. Своевременное обновление СНиП и санитарных норм позволит обеспечить их соответствие росту требований пользователей автодорог к стандартам качества. С целью скорейшего удовлетворения базовых потребностей пользователей автомобильных дорог будет разработан Типовой договор объекта минимального уровня сервиса.</w:t>
      </w:r>
    </w:p>
    <w:bookmarkEnd w:id="311"/>
    <w:bookmarkStart w:name="z331" w:id="312"/>
    <w:p>
      <w:pPr>
        <w:spacing w:after="0"/>
        <w:ind w:left="0"/>
        <w:jc w:val="both"/>
      </w:pPr>
      <w:r>
        <w:rPr>
          <w:rFonts w:ascii="Times New Roman"/>
          <w:b w:val="false"/>
          <w:i w:val="false"/>
          <w:color w:val="000000"/>
          <w:sz w:val="28"/>
        </w:rPr>
        <w:t>
      Совместно с республиканскими и местными исполнительными органами продолжатся разработка и актуализация региональных планов мероприятий по развитию придорожного сервиса.</w:t>
      </w:r>
    </w:p>
    <w:bookmarkEnd w:id="312"/>
    <w:bookmarkStart w:name="z332" w:id="313"/>
    <w:p>
      <w:pPr>
        <w:spacing w:after="0"/>
        <w:ind w:left="0"/>
        <w:jc w:val="both"/>
      </w:pPr>
      <w:r>
        <w:rPr>
          <w:rFonts w:ascii="Times New Roman"/>
          <w:b w:val="false"/>
          <w:i w:val="false"/>
          <w:color w:val="000000"/>
          <w:sz w:val="28"/>
        </w:rPr>
        <w:t>
      Общество планирует разработать и предложить необходимые изменения в нормативно-правовое законодательство по мерам экономического стимулирования развития населенных пунктов вдоль республиканских дорог. В рамках реализации подхода "Развитие компетенций" будут инкорпорированы в дорожную инфраструктуру жители придорожных населенных пунктов, реализующие товары народного потребления собственного производства.</w:t>
      </w:r>
    </w:p>
    <w:bookmarkEnd w:id="313"/>
    <w:bookmarkStart w:name="z333" w:id="314"/>
    <w:p>
      <w:pPr>
        <w:spacing w:after="0"/>
        <w:ind w:left="0"/>
        <w:jc w:val="both"/>
      </w:pPr>
      <w:r>
        <w:rPr>
          <w:rFonts w:ascii="Times New Roman"/>
          <w:b w:val="false"/>
          <w:i w:val="false"/>
          <w:color w:val="000000"/>
          <w:sz w:val="28"/>
        </w:rPr>
        <w:t>
      Планируется разработка плана мероприятий по увеличению числа казахстанских объектов, входящих в международную карту дорожного сервиса, составляемую Международным союзом автомобильного транспорта (IRU).</w:t>
      </w:r>
    </w:p>
    <w:bookmarkEnd w:id="314"/>
    <w:bookmarkStart w:name="z334" w:id="315"/>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w:t>
      </w:r>
      <w:r>
        <w:rPr>
          <w:rFonts w:ascii="Times New Roman"/>
          <w:b w:val="false"/>
          <w:i w:val="false"/>
          <w:color w:val="000000"/>
          <w:sz w:val="28"/>
        </w:rPr>
        <w:t xml:space="preserve"> Развитие придорожной инфраструктуры</w:t>
      </w:r>
    </w:p>
    <w:bookmarkEnd w:id="315"/>
    <w:bookmarkStart w:name="z335" w:id="316"/>
    <w:p>
      <w:pPr>
        <w:spacing w:after="0"/>
        <w:ind w:left="0"/>
        <w:jc w:val="both"/>
      </w:pPr>
      <w:r>
        <w:rPr>
          <w:rFonts w:ascii="Times New Roman"/>
          <w:b w:val="false"/>
          <w:i w:val="false"/>
          <w:color w:val="000000"/>
          <w:sz w:val="28"/>
        </w:rPr>
        <w:t>
      Общество продолжит работу с бизнесом по обеспечению соответствия требованиям национального стандарта объектов придорожного сервиса, привлечению инвесторов в придорожный сервис.</w:t>
      </w:r>
    </w:p>
    <w:bookmarkEnd w:id="316"/>
    <w:bookmarkStart w:name="z336" w:id="317"/>
    <w:p>
      <w:pPr>
        <w:spacing w:after="0"/>
        <w:ind w:left="0"/>
        <w:jc w:val="both"/>
      </w:pPr>
      <w:r>
        <w:rPr>
          <w:rFonts w:ascii="Times New Roman"/>
          <w:b w:val="false"/>
          <w:i w:val="false"/>
          <w:color w:val="000000"/>
          <w:sz w:val="28"/>
        </w:rPr>
        <w:t>
      Планируется привести к требованиям международных и технических норм площадок отдыха и благоустроенных санитарно-гигиенических узлов модульного и капитального типа. Обеспеченность автодорог объектами придорожного сервиса будет в полной мере отвечать требованиям международных и технических норм, а также реальным потребностям участников дорожного движения.</w:t>
      </w:r>
    </w:p>
    <w:bookmarkEnd w:id="317"/>
    <w:bookmarkStart w:name="z337" w:id="318"/>
    <w:p>
      <w:pPr>
        <w:spacing w:after="0"/>
        <w:ind w:left="0"/>
        <w:jc w:val="both"/>
      </w:pPr>
      <w:r>
        <w:rPr>
          <w:rFonts w:ascii="Times New Roman"/>
          <w:b w:val="false"/>
          <w:i w:val="false"/>
          <w:color w:val="000000"/>
          <w:sz w:val="28"/>
        </w:rPr>
        <w:t>
      Особое внимание получит необходимость внедрения комплексного подхода к развитию придорожной инфраструктуры, в том числе устройству площадок для Караванинга и TIR-паркингов. Особое внимание планируется уделить вопросам инклюзивности, удовлетворения нужд лиц с особыми потребностями, охраны материнства и детства. Общество примет меры по частичному обеспечению подведения инфраструктуры, водоснабжения и иных коммуникаций.</w:t>
      </w:r>
    </w:p>
    <w:bookmarkEnd w:id="318"/>
    <w:bookmarkStart w:name="z338" w:id="319"/>
    <w:p>
      <w:pPr>
        <w:spacing w:after="0"/>
        <w:ind w:left="0"/>
        <w:jc w:val="both"/>
      </w:pPr>
      <w:r>
        <w:rPr>
          <w:rFonts w:ascii="Times New Roman"/>
          <w:b w:val="false"/>
          <w:i w:val="false"/>
          <w:color w:val="000000"/>
          <w:sz w:val="28"/>
        </w:rPr>
        <w:t>
      В рамках усилий по созданию безопасной среды развитие объектов придорожного сервиса планируется увязать с мониторингом и выявлением рисковых участков дорожной сети. В частности, выявление зон дорожной сети с периодическими осложнениями погодных условий (метель, туман), неудовлетворительное содержание дорог (выбоины, снег на проезжей части, гололед), пересечения с путями миграции животных, иные факторы и с выработкой соответствующих проактивных мер путем инженерных, технических и иных решений.</w:t>
      </w:r>
    </w:p>
    <w:bookmarkEnd w:id="319"/>
    <w:bookmarkStart w:name="z339" w:id="320"/>
    <w:p>
      <w:pPr>
        <w:spacing w:after="0"/>
        <w:ind w:left="0"/>
        <w:jc w:val="both"/>
      </w:pPr>
      <w:r>
        <w:rPr>
          <w:rFonts w:ascii="Times New Roman"/>
          <w:b w:val="false"/>
          <w:i w:val="false"/>
          <w:color w:val="000000"/>
          <w:sz w:val="28"/>
        </w:rPr>
        <w:t>
      В частности, на таких объектах в сотрудничестве с государственными органами планируется создать необходимую медицинскую инфраструктуру, расположить отделения дорожной полиции, сосредоточить ресурсы и компетенции для расчистки и ремонта дорог. В этом направлении работа будет вестись в тесном сотрудничестве с бизнесом, специализирующимся в данной сфере, как, например, компания LiTRO. Будут приняты меры по стимулированию развития платного сервиса для пользователей, оказавшихся в непредвиденной ситуации на дороге.</w:t>
      </w:r>
    </w:p>
    <w:bookmarkEnd w:id="320"/>
    <w:bookmarkStart w:name="z340" w:id="321"/>
    <w:p>
      <w:pPr>
        <w:spacing w:after="0"/>
        <w:ind w:left="0"/>
        <w:jc w:val="both"/>
      </w:pPr>
      <w:r>
        <w:rPr>
          <w:rFonts w:ascii="Times New Roman"/>
          <w:b w:val="false"/>
          <w:i w:val="false"/>
          <w:color w:val="000000"/>
          <w:sz w:val="28"/>
        </w:rPr>
        <w:t>
      В рамках развития системы объектов придорожного сервиса общество планирует работать с органами местной власти в целях придания дополнительного импульса развитию экономики населенных пунктов, создания рабочих мест. В целях усиления связанности регионов строительство объектов необходимо осуществлять не только там, где это экономически выгодно, но и там, где это социально значимо.</w:t>
      </w:r>
    </w:p>
    <w:bookmarkEnd w:id="321"/>
    <w:bookmarkStart w:name="z341" w:id="322"/>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3.</w:t>
      </w:r>
      <w:r>
        <w:rPr>
          <w:rFonts w:ascii="Times New Roman"/>
          <w:b w:val="false"/>
          <w:i w:val="false"/>
          <w:color w:val="000000"/>
          <w:sz w:val="28"/>
        </w:rPr>
        <w:t xml:space="preserve"> Защита биоразнообразия</w:t>
      </w:r>
    </w:p>
    <w:bookmarkEnd w:id="322"/>
    <w:bookmarkStart w:name="z342" w:id="323"/>
    <w:p>
      <w:pPr>
        <w:spacing w:after="0"/>
        <w:ind w:left="0"/>
        <w:jc w:val="both"/>
      </w:pPr>
      <w:r>
        <w:rPr>
          <w:rFonts w:ascii="Times New Roman"/>
          <w:b w:val="false"/>
          <w:i w:val="false"/>
          <w:color w:val="000000"/>
          <w:sz w:val="28"/>
        </w:rPr>
        <w:t>
      Общество сосредоточит усилия на минимизации негативного воздействия строительства и транспорта на биологические и физические природные системы. Продолжится принятие мер по снижению шумового и иного негативного воздействия на жителей населенных пунктов.</w:t>
      </w:r>
    </w:p>
    <w:bookmarkEnd w:id="323"/>
    <w:bookmarkStart w:name="z343" w:id="324"/>
    <w:p>
      <w:pPr>
        <w:spacing w:after="0"/>
        <w:ind w:left="0"/>
        <w:jc w:val="both"/>
      </w:pPr>
      <w:r>
        <w:rPr>
          <w:rFonts w:ascii="Times New Roman"/>
          <w:b w:val="false"/>
          <w:i w:val="false"/>
          <w:color w:val="000000"/>
          <w:sz w:val="28"/>
        </w:rPr>
        <w:t>
      Планируется принять меры для создания условий по оптимальному использованию ограниченных ресурсов, применению экологичных и ресурсосберегающих технологий в строительстве и эксплуатации. Общество приложит усилия для стимулирования увеличения площади зеленых насаждений и рационального использования талой воды в засушливых районах, обустройства зон вокруг площадок отдыха.</w:t>
      </w:r>
    </w:p>
    <w:bookmarkEnd w:id="324"/>
    <w:bookmarkStart w:name="z344" w:id="325"/>
    <w:p>
      <w:pPr>
        <w:spacing w:after="0"/>
        <w:ind w:left="0"/>
        <w:jc w:val="both"/>
      </w:pPr>
      <w:r>
        <w:rPr>
          <w:rFonts w:ascii="Times New Roman"/>
          <w:b w:val="false"/>
          <w:i w:val="false"/>
          <w:color w:val="000000"/>
          <w:sz w:val="28"/>
        </w:rPr>
        <w:t>
      В свете актуальности зеленой повестки и устойчивого развития общества стимулируются применение раздельного сбора и переработки отходов. На стадии проектирования автодорог и дорожных сооружений в рамках перехода к "зеленой экономике" будут внедряться энергосберегающие и энергогенерирующие системы, солнечные батареи для освещения площадок отдыха, объектов сервиса, проектирование экодуков, вторичная переработка мусора и отходов СГУ.</w:t>
      </w:r>
    </w:p>
    <w:bookmarkEnd w:id="325"/>
    <w:bookmarkStart w:name="z345" w:id="326"/>
    <w:p>
      <w:pPr>
        <w:spacing w:after="0"/>
        <w:ind w:left="0"/>
        <w:jc w:val="both"/>
      </w:pPr>
      <w:r>
        <w:rPr>
          <w:rFonts w:ascii="Times New Roman"/>
          <w:b w:val="false"/>
          <w:i w:val="false"/>
          <w:color w:val="000000"/>
          <w:sz w:val="28"/>
        </w:rPr>
        <w:t>
      В целях снижения выбросов и стимулирования экологически нейтрального транспорта получит развитие система станций зарядки электромобилей. Данная работа возможна в сотрудничестве с бизнесом и крупными инвесторами.</w:t>
      </w:r>
    </w:p>
    <w:bookmarkEnd w:id="326"/>
    <w:bookmarkStart w:name="z346" w:id="327"/>
    <w:p>
      <w:pPr>
        <w:spacing w:after="0"/>
        <w:ind w:left="0"/>
        <w:jc w:val="both"/>
      </w:pPr>
      <w:r>
        <w:rPr>
          <w:rFonts w:ascii="Times New Roman"/>
          <w:b w:val="false"/>
          <w:i w:val="false"/>
          <w:color w:val="000000"/>
          <w:sz w:val="28"/>
        </w:rPr>
        <w:t>
      Планируется применение всех необходимых мер для сохранения экологического равновесия, биологического разнообразия растительного и животного мира, снижения антропогенного воздействия на окружающую среду.</w:t>
      </w:r>
    </w:p>
    <w:bookmarkEnd w:id="327"/>
    <w:bookmarkStart w:name="z347" w:id="328"/>
    <w:p>
      <w:pPr>
        <w:spacing w:after="0"/>
        <w:ind w:left="0"/>
        <w:jc w:val="both"/>
      </w:pPr>
      <w:r>
        <w:rPr>
          <w:rFonts w:ascii="Times New Roman"/>
          <w:b w:val="false"/>
          <w:i w:val="false"/>
          <w:color w:val="000000"/>
          <w:sz w:val="28"/>
        </w:rPr>
        <w:t xml:space="preserve">
      </w:t>
      </w:r>
      <w:r>
        <w:rPr>
          <w:rFonts w:ascii="Times New Roman"/>
          <w:b/>
          <w:i w:val="false"/>
          <w:color w:val="000000"/>
          <w:sz w:val="28"/>
        </w:rPr>
        <w:t>Ожидаемые результаты:</w:t>
      </w:r>
    </w:p>
    <w:bookmarkEnd w:id="328"/>
    <w:bookmarkStart w:name="z348" w:id="329"/>
    <w:p>
      <w:pPr>
        <w:spacing w:after="0"/>
        <w:ind w:left="0"/>
        <w:jc w:val="both"/>
      </w:pPr>
      <w:r>
        <w:rPr>
          <w:rFonts w:ascii="Times New Roman"/>
          <w:b w:val="false"/>
          <w:i w:val="false"/>
          <w:color w:val="000000"/>
          <w:sz w:val="28"/>
        </w:rPr>
        <w:t>
      усовершенствованная нормативно-правовая база, создающая основу и стимулирующая развитие сферы придорожного сервиса, отвечающая лучшим международным стандартам и практикам;</w:t>
      </w:r>
    </w:p>
    <w:bookmarkEnd w:id="329"/>
    <w:bookmarkStart w:name="z349" w:id="330"/>
    <w:p>
      <w:pPr>
        <w:spacing w:after="0"/>
        <w:ind w:left="0"/>
        <w:jc w:val="both"/>
      </w:pPr>
      <w:r>
        <w:rPr>
          <w:rFonts w:ascii="Times New Roman"/>
          <w:b w:val="false"/>
          <w:i w:val="false"/>
          <w:color w:val="000000"/>
          <w:sz w:val="28"/>
        </w:rPr>
        <w:t>
      инклюзивная многофункциональная среда придорожного сервиса, комфортно и качественно удовлетворяющая потребности пользователей автодорог, обеспечивающая высокий уровень безопасности;</w:t>
      </w:r>
    </w:p>
    <w:bookmarkEnd w:id="330"/>
    <w:bookmarkStart w:name="z350" w:id="331"/>
    <w:p>
      <w:pPr>
        <w:spacing w:after="0"/>
        <w:ind w:left="0"/>
        <w:jc w:val="both"/>
      </w:pPr>
      <w:r>
        <w:rPr>
          <w:rFonts w:ascii="Times New Roman"/>
          <w:b w:val="false"/>
          <w:i w:val="false"/>
          <w:color w:val="000000"/>
          <w:sz w:val="28"/>
        </w:rPr>
        <w:t>
      экологичная инфраструктура, способствующая защите окружающей среды, охране и воспроизводству биосферы.</w:t>
      </w:r>
    </w:p>
    <w:bookmarkEnd w:id="331"/>
    <w:bookmarkStart w:name="z351" w:id="332"/>
    <w:p>
      <w:pPr>
        <w:spacing w:after="0"/>
        <w:ind w:left="0"/>
        <w:jc w:val="left"/>
      </w:pPr>
      <w:r>
        <w:rPr>
          <w:rFonts w:ascii="Times New Roman"/>
          <w:b/>
          <w:i w:val="false"/>
          <w:color w:val="000000"/>
        </w:rPr>
        <w:t xml:space="preserve"> 3.4. Стратегическое направление "Обеспечение устойчивого развития общества"</w:t>
      </w:r>
    </w:p>
    <w:bookmarkEnd w:id="332"/>
    <w:p>
      <w:pPr>
        <w:spacing w:after="0"/>
        <w:ind w:left="0"/>
        <w:jc w:val="both"/>
      </w:pPr>
      <w:r>
        <w:rPr>
          <w:rFonts w:ascii="Times New Roman"/>
          <w:b w:val="false"/>
          <w:i w:val="false"/>
          <w:color w:val="ff0000"/>
          <w:sz w:val="28"/>
        </w:rPr>
        <w:t xml:space="preserve">
      Сноска. Глава 3.4 с изменением, внесенным постановлением Правительства РК от 08.01.2026 </w:t>
      </w:r>
      <w:r>
        <w:rPr>
          <w:rFonts w:ascii="Times New Roman"/>
          <w:b w:val="false"/>
          <w:i w:val="false"/>
          <w:color w:val="ff0000"/>
          <w:sz w:val="28"/>
        </w:rPr>
        <w:t>№ 4</w:t>
      </w:r>
      <w:r>
        <w:rPr>
          <w:rFonts w:ascii="Times New Roman"/>
          <w:b w:val="false"/>
          <w:i w:val="false"/>
          <w:color w:val="ff0000"/>
          <w:sz w:val="28"/>
        </w:rPr>
        <w:t>.</w:t>
      </w:r>
    </w:p>
    <w:bookmarkStart w:name="z352" w:id="333"/>
    <w:p>
      <w:pPr>
        <w:spacing w:after="0"/>
        <w:ind w:left="0"/>
        <w:jc w:val="both"/>
      </w:pPr>
      <w:r>
        <w:rPr>
          <w:rFonts w:ascii="Times New Roman"/>
          <w:b w:val="false"/>
          <w:i w:val="false"/>
          <w:color w:val="000000"/>
          <w:sz w:val="28"/>
        </w:rPr>
        <w:t xml:space="preserve">
      </w:t>
      </w:r>
      <w:r>
        <w:rPr>
          <w:rFonts w:ascii="Times New Roman"/>
          <w:b/>
          <w:i w:val="false"/>
          <w:color w:val="000000"/>
          <w:sz w:val="28"/>
        </w:rPr>
        <w:t>Цель:</w:t>
      </w:r>
      <w:r>
        <w:rPr>
          <w:rFonts w:ascii="Times New Roman"/>
          <w:b w:val="false"/>
          <w:i w:val="false"/>
          <w:color w:val="000000"/>
          <w:sz w:val="28"/>
        </w:rPr>
        <w:t xml:space="preserve"> принятие мер по устойчивому развитию общества</w:t>
      </w:r>
    </w:p>
    <w:bookmarkEnd w:id="333"/>
    <w:bookmarkStart w:name="z353" w:id="334"/>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w:t>
      </w:r>
      <w:r>
        <w:rPr>
          <w:rFonts w:ascii="Times New Roman"/>
          <w:b w:val="false"/>
          <w:i w:val="false"/>
          <w:color w:val="000000"/>
          <w:sz w:val="28"/>
        </w:rPr>
        <w:t xml:space="preserve"> Обеспечение цифровизации бизнес-процессов</w:t>
      </w:r>
    </w:p>
    <w:bookmarkEnd w:id="334"/>
    <w:bookmarkStart w:name="z354" w:id="335"/>
    <w:p>
      <w:pPr>
        <w:spacing w:after="0"/>
        <w:ind w:left="0"/>
        <w:jc w:val="both"/>
      </w:pPr>
      <w:r>
        <w:rPr>
          <w:rFonts w:ascii="Times New Roman"/>
          <w:b w:val="false"/>
          <w:i w:val="false"/>
          <w:color w:val="000000"/>
          <w:sz w:val="28"/>
        </w:rPr>
        <w:t>
      Общество осознает необходимость глобального переосмысления подхода к бизнесу, повышения эффективности деятельности за счет оптимизации и автоматизации бизнес-процессов, а также организации согласованной работы IT-систем.</w:t>
      </w:r>
    </w:p>
    <w:bookmarkEnd w:id="335"/>
    <w:bookmarkStart w:name="z355" w:id="336"/>
    <w:p>
      <w:pPr>
        <w:spacing w:after="0"/>
        <w:ind w:left="0"/>
        <w:jc w:val="both"/>
      </w:pPr>
      <w:r>
        <w:rPr>
          <w:rFonts w:ascii="Times New Roman"/>
          <w:b w:val="false"/>
          <w:i w:val="false"/>
          <w:color w:val="000000"/>
          <w:sz w:val="28"/>
        </w:rPr>
        <w:t xml:space="preserve">
      На данном этапе Общество сосредоточится на создании единой цифровой экосистемы. В рамках реализации задачи планируется внедрение системы управления предприятием (ERP) и интеллектуальной транспортной системы (ИТС). </w:t>
      </w:r>
    </w:p>
    <w:bookmarkEnd w:id="336"/>
    <w:bookmarkStart w:name="z356" w:id="337"/>
    <w:p>
      <w:pPr>
        <w:spacing w:after="0"/>
        <w:ind w:left="0"/>
        <w:jc w:val="both"/>
      </w:pPr>
      <w:r>
        <w:rPr>
          <w:rFonts w:ascii="Times New Roman"/>
          <w:b w:val="false"/>
          <w:i w:val="false"/>
          <w:color w:val="000000"/>
          <w:sz w:val="28"/>
        </w:rPr>
        <w:t xml:space="preserve">
      Система управления предприятием будет интегрирована с системой взимания платы, специализированной автоматизированной измерительной системой, мобильным приложением для пользователей автодорог, системой "Е-Құрылыс", КазДорЛаб, а также информационными системами уполномоченного государственного органа и Комитетом автомобильных дорог МИИР РК. Планируется реализовать мероприятия по оцифровке и автоматизации основных бизнес-процессов Общества путем внедрения собственной системы управления предприятием. Данная система обеспечит взаимосвязь всех бизнес-процессов Общества в рамках концепции "единого окна", что в свою очередь обеспечит прозрачность, доступность, оперативность ввода, хранения и обработки данных. Также данная система позволит получать расширенные аналитические данные, оптимизировать отчетность по основным видам деятельности, оперативные сводки по состоянию автодорог, прогнозировать различные показатели на основе больших данных. Результатом интеграции систем станет цифровая модель автодорог республиканского значения (2D), которая будет содержать всю оперативную информацию (интенсивность движения автотранспортных средств, объекты придорожного сервиса, климатические данные, текущее состояние автодорог, информацию по статусу дорожно-строительных работ, информацию о сборах платных участков, местоположения САИС и прочее). </w:t>
      </w:r>
    </w:p>
    <w:bookmarkEnd w:id="337"/>
    <w:bookmarkStart w:name="z357" w:id="338"/>
    <w:p>
      <w:pPr>
        <w:spacing w:after="0"/>
        <w:ind w:left="0"/>
        <w:jc w:val="both"/>
      </w:pPr>
      <w:r>
        <w:rPr>
          <w:rFonts w:ascii="Times New Roman"/>
          <w:b w:val="false"/>
          <w:i w:val="false"/>
          <w:color w:val="000000"/>
          <w:sz w:val="28"/>
        </w:rPr>
        <w:t xml:space="preserve">
      Планируются разработка программы по расширению IT-инфраструктуры и обеспечение Интернетом вдоль республиканских дорог за счет частных инвесторов. Строительство ВОЛС позволит вести мониторинг за автодорогами в режиме реального времени, предоставлять услуги связи в близлежащие населенные пункты, пункты придорожного сервиса и пользователям, предоставлять в аренду ВОЛС операторам мобильной связи и телекоммуникационным операторам связи GSM. Развитие ВОЛС позволит GSM-операторам развивать мобильную связь и обеспечивать доступом в Интернет объекты придорожного сервиса. </w:t>
      </w:r>
    </w:p>
    <w:bookmarkEnd w:id="338"/>
    <w:bookmarkStart w:name="z358" w:id="339"/>
    <w:p>
      <w:pPr>
        <w:spacing w:after="0"/>
        <w:ind w:left="0"/>
        <w:jc w:val="both"/>
      </w:pPr>
      <w:r>
        <w:rPr>
          <w:rFonts w:ascii="Times New Roman"/>
          <w:b w:val="false"/>
          <w:i w:val="false"/>
          <w:color w:val="000000"/>
          <w:sz w:val="28"/>
        </w:rPr>
        <w:t xml:space="preserve">
      Общество видит большую перспективу в использовании возможностей интеллектуальной транспортной системы. Доступ пользователям будет обеспечен мобильным устройством, система позволит сделать вождение более безопасным, эффективным и комфортным. Интеллектуальная транспортная система должна сочетать в себе физическую инфраструктуру, как датчики с программной инфраструктурой, искусственный интеллект и система обработки больших данных. </w:t>
      </w:r>
    </w:p>
    <w:bookmarkEnd w:id="339"/>
    <w:bookmarkStart w:name="z359" w:id="340"/>
    <w:p>
      <w:pPr>
        <w:spacing w:after="0"/>
        <w:ind w:left="0"/>
        <w:jc w:val="both"/>
      </w:pPr>
      <w:r>
        <w:rPr>
          <w:rFonts w:ascii="Times New Roman"/>
          <w:b w:val="false"/>
          <w:i w:val="false"/>
          <w:color w:val="000000"/>
          <w:sz w:val="28"/>
        </w:rPr>
        <w:t>
      Развитие инструментов Internet of Things (IoT) позволит оперативно реагировать на стихийные явления природы, такие как наводнения, паводки и землетрясения, определять участки с разрушенным дорожным полотном.</w:t>
      </w:r>
    </w:p>
    <w:bookmarkEnd w:id="340"/>
    <w:bookmarkStart w:name="z360" w:id="341"/>
    <w:p>
      <w:pPr>
        <w:spacing w:after="0"/>
        <w:ind w:left="0"/>
        <w:jc w:val="both"/>
      </w:pPr>
      <w:r>
        <w:rPr>
          <w:rFonts w:ascii="Times New Roman"/>
          <w:b w:val="false"/>
          <w:i w:val="false"/>
          <w:color w:val="000000"/>
          <w:sz w:val="28"/>
        </w:rPr>
        <w:t>
      В целях наращивания IT-потенциала общества планируется передача информационно-аналитической системы транспортной базы данных (далее-ИАС ТБД) Комитета транспорта МИИР РК (в рамках доверительного управления) с дальнейшим развитием системы и интеграцией с другими государственными и негосударственными информационными системами.</w:t>
      </w:r>
    </w:p>
    <w:bookmarkEnd w:id="341"/>
    <w:bookmarkStart w:name="z361" w:id="342"/>
    <w:p>
      <w:pPr>
        <w:spacing w:after="0"/>
        <w:ind w:left="0"/>
        <w:jc w:val="both"/>
      </w:pPr>
      <w:r>
        <w:rPr>
          <w:rFonts w:ascii="Times New Roman"/>
          <w:b w:val="false"/>
          <w:i w:val="false"/>
          <w:color w:val="000000"/>
          <w:sz w:val="28"/>
        </w:rPr>
        <w:t>
      В рамках данной инициативы планируется совершенствование механизма выдачи иностранных бланков разрешения с учетом решения проблемных вопросов искусственного дефицита и вторичного рынка путем полной автоматизации процедуры рассмотрения и выдачи этих бланков.</w:t>
      </w:r>
    </w:p>
    <w:bookmarkEnd w:id="342"/>
    <w:bookmarkStart w:name="z362" w:id="343"/>
    <w:p>
      <w:pPr>
        <w:spacing w:after="0"/>
        <w:ind w:left="0"/>
        <w:jc w:val="both"/>
      </w:pPr>
      <w:r>
        <w:rPr>
          <w:rFonts w:ascii="Times New Roman"/>
          <w:b w:val="false"/>
          <w:i w:val="false"/>
          <w:color w:val="000000"/>
          <w:sz w:val="28"/>
        </w:rPr>
        <w:t>
      Кроме того, интеграция ИАС ТБД с интерактивной картой дорог общества обеспечит полную автоматизацию процедуры рассмотрения и выдачи специальных разрешений на перевозку крупногабаритного и тяжеловесного груза с возможностью получения за 5 минут, что обеспечит увеличение поступлений в бюджет государства сборов за проезд по автодорогам за счет высокой доступности получения разрешений.</w:t>
      </w:r>
    </w:p>
    <w:bookmarkEnd w:id="343"/>
    <w:bookmarkStart w:name="z363" w:id="344"/>
    <w:p>
      <w:pPr>
        <w:spacing w:after="0"/>
        <w:ind w:left="0"/>
        <w:jc w:val="both"/>
      </w:pPr>
      <w:r>
        <w:rPr>
          <w:rFonts w:ascii="Times New Roman"/>
          <w:b w:val="false"/>
          <w:i w:val="false"/>
          <w:color w:val="000000"/>
          <w:sz w:val="28"/>
        </w:rPr>
        <w:t>
      С помощью использования потенциала ИАС ТБД планируется обеспечить полную взыскаемость задолженностей за проезд по платным автодорогам нерезидентами Республики Казахстан.</w:t>
      </w:r>
    </w:p>
    <w:bookmarkEnd w:id="344"/>
    <w:bookmarkStart w:name="z364" w:id="345"/>
    <w:p>
      <w:pPr>
        <w:spacing w:after="0"/>
        <w:ind w:left="0"/>
        <w:jc w:val="both"/>
      </w:pPr>
      <w:r>
        <w:rPr>
          <w:rFonts w:ascii="Times New Roman"/>
          <w:b w:val="false"/>
          <w:i w:val="false"/>
          <w:color w:val="000000"/>
          <w:sz w:val="28"/>
        </w:rPr>
        <w:t>
      Планируется совершенствование функции транспортного контроля за проездом автотранспортных средств путем развития ИАС ТБД.</w:t>
      </w:r>
    </w:p>
    <w:bookmarkEnd w:id="345"/>
    <w:bookmarkStart w:name="z365" w:id="346"/>
    <w:p>
      <w:pPr>
        <w:spacing w:after="0"/>
        <w:ind w:left="0"/>
        <w:jc w:val="both"/>
      </w:pPr>
      <w:r>
        <w:rPr>
          <w:rFonts w:ascii="Times New Roman"/>
          <w:b w:val="false"/>
          <w:i w:val="false"/>
          <w:color w:val="000000"/>
          <w:sz w:val="28"/>
        </w:rPr>
        <w:t>
      Обществом планируется долгосрочная программа по повышению уровня квалификации IT-специалистов путем обучения за счет собственных средств, развитию внутренней IT-инфраструктуры Общества, включая модернизацию и расширение собственных серверных мощностей, и обеспечению информационной безопасности.</w:t>
      </w:r>
    </w:p>
    <w:bookmarkEnd w:id="346"/>
    <w:bookmarkStart w:name="z366" w:id="347"/>
    <w:p>
      <w:pPr>
        <w:spacing w:after="0"/>
        <w:ind w:left="0"/>
        <w:jc w:val="both"/>
      </w:pPr>
      <w:r>
        <w:rPr>
          <w:rFonts w:ascii="Times New Roman"/>
          <w:b w:val="false"/>
          <w:i w:val="false"/>
          <w:color w:val="000000"/>
          <w:sz w:val="28"/>
        </w:rPr>
        <w:t>
      Повышение уровня обратной связи с пользователями систем путем расширения возможностей колл-центра и интерфейса helpdesk.</w:t>
      </w:r>
    </w:p>
    <w:bookmarkEnd w:id="347"/>
    <w:bookmarkStart w:name="z367" w:id="348"/>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w:t>
      </w:r>
      <w:r>
        <w:rPr>
          <w:rFonts w:ascii="Times New Roman"/>
          <w:b w:val="false"/>
          <w:i w:val="false"/>
          <w:color w:val="000000"/>
          <w:sz w:val="28"/>
        </w:rPr>
        <w:t xml:space="preserve"> Усиление финансовой устойчивости как неотъемлемого элемента устойчивого развития</w:t>
      </w:r>
    </w:p>
    <w:bookmarkEnd w:id="348"/>
    <w:bookmarkStart w:name="z368" w:id="349"/>
    <w:p>
      <w:pPr>
        <w:spacing w:after="0"/>
        <w:ind w:left="0"/>
        <w:jc w:val="both"/>
      </w:pPr>
      <w:r>
        <w:rPr>
          <w:rFonts w:ascii="Times New Roman"/>
          <w:b w:val="false"/>
          <w:i w:val="false"/>
          <w:color w:val="000000"/>
          <w:sz w:val="28"/>
        </w:rPr>
        <w:t>
      Общество инициирует изменения в законодательство с тем, чтобы устранить возможность недофинансирования из бюджета дорожных работ. Будут продолжены консультации с соответствующими государственными органами по выработке механизмов обеспечения стабильного и предсказуемого потока финансирования. В этой связи, в частности, будет изучен международный опыт функционирования дорожных фондов с целевым финансированием, в том числе за счет целевых трансфертов из суверенных фондов благосостояния, а также иных источников, позволяющих обеспечить предсказуемый уровень финансирования.</w:t>
      </w:r>
    </w:p>
    <w:bookmarkEnd w:id="349"/>
    <w:bookmarkStart w:name="z369" w:id="350"/>
    <w:p>
      <w:pPr>
        <w:spacing w:after="0"/>
        <w:ind w:left="0"/>
        <w:jc w:val="both"/>
      </w:pPr>
      <w:r>
        <w:rPr>
          <w:rFonts w:ascii="Times New Roman"/>
          <w:b w:val="false"/>
          <w:i w:val="false"/>
          <w:color w:val="000000"/>
          <w:sz w:val="28"/>
        </w:rPr>
        <w:t>
      Общество примет меры по получению в управление придорожных земель вдоль республиканских дорог для их последующей реконструкции путем подведения необходимой инфраструктуры и сдачи реконструированных участков в аренду либо под управление в целях создания дополнительных источников дохода.</w:t>
      </w:r>
    </w:p>
    <w:bookmarkEnd w:id="350"/>
    <w:bookmarkStart w:name="z370" w:id="351"/>
    <w:p>
      <w:pPr>
        <w:spacing w:after="0"/>
        <w:ind w:left="0"/>
        <w:jc w:val="both"/>
      </w:pPr>
      <w:r>
        <w:rPr>
          <w:rFonts w:ascii="Times New Roman"/>
          <w:b w:val="false"/>
          <w:i w:val="false"/>
          <w:color w:val="000000"/>
          <w:sz w:val="28"/>
        </w:rPr>
        <w:t>
      Общество продолжит работу по реализации потенциала расширения сфер получения дополнительных доходов. Поиск новых источников дохода позволит улучшить качество и географию услуг, своевременно исполнять обязательства по займам и расходам на текущую операционную деятельность. Одними из перспективных направлений представляются монетизация сферы сервиса, цифровых данных, сети Интернет и сотовой связи за счет дополнительных возможностей, предоставляемых ВОЛС, сервисом для пользователей транспортных средств (техническая помощь на дороге и т.д.), сдача в аренду рекламных щитов вдоль участков автодорог и другое.</w:t>
      </w:r>
    </w:p>
    <w:bookmarkEnd w:id="351"/>
    <w:bookmarkStart w:name="z371" w:id="352"/>
    <w:p>
      <w:pPr>
        <w:spacing w:after="0"/>
        <w:ind w:left="0"/>
        <w:jc w:val="both"/>
      </w:pPr>
      <w:r>
        <w:rPr>
          <w:rFonts w:ascii="Times New Roman"/>
          <w:b w:val="false"/>
          <w:i w:val="false"/>
          <w:color w:val="000000"/>
          <w:sz w:val="28"/>
        </w:rPr>
        <w:t>
      Общество примет меры для осуществления контроля над расходной частью бюджета, по недопущению резкой эскалации цен на закупаемые материалы и услуги путем активного сотрудничества с заинтересованными государственными органами и институтами развития по развитию местного содержания и импортозамещения в дорожной отрасли.</w:t>
      </w:r>
    </w:p>
    <w:bookmarkEnd w:id="352"/>
    <w:bookmarkStart w:name="z372" w:id="353"/>
    <w:p>
      <w:pPr>
        <w:spacing w:after="0"/>
        <w:ind w:left="0"/>
        <w:jc w:val="both"/>
      </w:pPr>
      <w:r>
        <w:rPr>
          <w:rFonts w:ascii="Times New Roman"/>
          <w:b w:val="false"/>
          <w:i w:val="false"/>
          <w:color w:val="000000"/>
          <w:sz w:val="28"/>
        </w:rPr>
        <w:t>
      Касательно снижения долговой нагрузки Общество видит перспективу в снижении доли валютных обязательств путем рефинансирования займов в национальной валюте. Общество продолжит сотрудничество с отечественными и зарубежными финансовыми институтами по снижению расходов на обслуживание займа путем реструктуризации долга, а также снижению валютных и прочих финансовых рисков.</w:t>
      </w:r>
    </w:p>
    <w:bookmarkEnd w:id="353"/>
    <w:bookmarkStart w:name="z373" w:id="354"/>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3.</w:t>
      </w:r>
      <w:r>
        <w:rPr>
          <w:rFonts w:ascii="Times New Roman"/>
          <w:b w:val="false"/>
          <w:i w:val="false"/>
          <w:color w:val="000000"/>
          <w:sz w:val="28"/>
        </w:rPr>
        <w:t xml:space="preserve"> Обеспечение сбалансированного развития общества</w:t>
      </w:r>
    </w:p>
    <w:bookmarkEnd w:id="354"/>
    <w:bookmarkStart w:name="z374" w:id="355"/>
    <w:p>
      <w:pPr>
        <w:spacing w:after="0"/>
        <w:ind w:left="0"/>
        <w:jc w:val="both"/>
      </w:pPr>
      <w:r>
        <w:rPr>
          <w:rFonts w:ascii="Times New Roman"/>
          <w:b w:val="false"/>
          <w:i w:val="false"/>
          <w:color w:val="000000"/>
          <w:sz w:val="28"/>
        </w:rPr>
        <w:t>
      Общество продолжит вкладывать значительные ресурсы в развитие человеческого капитала. Приоритетом для общества является забота о сотрудниках.</w:t>
      </w:r>
    </w:p>
    <w:bookmarkEnd w:id="355"/>
    <w:bookmarkStart w:name="z375" w:id="356"/>
    <w:p>
      <w:pPr>
        <w:spacing w:after="0"/>
        <w:ind w:left="0"/>
        <w:jc w:val="both"/>
      </w:pPr>
      <w:r>
        <w:rPr>
          <w:rFonts w:ascii="Times New Roman"/>
          <w:b w:val="false"/>
          <w:i w:val="false"/>
          <w:color w:val="000000"/>
          <w:sz w:val="28"/>
        </w:rPr>
        <w:t>
      Общество стремится повысить удовлетворенность персонала, обеспечивая социальный пакет, благоприятную трудовую атмосферу, социальную защиту своих работников.</w:t>
      </w:r>
    </w:p>
    <w:bookmarkEnd w:id="356"/>
    <w:bookmarkStart w:name="z376" w:id="357"/>
    <w:p>
      <w:pPr>
        <w:spacing w:after="0"/>
        <w:ind w:left="0"/>
        <w:jc w:val="both"/>
      </w:pPr>
      <w:r>
        <w:rPr>
          <w:rFonts w:ascii="Times New Roman"/>
          <w:b w:val="false"/>
          <w:i w:val="false"/>
          <w:color w:val="000000"/>
          <w:sz w:val="28"/>
        </w:rPr>
        <w:t>
      С учетом государственной политики и существующего дисбаланса представленности женщин на руководящих позициях обществом будет проводиться целенаправленная работа по развитию гендерного равенства.</w:t>
      </w:r>
    </w:p>
    <w:bookmarkEnd w:id="357"/>
    <w:bookmarkStart w:name="z377" w:id="358"/>
    <w:p>
      <w:pPr>
        <w:spacing w:after="0"/>
        <w:ind w:left="0"/>
        <w:jc w:val="both"/>
      </w:pPr>
      <w:r>
        <w:rPr>
          <w:rFonts w:ascii="Times New Roman"/>
          <w:b w:val="false"/>
          <w:i w:val="false"/>
          <w:color w:val="000000"/>
          <w:sz w:val="28"/>
        </w:rPr>
        <w:t xml:space="preserve">
      Общество продолжит реализацию кадровой политики, обеспечивающей прозрачный и справедливый процесс отбора кандидатов, найма и развития. </w:t>
      </w:r>
    </w:p>
    <w:bookmarkEnd w:id="358"/>
    <w:bookmarkStart w:name="z378" w:id="359"/>
    <w:p>
      <w:pPr>
        <w:spacing w:after="0"/>
        <w:ind w:left="0"/>
        <w:jc w:val="both"/>
      </w:pPr>
      <w:r>
        <w:rPr>
          <w:rFonts w:ascii="Times New Roman"/>
          <w:b w:val="false"/>
          <w:i w:val="false"/>
          <w:color w:val="000000"/>
          <w:sz w:val="28"/>
        </w:rPr>
        <w:t xml:space="preserve">
      Общество намерено улучшать HR-стратегию, гарантирующую равные возможности карьерного роста по принципу инклюзивности. </w:t>
      </w:r>
    </w:p>
    <w:bookmarkEnd w:id="359"/>
    <w:bookmarkStart w:name="z379" w:id="360"/>
    <w:p>
      <w:pPr>
        <w:spacing w:after="0"/>
        <w:ind w:left="0"/>
        <w:jc w:val="both"/>
      </w:pPr>
      <w:r>
        <w:rPr>
          <w:rFonts w:ascii="Times New Roman"/>
          <w:b w:val="false"/>
          <w:i w:val="false"/>
          <w:color w:val="000000"/>
          <w:sz w:val="28"/>
        </w:rPr>
        <w:t>
      Общество продолжит политику нулевого травматизма, минимизации рисков опасных условий работ, опасных действий на производстве. Общество планирует использовать лучшие мировые практики по улучшению охраны труда, в том числе реализации проактивных мероприятий по управлению безопасностью.</w:t>
      </w:r>
    </w:p>
    <w:bookmarkEnd w:id="360"/>
    <w:bookmarkStart w:name="z567" w:id="361"/>
    <w:p>
      <w:pPr>
        <w:spacing w:after="0"/>
        <w:ind w:left="0"/>
        <w:jc w:val="both"/>
      </w:pPr>
      <w:r>
        <w:rPr>
          <w:rFonts w:ascii="Times New Roman"/>
          <w:b w:val="false"/>
          <w:i w:val="false"/>
          <w:color w:val="000000"/>
          <w:sz w:val="28"/>
        </w:rPr>
        <w:t>
      Обществом реализуется комплексная программа по снижению дорожно-транспортного травматизма, охватывающая как инфраструктурные, так и организационные меры. Общество предпринимает все возможные меры для минимизации рисков, повышения безопасности дорожной инфраструктуры и создания условий, способствующих снижению тяжести последствий дорожно-транспортных происшествий, включая дорожно-транспортный травматизм.</w:t>
      </w:r>
    </w:p>
    <w:bookmarkEnd w:id="361"/>
    <w:bookmarkStart w:name="z380" w:id="362"/>
    <w:p>
      <w:pPr>
        <w:spacing w:after="0"/>
        <w:ind w:left="0"/>
        <w:jc w:val="both"/>
      </w:pPr>
      <w:r>
        <w:rPr>
          <w:rFonts w:ascii="Times New Roman"/>
          <w:b w:val="false"/>
          <w:i w:val="false"/>
          <w:color w:val="000000"/>
          <w:sz w:val="28"/>
        </w:rPr>
        <w:t xml:space="preserve">
      Общество стремится к прозрачности финансово-хозяйственной деятельности, продолжит соблюдать принципы устойчивого развития, такие как открытость, подотчетность, нетерпимость к коррупции, недопустимость конфликта интересов. </w:t>
      </w:r>
    </w:p>
    <w:bookmarkEnd w:id="362"/>
    <w:bookmarkStart w:name="z381" w:id="363"/>
    <w:p>
      <w:pPr>
        <w:spacing w:after="0"/>
        <w:ind w:left="0"/>
        <w:jc w:val="both"/>
      </w:pPr>
      <w:r>
        <w:rPr>
          <w:rFonts w:ascii="Times New Roman"/>
          <w:b w:val="false"/>
          <w:i w:val="false"/>
          <w:color w:val="000000"/>
          <w:sz w:val="28"/>
        </w:rPr>
        <w:t>
      Корпоративный дух является основой корпоративной культуры. Общество продолжит создавать условия для крепких отношений в коллективе, правильного понимания и видения целей общества, создания чувства единения с местом работы и деятельностью.</w:t>
      </w:r>
    </w:p>
    <w:bookmarkEnd w:id="363"/>
    <w:bookmarkStart w:name="z382" w:id="364"/>
    <w:p>
      <w:pPr>
        <w:spacing w:after="0"/>
        <w:ind w:left="0"/>
        <w:jc w:val="both"/>
      </w:pPr>
      <w:r>
        <w:rPr>
          <w:rFonts w:ascii="Times New Roman"/>
          <w:b w:val="false"/>
          <w:i w:val="false"/>
          <w:color w:val="000000"/>
          <w:sz w:val="28"/>
        </w:rPr>
        <w:t>
      Общество продолжит уделять особое внимание заботе об окружающей среде. Внедрение зеленых технологий, зеленого офиса, следование принципам бережливого производства и использования возможности рециклинга станут частью корпоративной культуры.</w:t>
      </w:r>
    </w:p>
    <w:bookmarkEnd w:id="364"/>
    <w:bookmarkStart w:name="z383" w:id="365"/>
    <w:p>
      <w:pPr>
        <w:spacing w:after="0"/>
        <w:ind w:left="0"/>
        <w:jc w:val="both"/>
      </w:pPr>
      <w:r>
        <w:rPr>
          <w:rFonts w:ascii="Times New Roman"/>
          <w:b w:val="false"/>
          <w:i w:val="false"/>
          <w:color w:val="000000"/>
          <w:sz w:val="28"/>
        </w:rPr>
        <w:t xml:space="preserve">
      Общество примет меры по дальнейшему развитию риск-менеджмента как одной из ключевых составляющих эффективной корпоративной культуры. </w:t>
      </w:r>
    </w:p>
    <w:bookmarkEnd w:id="365"/>
    <w:bookmarkStart w:name="z384" w:id="366"/>
    <w:p>
      <w:pPr>
        <w:spacing w:after="0"/>
        <w:ind w:left="0"/>
        <w:jc w:val="both"/>
      </w:pPr>
      <w:r>
        <w:rPr>
          <w:rFonts w:ascii="Times New Roman"/>
          <w:b w:val="false"/>
          <w:i w:val="false"/>
          <w:color w:val="000000"/>
          <w:sz w:val="28"/>
        </w:rPr>
        <w:t xml:space="preserve">
      </w:t>
      </w:r>
      <w:r>
        <w:rPr>
          <w:rFonts w:ascii="Times New Roman"/>
          <w:b/>
          <w:i w:val="false"/>
          <w:color w:val="000000"/>
          <w:sz w:val="28"/>
        </w:rPr>
        <w:t>Ожидаемые результаты:</w:t>
      </w:r>
    </w:p>
    <w:bookmarkEnd w:id="366"/>
    <w:bookmarkStart w:name="z385" w:id="367"/>
    <w:p>
      <w:pPr>
        <w:spacing w:after="0"/>
        <w:ind w:left="0"/>
        <w:jc w:val="both"/>
      </w:pPr>
      <w:r>
        <w:rPr>
          <w:rFonts w:ascii="Times New Roman"/>
          <w:b w:val="false"/>
          <w:i w:val="false"/>
          <w:color w:val="000000"/>
          <w:sz w:val="28"/>
        </w:rPr>
        <w:t>
      развитая ИТ-инфраструктура, автоматизированные процессы, удобство для пользователей;</w:t>
      </w:r>
    </w:p>
    <w:bookmarkEnd w:id="367"/>
    <w:bookmarkStart w:name="z386" w:id="368"/>
    <w:p>
      <w:pPr>
        <w:spacing w:after="0"/>
        <w:ind w:left="0"/>
        <w:jc w:val="both"/>
      </w:pPr>
      <w:r>
        <w:rPr>
          <w:rFonts w:ascii="Times New Roman"/>
          <w:b w:val="false"/>
          <w:i w:val="false"/>
          <w:color w:val="000000"/>
          <w:sz w:val="28"/>
        </w:rPr>
        <w:t>
      сохранение платеже- и кредитоспособности общества;</w:t>
      </w:r>
    </w:p>
    <w:bookmarkEnd w:id="368"/>
    <w:bookmarkStart w:name="z387" w:id="369"/>
    <w:p>
      <w:pPr>
        <w:spacing w:after="0"/>
        <w:ind w:left="0"/>
        <w:jc w:val="both"/>
      </w:pPr>
      <w:r>
        <w:rPr>
          <w:rFonts w:ascii="Times New Roman"/>
          <w:b w:val="false"/>
          <w:i w:val="false"/>
          <w:color w:val="000000"/>
          <w:sz w:val="28"/>
        </w:rPr>
        <w:t>
      высокий уровень корпоративной культуры, квалифицированный персонал, проявление заботы об окружающей среде;</w:t>
      </w:r>
    </w:p>
    <w:bookmarkEnd w:id="369"/>
    <w:bookmarkStart w:name="z388" w:id="370"/>
    <w:p>
      <w:pPr>
        <w:spacing w:after="0"/>
        <w:ind w:left="0"/>
        <w:jc w:val="both"/>
      </w:pPr>
      <w:r>
        <w:rPr>
          <w:rFonts w:ascii="Times New Roman"/>
          <w:b w:val="false"/>
          <w:i w:val="false"/>
          <w:color w:val="000000"/>
          <w:sz w:val="28"/>
        </w:rPr>
        <w:t>
      повышение прозрачности и доступность процедуры выдачи транспортных разрешений, в т.ч. иностранных бланков разрешения;</w:t>
      </w:r>
    </w:p>
    <w:bookmarkEnd w:id="370"/>
    <w:bookmarkStart w:name="z389" w:id="371"/>
    <w:p>
      <w:pPr>
        <w:spacing w:after="0"/>
        <w:ind w:left="0"/>
        <w:jc w:val="both"/>
      </w:pPr>
      <w:r>
        <w:rPr>
          <w:rFonts w:ascii="Times New Roman"/>
          <w:b w:val="false"/>
          <w:i w:val="false"/>
          <w:color w:val="000000"/>
          <w:sz w:val="28"/>
        </w:rPr>
        <w:t>
      обеспечение сохранности автодорог за счет использования цифровых решений.</w:t>
      </w:r>
    </w:p>
    <w:bookmarkEnd w:id="371"/>
    <w:bookmarkStart w:name="z390" w:id="372"/>
    <w:p>
      <w:pPr>
        <w:spacing w:after="0"/>
        <w:ind w:left="0"/>
        <w:jc w:val="both"/>
      </w:pPr>
      <w:r>
        <w:rPr>
          <w:rFonts w:ascii="Times New Roman"/>
          <w:b w:val="false"/>
          <w:i w:val="false"/>
          <w:color w:val="000000"/>
          <w:sz w:val="28"/>
        </w:rPr>
        <w:t xml:space="preserve">
      </w:t>
      </w:r>
      <w:r>
        <w:rPr>
          <w:rFonts w:ascii="Times New Roman"/>
          <w:b/>
          <w:i w:val="false"/>
          <w:color w:val="000000"/>
          <w:sz w:val="28"/>
        </w:rPr>
        <w:t>Заключительные положения</w:t>
      </w:r>
    </w:p>
    <w:bookmarkEnd w:id="372"/>
    <w:bookmarkStart w:name="z391" w:id="373"/>
    <w:p>
      <w:pPr>
        <w:spacing w:after="0"/>
        <w:ind w:left="0"/>
        <w:jc w:val="both"/>
      </w:pPr>
      <w:r>
        <w:rPr>
          <w:rFonts w:ascii="Times New Roman"/>
          <w:b w:val="false"/>
          <w:i w:val="false"/>
          <w:color w:val="000000"/>
          <w:sz w:val="28"/>
        </w:rPr>
        <w:t xml:space="preserve">
      Ожидаемые результаты: успешная реализация Плана развития позволит на базе общества создать единого оператора государства на рынке дорожно-транспортной инфраструктуры, соответствующего лучшей мировой практике ведения бизнеса. </w:t>
      </w:r>
    </w:p>
    <w:bookmarkEnd w:id="373"/>
    <w:bookmarkStart w:name="z392" w:id="374"/>
    <w:p>
      <w:pPr>
        <w:spacing w:after="0"/>
        <w:ind w:left="0"/>
        <w:jc w:val="both"/>
      </w:pPr>
      <w:r>
        <w:rPr>
          <w:rFonts w:ascii="Times New Roman"/>
          <w:b w:val="false"/>
          <w:i w:val="false"/>
          <w:color w:val="000000"/>
          <w:sz w:val="28"/>
        </w:rPr>
        <w:t xml:space="preserve">
      Результатами достижения стратегических целей общества станут комфорт и безопасность пользователей республиканских автодорог, развитый придорожный сервис, отвечающий национальным стандартам, развитая компания с высоким уровнем компетенции в автодорожной отрасли. </w:t>
      </w:r>
    </w:p>
    <w:bookmarkEnd w:id="374"/>
    <w:bookmarkStart w:name="z393" w:id="375"/>
    <w:p>
      <w:pPr>
        <w:spacing w:after="0"/>
        <w:ind w:left="0"/>
        <w:jc w:val="both"/>
      </w:pPr>
      <w:r>
        <w:rPr>
          <w:rFonts w:ascii="Times New Roman"/>
          <w:b w:val="false"/>
          <w:i w:val="false"/>
          <w:color w:val="000000"/>
          <w:sz w:val="28"/>
        </w:rPr>
        <w:t>
      Целевые индикаторы: цели общества, как индикаторы реализации миссии и достижения целевого видения, отражают ожидания основных заинтересованных сторон - единственного акционера, клиентов, сотрудников, деловых партнеров и общества.</w:t>
      </w:r>
    </w:p>
    <w:bookmarkEnd w:id="3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развития</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"Национальная компания</w:t>
            </w:r>
            <w:r>
              <w:br/>
            </w:r>
            <w:r>
              <w:rPr>
                <w:rFonts w:ascii="Times New Roman"/>
                <w:b w:val="false"/>
                <w:i w:val="false"/>
                <w:color w:val="000000"/>
                <w:sz w:val="20"/>
              </w:rPr>
              <w:t>"ҚазАвтоЖол"</w:t>
            </w:r>
            <w:r>
              <w:br/>
            </w:r>
            <w:r>
              <w:rPr>
                <w:rFonts w:ascii="Times New Roman"/>
                <w:b w:val="false"/>
                <w:i w:val="false"/>
                <w:color w:val="000000"/>
                <w:sz w:val="20"/>
              </w:rPr>
              <w:t>на 2023 - 2032 годы</w:t>
            </w:r>
          </w:p>
        </w:tc>
      </w:tr>
    </w:tbl>
    <w:bookmarkStart w:name="z395" w:id="376"/>
    <w:p>
      <w:pPr>
        <w:spacing w:after="0"/>
        <w:ind w:left="0"/>
        <w:jc w:val="left"/>
      </w:pPr>
      <w:r>
        <w:rPr>
          <w:rFonts w:ascii="Times New Roman"/>
          <w:b/>
          <w:i w:val="false"/>
          <w:color w:val="000000"/>
        </w:rPr>
        <w:t xml:space="preserve"> Количественные и качественные показатели АО "НК "ҚазАвтоЖол"</w:t>
      </w:r>
    </w:p>
    <w:bookmarkEnd w:id="376"/>
    <w:p>
      <w:pPr>
        <w:spacing w:after="0"/>
        <w:ind w:left="0"/>
        <w:jc w:val="both"/>
      </w:pPr>
      <w:r>
        <w:rPr>
          <w:rFonts w:ascii="Times New Roman"/>
          <w:b w:val="false"/>
          <w:i w:val="false"/>
          <w:color w:val="ff0000"/>
          <w:sz w:val="28"/>
        </w:rPr>
        <w:t xml:space="preserve">
      Сноска. Приложение 1 – в редакции постановления Правительства РК от 08.01.2026 </w:t>
      </w:r>
      <w:r>
        <w:rPr>
          <w:rFonts w:ascii="Times New Roman"/>
          <w:b w:val="false"/>
          <w:i w:val="false"/>
          <w:color w:val="ff0000"/>
          <w:sz w:val="28"/>
        </w:rPr>
        <w:t>№ 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задачи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 деятельности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содержание сети республиканских дорог</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1. Повышение качества реализации дорожных проектов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инвестиции в основной капитал к 2019 году*,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инвестиции в основной капитал к прошлому году, не менее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I и II технических категорий в общей протяженности автомобильных дорог республиканского значения,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(открытие движения) реконструированных в разрезе реализуемых проектов,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охваченных строительством автомобильных пунктов пропуска,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дорог республиканского и международного значения, охваченных капитальным и средним ремонтом,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автомобильных дорог республиканского значения в нормативном состоянии**,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Внедрение современных подходов к содержанию дорог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плановых значений комплексно-целевой программы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дорожно-эксплуатационной техникой для содержания автодорог,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Доступная и бесперебойная платная сеть автодорог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Качественное внедрение системы платности на автодорогах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Ввод системы взимания платы на автомобильных дорогах республиканского значения в общей их протяженности, %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инфраструктуры к внедрению платных участков автодорог республиканского значения,%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Повышение уровня удовлетворенности пользователей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пользователей платных автодорог,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придорожного сервиса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Развитие придорожного бизнеса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пользователей объектов придорожного сервиса,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Развитие придорожной инфраструктуры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обеспеченных объектами придорожного сервиса в соответствии с Национальным стандартом,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Защита биоразнообразия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площадок отдыха, на которых осуществлена высадка зеленых насаждений не менее,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устойчивого развития общества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Обеспечение цифровизации бизнес-процессов</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модуля ERP-системы (SMART QAJ),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цифровой карты республиканской сети автомобильных дорог, не менее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автоматизированных станций измерения на автомобильных дорогах республиканского значения,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Усиление финансовой устойчивости как неотъемлемого элемента устойчивого развития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Прирост производительности труда по отношению к плановому показателю на 2019 год, в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накопленного роста производительности труда, 2022 (план)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Обеспечение сбалансированного развития общества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постоянных и временных рабочих мест****</w:t>
            </w:r>
            <w:r>
              <w:rPr>
                <w:rFonts w:ascii="Times New Roman"/>
                <w:b w:val="false"/>
                <w:i/>
                <w:color w:val="000000"/>
                <w:sz w:val="20"/>
              </w:rPr>
              <w:t>,</w:t>
            </w:r>
            <w:r>
              <w:rPr>
                <w:rFonts w:ascii="Times New Roman"/>
                <w:b w:val="false"/>
                <w:i w:val="false"/>
                <w:color w:val="000000"/>
                <w:sz w:val="20"/>
              </w:rPr>
              <w:t xml:space="preserve"> тысяч человек, в т.ч.: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корпоративного управления,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женщин на уровне принятия решений,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развития</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"Национальная компания</w:t>
            </w:r>
            <w:r>
              <w:br/>
            </w:r>
            <w:r>
              <w:rPr>
                <w:rFonts w:ascii="Times New Roman"/>
                <w:b w:val="false"/>
                <w:i w:val="false"/>
                <w:color w:val="000000"/>
                <w:sz w:val="20"/>
              </w:rPr>
              <w:t>"ҚазАвтоЖол"</w:t>
            </w:r>
            <w:r>
              <w:br/>
            </w:r>
            <w:r>
              <w:rPr>
                <w:rFonts w:ascii="Times New Roman"/>
                <w:b w:val="false"/>
                <w:i w:val="false"/>
                <w:color w:val="000000"/>
                <w:sz w:val="20"/>
              </w:rPr>
              <w:t>на 2023 - 2032 годы</w:t>
            </w:r>
          </w:p>
        </w:tc>
      </w:tr>
    </w:tbl>
    <w:bookmarkStart w:name="z404" w:id="377"/>
    <w:p>
      <w:pPr>
        <w:spacing w:after="0"/>
        <w:ind w:left="0"/>
        <w:jc w:val="left"/>
      </w:pPr>
      <w:r>
        <w:rPr>
          <w:rFonts w:ascii="Times New Roman"/>
          <w:b/>
          <w:i w:val="false"/>
          <w:color w:val="000000"/>
        </w:rPr>
        <w:t xml:space="preserve"> Методика расчета показателей АО "НК "ҚазАвтоЖол"</w:t>
      </w:r>
    </w:p>
    <w:bookmarkEnd w:id="377"/>
    <w:p>
      <w:pPr>
        <w:spacing w:after="0"/>
        <w:ind w:left="0"/>
        <w:jc w:val="both"/>
      </w:pPr>
      <w:r>
        <w:rPr>
          <w:rFonts w:ascii="Times New Roman"/>
          <w:b w:val="false"/>
          <w:i w:val="false"/>
          <w:color w:val="ff0000"/>
          <w:sz w:val="28"/>
        </w:rPr>
        <w:t xml:space="preserve">
      Сноска. Приложение 2 – в редакции постановления Правительства РК от 08.01.2026 </w:t>
      </w:r>
      <w:r>
        <w:rPr>
          <w:rFonts w:ascii="Times New Roman"/>
          <w:b w:val="false"/>
          <w:i w:val="false"/>
          <w:color w:val="ff0000"/>
          <w:sz w:val="28"/>
        </w:rPr>
        <w:t>№ 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задачи/ключевого показателя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качества реализации дорожных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инвестиций в основной капитал к уровню 2019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(процент) роста инвестиций к уровню 2019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инвестиций в основной капитал к прошлому году, не менее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инвестиции отчетного года к инвестиции прошлого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I и II технических категорий в общей протяженности автомобильных дорог республиканского значения,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протяженности дорог I и II технических категорий к общей протяженности автомобильных дорог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(открытие движения) реконструированных в разрезе реализуемых проектов,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открытие движения по проектам строительства и реконструкции автомобильных дорог республиканского значения в разрезе реализуемых проектов (с нарастающим итогом)</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охваченных строительством автомобильных пунктов пропуска,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охваченных автомобильных пунктов пропуска к общим пунктам пропуска на автомобильных дорогах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дорог республиканского и международного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автомобильных дорог республиканского значения, охваченных капитальным 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охваченных капитальным и средним ремонтом,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средним ремонтом, к общей протяженности республиканской сети дорог (за исключением проектов строительства и реконструкции)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в нормативном состоянии,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протяженности автодорог республиканского значения в хорошем и удовлетворительном состоянии к общей протяженности сети автодорог республиканского значения</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современных подходов к содержанию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плановых значений комплексно-целевой программы,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фактического исполнения объема дорожных работ за отчетный период к плановому</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дорожно-эксплуатационной техникой для содержания автодорог,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дорожно-эксплуатационной техникой для содержания автодорог от нормативной потребности (с нарастающим итогом)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внедрение системы платности на автодорогах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системы взимания платы на а/д республиканского значения в общей их протяженности,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протяженности платных участков к общей протяженности дорог I, II и III технических категорий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инфраструктуры к внедрению платных участков автодорог республиканского значения,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протяженности платных участков к общей протяженности дорог I, II и III технических категорий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удовлетворенности пользователей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пользователей платных автодорог,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количества удовлетворенных пользователей платных участков автомобильных дорог к общему количеству опрошенных пользователей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придорожного бизнеса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пользователей объектов придорожного сервиса,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количества удовлетворенных пользователей объектов дорожного сервиса к общему количеству опрошенных пользователей объектов придорожного сервиса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придорожной инфраструктуры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обеспеченных объектами придорожного сервиса в соответствии с национальным стандартом,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фактического количества объектов придорожного сервиса, соответствующих национальному стандарту, к общему количеству объектов придорожного сервиса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биоразнообразия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площадок отдыха, на которых осуществлена высадка зеленых насаждений, не менее,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площадок отдыха, на которых осуществлена высадка зеленых насаждений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цифровизации бизнес-процессов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модулей ERP-системы (SMART QAJ),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введенных модулей ERP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цифровой карты республиканской сети автомобильных дорог,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оцифрованной карты к общей протяженности республиканских сети дорог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автоматизированных станций измерения на автомобильных дорогах республиканского значения,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Исполнение плановых показателей по установке автоматизированных станций измерения на автомобильных дорогах республиканского значения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финансовой устойчивости как неотъемлемого элемента устойчивого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значения величины оборотных активов к общему значению величины краткосрочных обязательств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производительности труда по отношению к плановому показателю на 2019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фактического исполнения показателя к плановому показателю на 2019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накопленного роста производительности труда, 2022 (план)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фактического исполнения показателя к плановому показателю на 2022 год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сбалансированного развития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постоянных и временных рабочих мест</w:t>
            </w:r>
            <w:r>
              <w:rPr>
                <w:rFonts w:ascii="Times New Roman"/>
                <w:b w:val="false"/>
                <w:i/>
                <w:color w:val="000000"/>
                <w:sz w:val="20"/>
              </w:rPr>
              <w:t>,</w:t>
            </w:r>
            <w:r>
              <w:rPr>
                <w:rFonts w:ascii="Times New Roman"/>
                <w:b w:val="false"/>
                <w:i w:val="false"/>
                <w:color w:val="000000"/>
                <w:sz w:val="20"/>
              </w:rPr>
              <w:t xml:space="preserve"> тысяч человек, в 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списочная численность работников компаний, которые осуществляют строительство и ремонт автомобильных дорог республиканского значения, включая наемных работников, трудящихся по трудовому договору и выполняющих постоянную, временную или сезонную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разность между общей численностью и временными работниками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сезонных, временных работников, в т.ч. работников смежных отраслей автодорожной отрасли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корпоративного управления,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корпоративного управления общества независимыми организациями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женщин на уровне принятия решений,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количества руководителей – женщин, включая структурные подразделения общества, правление, совет директоров, корпоративный сектор, к общей численности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развития</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"Национальная компания</w:t>
            </w:r>
            <w:r>
              <w:br/>
            </w:r>
            <w:r>
              <w:rPr>
                <w:rFonts w:ascii="Times New Roman"/>
                <w:b w:val="false"/>
                <w:i w:val="false"/>
                <w:color w:val="000000"/>
                <w:sz w:val="20"/>
              </w:rPr>
              <w:t>"ҚазАвтоЖол"</w:t>
            </w:r>
            <w:r>
              <w:br/>
            </w:r>
            <w:r>
              <w:rPr>
                <w:rFonts w:ascii="Times New Roman"/>
                <w:b w:val="false"/>
                <w:i w:val="false"/>
                <w:color w:val="000000"/>
                <w:sz w:val="20"/>
              </w:rPr>
              <w:t>на 2023 - 2032 годы</w:t>
            </w:r>
          </w:p>
        </w:tc>
      </w:tr>
    </w:tbl>
    <w:bookmarkStart w:name="z411" w:id="378"/>
    <w:p>
      <w:pPr>
        <w:spacing w:after="0"/>
        <w:ind w:left="0"/>
        <w:jc w:val="left"/>
      </w:pPr>
      <w:r>
        <w:rPr>
          <w:rFonts w:ascii="Times New Roman"/>
          <w:b/>
          <w:i w:val="false"/>
          <w:color w:val="000000"/>
        </w:rPr>
        <w:t xml:space="preserve"> Показатели общества</w:t>
      </w:r>
      <w:r>
        <w:br/>
      </w:r>
      <w:r>
        <w:rPr>
          <w:rFonts w:ascii="Times New Roman"/>
          <w:b/>
          <w:i w:val="false"/>
          <w:color w:val="000000"/>
        </w:rPr>
        <w:t>в соответствии со стратегическими и программными документами Республики Казахстан (Стратегическая карта)</w:t>
      </w:r>
    </w:p>
    <w:bookmarkEnd w:id="378"/>
    <w:p>
      <w:pPr>
        <w:spacing w:after="0"/>
        <w:ind w:left="0"/>
        <w:jc w:val="both"/>
      </w:pPr>
      <w:r>
        <w:rPr>
          <w:rFonts w:ascii="Times New Roman"/>
          <w:b w:val="false"/>
          <w:i w:val="false"/>
          <w:color w:val="ff0000"/>
          <w:sz w:val="28"/>
        </w:rPr>
        <w:t xml:space="preserve">
      Сноска. Приложение 3 – в редакции постановления Правительства РК от 08.01.2026 </w:t>
      </w:r>
      <w:r>
        <w:rPr>
          <w:rFonts w:ascii="Times New Roman"/>
          <w:b w:val="false"/>
          <w:i w:val="false"/>
          <w:color w:val="ff0000"/>
          <w:sz w:val="28"/>
        </w:rPr>
        <w:t>№ 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целеполагания</w:t>
            </w:r>
          </w:p>
          <w:p>
            <w:pPr>
              <w:spacing w:after="20"/>
              <w:ind w:left="20"/>
              <w:jc w:val="both"/>
            </w:pPr>
            <w:r>
              <w:rPr>
                <w:rFonts w:ascii="Times New Roman"/>
                <w:b w:val="false"/>
                <w:i w:val="false"/>
                <w:color w:val="000000"/>
                <w:sz w:val="20"/>
              </w:rPr>
              <w:t>
(Видение "Казахстан – 2050", Стратегия достижения углеродной нейтральности Республики Казахстан до 2060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p>
            <w:pPr>
              <w:spacing w:after="20"/>
              <w:ind w:left="20"/>
              <w:jc w:val="both"/>
            </w:pPr>
            <w:r>
              <w:rPr>
                <w:rFonts w:ascii="Times New Roman"/>
                <w:b w:val="false"/>
                <w:i w:val="false"/>
                <w:color w:val="000000"/>
                <w:sz w:val="20"/>
              </w:rPr>
              <w:t>
Системы государственного планирования</w:t>
            </w:r>
          </w:p>
          <w:p>
            <w:pPr>
              <w:spacing w:after="20"/>
              <w:ind w:left="20"/>
              <w:jc w:val="both"/>
            </w:pPr>
            <w:r>
              <w:rPr>
                <w:rFonts w:ascii="Times New Roman"/>
                <w:b w:val="false"/>
                <w:i w:val="false"/>
                <w:color w:val="000000"/>
                <w:sz w:val="20"/>
              </w:rPr>
              <w:t>
(Национальный план развития Республики Казахстан, Стратегия национальной безопасности Республики Казахстан)</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w:t>
            </w:r>
          </w:p>
          <w:p>
            <w:pPr>
              <w:spacing w:after="20"/>
              <w:ind w:left="20"/>
              <w:jc w:val="both"/>
            </w:pPr>
            <w:r>
              <w:rPr>
                <w:rFonts w:ascii="Times New Roman"/>
                <w:b w:val="false"/>
                <w:i w:val="false"/>
                <w:color w:val="000000"/>
                <w:sz w:val="20"/>
              </w:rPr>
              <w:t>
(планы развития государственных органов, планы развития областей, городов республиканского значения, столицы)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деятельности (далее – КПД) компании, предусмотренные планом развития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задача/ инициатива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основные принципы/ направления/ приоритет/ цель/ задача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цели/задачи/</w:t>
            </w:r>
          </w:p>
          <w:p>
            <w:pPr>
              <w:spacing w:after="20"/>
              <w:ind w:left="20"/>
              <w:jc w:val="both"/>
            </w:pPr>
            <w:r>
              <w:rPr>
                <w:rFonts w:ascii="Times New Roman"/>
                <w:b w:val="false"/>
                <w:i w:val="false"/>
                <w:color w:val="000000"/>
                <w:sz w:val="20"/>
              </w:rPr>
              <w:t>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показатели результатов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 новый политический курс состоявшегося государства</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Пятый вызов – глобальная энергетическая безопасность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инвестиций в альтернативные и "зеленые" энергетические технологии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Национальный план развития Республики Казахстан до 2029 года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Новый инвестиционный цикл</w:t>
            </w:r>
          </w:p>
          <w:p>
            <w:pPr>
              <w:spacing w:after="20"/>
              <w:ind w:left="20"/>
              <w:jc w:val="both"/>
            </w:pPr>
            <w:r>
              <w:rPr>
                <w:rFonts w:ascii="Times New Roman"/>
                <w:b w:val="false"/>
                <w:i w:val="false"/>
                <w:color w:val="000000"/>
                <w:sz w:val="20"/>
              </w:rPr>
              <w:t>
Приоритет 3. "Повышение роли банковского кредитования и развитие альтернативных источников финансирования для стимулирования реального сектора и экономической активности"</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 "Инвестиции в основной капитал (ИОК) % от ВВП в 2025 году- 17 %, в 2026 году-18 %, в 2027 году-19 %, в 2028 году-21 %, в 2029 году- 23 %"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транспорта Республики Казахстан на</w:t>
            </w:r>
          </w:p>
          <w:p>
            <w:pPr>
              <w:spacing w:after="20"/>
              <w:ind w:left="20"/>
              <w:jc w:val="both"/>
            </w:pPr>
            <w:r>
              <w:rPr>
                <w:rFonts w:ascii="Times New Roman"/>
                <w:b w:val="false"/>
                <w:i w:val="false"/>
                <w:color w:val="000000"/>
                <w:sz w:val="20"/>
              </w:rPr>
              <w:t>2023-2027 годы</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1. "Развитие транзитно-транспортного потенциала Республики Казахстан"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(ИОК) % от ВВП в 2025 году- 17 %, в 2026 году-18 %, в 2027 году- 19 %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транспортно-логистического потенциала Республики Казахстан до 2030 года</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инвестиций в основной капитал "Транспорт и складирование" к уровню 2019 года (2023 год – 41,9 %, 2024 год – 68,7 %, 2025 год – 90 %, 2026 год – 92,4 %, 2027 год – 93,9 %, 2028 год – 95,4 %, 2029 год – 96,9 %, 2030 год –98,4 %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инвестиций в основной капитал к 2019 году, 2024 год- 152,8 %</w:t>
            </w:r>
          </w:p>
          <w:p>
            <w:pPr>
              <w:spacing w:after="20"/>
              <w:ind w:left="20"/>
              <w:jc w:val="both"/>
            </w:pPr>
            <w:r>
              <w:rPr>
                <w:rFonts w:ascii="Times New Roman"/>
                <w:b w:val="false"/>
                <w:i w:val="false"/>
                <w:color w:val="000000"/>
                <w:sz w:val="20"/>
              </w:rPr>
              <w:t>
Прирост инвестиции в основной капитал к прошлому году, не менее, с 2025 года -10 %</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 новый политический курс состоявшегося государства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.Состоявшийся Казахстан – испытание кризисом нашей</w:t>
            </w:r>
          </w:p>
          <w:p>
            <w:pPr>
              <w:spacing w:after="20"/>
              <w:ind w:left="20"/>
              <w:jc w:val="both"/>
            </w:pPr>
            <w:r>
              <w:rPr>
                <w:rFonts w:ascii="Times New Roman"/>
                <w:b w:val="false"/>
                <w:i w:val="false"/>
                <w:color w:val="000000"/>
                <w:sz w:val="20"/>
              </w:rPr>
              <w:t>
государственности, национальной экономики, гражданского</w:t>
            </w:r>
          </w:p>
          <w:p>
            <w:pPr>
              <w:spacing w:after="20"/>
              <w:ind w:left="20"/>
              <w:jc w:val="both"/>
            </w:pPr>
            <w:r>
              <w:rPr>
                <w:rFonts w:ascii="Times New Roman"/>
                <w:b w:val="false"/>
                <w:i w:val="false"/>
                <w:color w:val="000000"/>
                <w:sz w:val="20"/>
              </w:rPr>
              <w:t>
общества, общественного согласия, регионального лидерства и</w:t>
            </w:r>
          </w:p>
          <w:p>
            <w:pPr>
              <w:spacing w:after="20"/>
              <w:ind w:left="20"/>
              <w:jc w:val="both"/>
            </w:pPr>
            <w:r>
              <w:rPr>
                <w:rFonts w:ascii="Times New Roman"/>
                <w:b w:val="false"/>
                <w:i w:val="false"/>
                <w:color w:val="000000"/>
                <w:sz w:val="20"/>
              </w:rPr>
              <w:t>
международного авторитета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Стратегия "Казахстан-2030".Основные итоги.</w:t>
            </w:r>
          </w:p>
          <w:p>
            <w:pPr>
              <w:spacing w:after="20"/>
              <w:ind w:left="20"/>
              <w:jc w:val="both"/>
            </w:pPr>
            <w:r>
              <w:rPr>
                <w:rFonts w:ascii="Times New Roman"/>
                <w:b w:val="false"/>
                <w:i w:val="false"/>
                <w:color w:val="000000"/>
                <w:sz w:val="20"/>
              </w:rPr>
              <w:t>
6. Инфраструктура, в особенности транспорт и связь</w:t>
            </w:r>
          </w:p>
          <w:p>
            <w:pPr>
              <w:spacing w:after="20"/>
              <w:ind w:left="20"/>
              <w:jc w:val="both"/>
            </w:pPr>
            <w:r>
              <w:rPr>
                <w:rFonts w:ascii="Times New Roman"/>
                <w:b w:val="false"/>
                <w:i w:val="false"/>
                <w:color w:val="000000"/>
                <w:sz w:val="20"/>
              </w:rPr>
              <w:t xml:space="preserve">
Мы должны развивать наш транзитный потенциал. Сегодня реализуется ряд крупных общенациональных инфрастуктурных проектов, результатом которых должно стать увеличение транзитных перевозок через Казахстан 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3.1. "Транспортно-логистический комплекс"</w:t>
            </w:r>
          </w:p>
          <w:p>
            <w:pPr>
              <w:spacing w:after="20"/>
              <w:ind w:left="20"/>
              <w:jc w:val="both"/>
            </w:pPr>
            <w:r>
              <w:rPr>
                <w:rFonts w:ascii="Times New Roman"/>
                <w:b w:val="false"/>
                <w:i w:val="false"/>
                <w:color w:val="000000"/>
                <w:sz w:val="20"/>
              </w:rPr>
              <w:t>
Приоритет 1. "Расширение и модернизация инфраструктуры"</w:t>
            </w:r>
          </w:p>
          <w:p>
            <w:pPr>
              <w:spacing w:after="20"/>
              <w:ind w:left="20"/>
              <w:jc w:val="both"/>
            </w:pPr>
            <w:r>
              <w:rPr>
                <w:rFonts w:ascii="Times New Roman"/>
                <w:b w:val="false"/>
                <w:i w:val="false"/>
                <w:color w:val="000000"/>
                <w:sz w:val="20"/>
              </w:rPr>
              <w:t xml:space="preserve">
"Повышение пропускной способности и сохранности дорожной инфраструктуры. Для устранения узких мест на международных и межрегиональных автомобильных коридорах необходимо провести комплекс системных мер по завершению долгостроев, расширению маршрутов транзита 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 "Объем транзитных перевозок через Казахстан.</w:t>
            </w:r>
          </w:p>
          <w:p>
            <w:pPr>
              <w:spacing w:after="20"/>
              <w:ind w:left="20"/>
              <w:jc w:val="both"/>
            </w:pPr>
            <w:r>
              <w:rPr>
                <w:rFonts w:ascii="Times New Roman"/>
                <w:b w:val="false"/>
                <w:i w:val="false"/>
                <w:color w:val="000000"/>
                <w:sz w:val="20"/>
              </w:rPr>
              <w:t>
В 2025 году – 34 млн тонн, 2026 году -35,2 млн тонн,</w:t>
            </w:r>
          </w:p>
          <w:p>
            <w:pPr>
              <w:spacing w:after="20"/>
              <w:ind w:left="20"/>
              <w:jc w:val="both"/>
            </w:pPr>
            <w:r>
              <w:rPr>
                <w:rFonts w:ascii="Times New Roman"/>
                <w:b w:val="false"/>
                <w:i w:val="false"/>
                <w:color w:val="000000"/>
                <w:sz w:val="20"/>
              </w:rPr>
              <w:t>
2027 году- 38 млн тонн, в 2028 году- 41,6 млн тонн, в 2029 году- 43 млн тонн"</w:t>
            </w:r>
          </w:p>
          <w:p>
            <w:pPr>
              <w:spacing w:after="20"/>
              <w:ind w:left="20"/>
              <w:jc w:val="both"/>
            </w:pPr>
          </w:p>
          <w:p>
            <w:pPr>
              <w:spacing w:after="20"/>
              <w:ind w:left="20"/>
              <w:jc w:val="both"/>
            </w:pPr>
            <w:r>
              <w:rPr>
                <w:rFonts w:ascii="Times New Roman"/>
                <w:b w:val="false"/>
                <w:i w:val="false"/>
                <w:color w:val="000000"/>
                <w:sz w:val="20"/>
              </w:rPr>
              <w:t>
Показатель результата 1.1</w:t>
            </w:r>
          </w:p>
          <w:p>
            <w:pPr>
              <w:spacing w:after="20"/>
              <w:ind w:left="20"/>
              <w:jc w:val="both"/>
            </w:pPr>
            <w:r>
              <w:rPr>
                <w:rFonts w:ascii="Times New Roman"/>
                <w:b w:val="false"/>
                <w:i w:val="false"/>
                <w:color w:val="000000"/>
                <w:sz w:val="20"/>
              </w:rPr>
              <w:t xml:space="preserve">
"Приведение и содержание 100% сети автодорог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транспорта Республики Казахстан</w:t>
            </w:r>
          </w:p>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2023-2027 годы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"Развитие транзитно-транспортного потенциала Республики Казахстан".</w:t>
            </w:r>
          </w:p>
          <w:p>
            <w:pPr>
              <w:spacing w:after="20"/>
              <w:ind w:left="20"/>
              <w:jc w:val="both"/>
            </w:pPr>
            <w:r>
              <w:rPr>
                <w:rFonts w:ascii="Times New Roman"/>
                <w:b w:val="false"/>
                <w:i w:val="false"/>
                <w:color w:val="000000"/>
                <w:sz w:val="20"/>
              </w:rPr>
              <w:t>
Цель. "Развитие инфраструктуры транспортных коридоров".</w:t>
            </w:r>
          </w:p>
          <w:p>
            <w:pPr>
              <w:spacing w:after="20"/>
              <w:ind w:left="20"/>
              <w:jc w:val="both"/>
            </w:pPr>
            <w:r>
              <w:rPr>
                <w:rFonts w:ascii="Times New Roman"/>
                <w:b w:val="false"/>
                <w:i w:val="false"/>
                <w:color w:val="000000"/>
                <w:sz w:val="20"/>
              </w:rPr>
              <w:t>
Задача. "Реализация инфраструктурных проектов транспортной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(открытие движения) реконструированных в разрезе реализуемых проектов, в 2025 году – 47 %, в 2026 году – 50 %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инфраструктурный план Республики Казахстан до 2029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пунктов пропуска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автомобильных дорог (открытие движения) реконструированных в разрезе реализуемых проектов, в 2025 году – 45 %, в 2026 году – 47 %, в 2027 году –50 %, в 2028 году – 20 %, в 2029 году –35 %, в 2030 году –14 %, в 2031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году, в два раза. </w:t>
            </w:r>
          </w:p>
          <w:p>
            <w:pPr>
              <w:spacing w:after="20"/>
              <w:ind w:left="20"/>
              <w:jc w:val="both"/>
            </w:pPr>
            <w:r>
              <w:rPr>
                <w:rFonts w:ascii="Times New Roman"/>
                <w:b w:val="false"/>
                <w:i w:val="false"/>
                <w:color w:val="000000"/>
                <w:sz w:val="20"/>
              </w:rPr>
              <w:t>
К 2050 году эта цифра должна увеличиться в 10 раз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западном, центральном и южных микрорегионах и повышению пропуской способности международных пунктов пропуска на внешних границах. Также важно обеспечить внедрение инновационных стандартов строительства, ремонта и обслуживания автодорог на всех уровнях, а также внедрение систем управления рисками преждевременного разрушения из-за большегрузного транспорта"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международного и республиканского значения в нормативном техническом состоянии" </w:t>
            </w:r>
          </w:p>
          <w:p>
            <w:pPr>
              <w:spacing w:after="20"/>
              <w:ind w:left="20"/>
              <w:jc w:val="both"/>
            </w:pPr>
            <w:r>
              <w:rPr>
                <w:rFonts w:ascii="Times New Roman"/>
                <w:b w:val="false"/>
                <w:i w:val="false"/>
                <w:color w:val="000000"/>
                <w:sz w:val="20"/>
              </w:rPr>
              <w:t xml:space="preserve">
"13 мероприятий по реконструкции сл. дорог: Актобе – Улгайсын – Кызылорда, Астана – Петропавловск с обходом г.Петропавловск, Астана – Костанай– гр. РФ на Челябинск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результата 5.2. "Доля автомобильных дорог (открытие движения) реконструированных в разрезе реализуемых проектов, в 2025 году – 45%, в 2026 году – 47%, в 2027 году –50%"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году –10 %, в 2032 году – 13 %</w:t>
            </w:r>
          </w:p>
          <w:p>
            <w:pPr>
              <w:spacing w:after="20"/>
              <w:ind w:left="20"/>
              <w:jc w:val="both"/>
            </w:pPr>
            <w:r>
              <w:rPr>
                <w:rFonts w:ascii="Times New Roman"/>
                <w:b w:val="false"/>
                <w:i w:val="false"/>
                <w:color w:val="000000"/>
                <w:sz w:val="20"/>
              </w:rPr>
              <w:t xml:space="preserve">
Доля автомобильных дорог республиканского значения I и II технической категории в общей протяженности автомобильных дорог республиканского значения в 2025 году – </w:t>
            </w:r>
          </w:p>
          <w:p>
            <w:pPr>
              <w:spacing w:after="20"/>
              <w:ind w:left="20"/>
              <w:jc w:val="both"/>
            </w:pPr>
            <w:r>
              <w:rPr>
                <w:rFonts w:ascii="Times New Roman"/>
                <w:b w:val="false"/>
                <w:i w:val="false"/>
                <w:color w:val="000000"/>
                <w:sz w:val="20"/>
              </w:rPr>
              <w:t xml:space="preserve">
38 %, в 2026 </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Калбатау – Майкапшагай, Бейнеу-Шалкар, Кызылорда – Жезказган, Жезказган – Караганды, Атырау – Доссор, Жанаозен – Кендирли, строительство обходов г. Сарыагаш, г. Рудный , г. Туркестан ,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году -39%, 2027 году –40 %, 2028 году- 41%, 2029 году – 42 %, 2030 году – 43 %, 2031 году – 44 %, 2032 году – 45 %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Национальный план развития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3.1. "Транспортно-логистический комплекс".</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 "Объем транзитных перевозок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развития Министерства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1. "Развитие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охваченных строительством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Концепция развития транспортно-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пропускной способности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охваченных строительством </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 до 2029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Приоритет 1. "Расширение и модернизация инфраструктуры" </w:t>
            </w:r>
          </w:p>
          <w:p>
            <w:pPr>
              <w:spacing w:after="20"/>
              <w:ind w:left="20"/>
              <w:jc w:val="both"/>
            </w:pPr>
            <w:r>
              <w:rPr>
                <w:rFonts w:ascii="Times New Roman"/>
                <w:b w:val="false"/>
                <w:i w:val="false"/>
                <w:color w:val="000000"/>
                <w:sz w:val="20"/>
              </w:rPr>
              <w:t xml:space="preserve">
"Повышение пропускной способности и сохранности дорожной инфраструктуры. Для устранения узких мест на международных и межрегиональных автомобильных коридорах необходимо провести комплекс системных мер по завершению долгостроев, расширению маршрутов транзита в западном, центральном и южных микрорегионах и повышению пропуской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Казахстан, В 2025 году – 34 млн тонн 2026 году -35,2 млн тонн,2027 году- 38 млн тонн, в 2028 году- 41,6 млн тонн, в 2029 году- 43 млн тонн"</w:t>
            </w:r>
          </w:p>
          <w:p>
            <w:pPr>
              <w:spacing w:after="20"/>
              <w:ind w:left="20"/>
              <w:jc w:val="both"/>
            </w:pPr>
            <w:r>
              <w:rPr>
                <w:rFonts w:ascii="Times New Roman"/>
                <w:b w:val="false"/>
                <w:i w:val="false"/>
                <w:color w:val="000000"/>
                <w:sz w:val="20"/>
              </w:rPr>
              <w:t>
 Показатель результата 2.2</w:t>
            </w:r>
          </w:p>
          <w:p>
            <w:pPr>
              <w:spacing w:after="20"/>
              <w:ind w:left="20"/>
              <w:jc w:val="both"/>
            </w:pPr>
            <w:r>
              <w:rPr>
                <w:rFonts w:ascii="Times New Roman"/>
                <w:b w:val="false"/>
                <w:i w:val="false"/>
                <w:color w:val="000000"/>
                <w:sz w:val="20"/>
              </w:rPr>
              <w:t xml:space="preserve">
"Средняя пропускная способность автомобильных пунктов пропуска на границе Республики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транспорта Республики Казахстан на 2023-2027 годы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транзитно-транспортного потенциала Республики Казахстан".</w:t>
            </w:r>
          </w:p>
          <w:p>
            <w:pPr>
              <w:spacing w:after="20"/>
              <w:ind w:left="20"/>
              <w:jc w:val="both"/>
            </w:pPr>
            <w:r>
              <w:rPr>
                <w:rFonts w:ascii="Times New Roman"/>
                <w:b w:val="false"/>
                <w:i w:val="false"/>
                <w:color w:val="000000"/>
                <w:sz w:val="20"/>
              </w:rPr>
              <w:t>
Цель. "Развитие инфраструктуры транспортных коридоров"</w:t>
            </w:r>
          </w:p>
          <w:p>
            <w:pPr>
              <w:spacing w:after="20"/>
              <w:ind w:left="20"/>
              <w:jc w:val="both"/>
            </w:pPr>
            <w:r>
              <w:rPr>
                <w:rFonts w:ascii="Times New Roman"/>
                <w:b w:val="false"/>
                <w:i w:val="false"/>
                <w:color w:val="000000"/>
                <w:sz w:val="20"/>
              </w:rPr>
              <w:t>
Задача. "Развитие пропускной мощности инфраструктуры приоритетных стыков"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автомобильных пунктов пропуска, в 2025 году -16%, в 2026 году – 19%, в 2027 году –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логистического потенциала Республики Казахстан до 2030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пунктов пропуска через границу с Российской Федерацией: Сырым Таскала, Алимбет, Урлитобе, Жана жол, Косак, Курмангазы, Аксай, Кайрак, Сырым, Таскала, Алимбет, Урлитобе, Косак, Курмангазы, Аксай, Кызылжар, Каракога, Убе, Щарбакты, Шаган, Бидаик, Кондыбай, Ауыл, Жаныбек, Жезкент, Аят, Найза,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автомобильных пунктов пропуска, в 2025 году – 16 %, в 2026 году – 19 %, в 2027 году – 22%, в 2028 году – 38 %, в 2029 году – 54 % , 2030 году – 69 %, в 2031 году – 85 % , 2032 году – 100 %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способности международных пунктов пропуска на внешних границах. Также важно обеспечить внедрение инновационных стандартов строительства, ремонта и обслуживания автодорог на всех уровнях, а также внедрение систем управления рисками преждевременного разрушения из-за большегрузного транспорта"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379"/>
          <w:p>
            <w:pPr>
              <w:spacing w:after="20"/>
              <w:ind w:left="20"/>
              <w:jc w:val="both"/>
            </w:pPr>
            <w:r>
              <w:rPr>
                <w:rFonts w:ascii="Times New Roman"/>
                <w:b w:val="false"/>
                <w:i w:val="false"/>
                <w:color w:val="000000"/>
                <w:sz w:val="20"/>
              </w:rPr>
              <w:t>
Казахстан"</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Мероприятие 2.</w:t>
            </w:r>
          </w:p>
          <w:p>
            <w:pPr>
              <w:spacing w:after="20"/>
              <w:ind w:left="20"/>
              <w:jc w:val="both"/>
            </w:pPr>
            <w:r>
              <w:rPr>
                <w:rFonts w:ascii="Times New Roman"/>
                <w:b w:val="false"/>
                <w:i w:val="false"/>
                <w:color w:val="000000"/>
                <w:sz w:val="20"/>
              </w:rPr>
              <w:t>
"Реконструкция и комплексная модернизация автомобильных пунктов пропуска на границе, в 2025 году – 6 ед. в 2026 году – 0 ед, в 2027 году – 10 ед., в 2028 году – 10 ед., в 2029 году – 10 4107"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Национальный инфраструктурный план Республики Казахстан до 2029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Убаган, Желкуар, Коянбай, Байтанат, Амангельды, Карашатау, Орда </w:t>
            </w:r>
          </w:p>
          <w:p>
            <w:pPr>
              <w:spacing w:after="20"/>
              <w:ind w:left="20"/>
              <w:jc w:val="both"/>
            </w:pPr>
            <w:r>
              <w:rPr>
                <w:rFonts w:ascii="Times New Roman"/>
                <w:b w:val="false"/>
                <w:i w:val="false"/>
                <w:color w:val="000000"/>
                <w:sz w:val="20"/>
              </w:rPr>
              <w:t>
Модернизация пунктов пропуска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Национальный план развития Республики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3.1. "Транспортно-логистический комплекс"</w:t>
            </w:r>
          </w:p>
          <w:p>
            <w:pPr>
              <w:spacing w:after="20"/>
              <w:ind w:left="20"/>
              <w:jc w:val="both"/>
            </w:pPr>
            <w:r>
              <w:rPr>
                <w:rFonts w:ascii="Times New Roman"/>
                <w:b w:val="false"/>
                <w:i w:val="false"/>
                <w:color w:val="000000"/>
                <w:sz w:val="20"/>
              </w:rPr>
              <w:t xml:space="preserve">
Приоритет 1. "Расширение 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 "Ожидаемая продолжительность жизни населения при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развития Министерства транспорта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1. "Развитие транзитно-транспортного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дорог республиканского и международного значения, охваченных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дорог республиканского и международного значения,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до 2029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380"/>
          <w:p>
            <w:pPr>
              <w:spacing w:after="20"/>
              <w:ind w:left="20"/>
              <w:jc w:val="both"/>
            </w:pPr>
            <w:r>
              <w:rPr>
                <w:rFonts w:ascii="Times New Roman"/>
                <w:b w:val="false"/>
                <w:i w:val="false"/>
                <w:color w:val="000000"/>
                <w:sz w:val="20"/>
              </w:rPr>
              <w:t>
рождении, годы"</w:t>
            </w:r>
          </w:p>
          <w:bookmarkEnd w:id="380"/>
          <w:p>
            <w:pPr>
              <w:spacing w:after="20"/>
              <w:ind w:left="20"/>
              <w:jc w:val="both"/>
            </w:pPr>
            <w:r>
              <w:rPr>
                <w:rFonts w:ascii="Times New Roman"/>
                <w:b w:val="false"/>
                <w:i w:val="false"/>
                <w:color w:val="000000"/>
                <w:sz w:val="20"/>
              </w:rPr>
              <w:t>
Показатель результата 1.4. "Смертность в результате дорожно-транспор тных происшествий на 100 тыс. населения"</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1.</w:t>
            </w:r>
          </w:p>
          <w:p>
            <w:pPr>
              <w:spacing w:after="20"/>
              <w:ind w:left="20"/>
              <w:jc w:val="both"/>
            </w:pPr>
            <w:r>
              <w:rPr>
                <w:rFonts w:ascii="Times New Roman"/>
                <w:b w:val="false"/>
                <w:i w:val="false"/>
                <w:color w:val="000000"/>
                <w:sz w:val="20"/>
              </w:rPr>
              <w:t xml:space="preserve">
"Выполнение дорожно-эксплуатационных и ремонтных работ для обеспечения нормативного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 на 2023 – 2027 годы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381"/>
          <w:p>
            <w:pPr>
              <w:spacing w:after="20"/>
              <w:ind w:left="20"/>
              <w:jc w:val="both"/>
            </w:pPr>
            <w:r>
              <w:rPr>
                <w:rFonts w:ascii="Times New Roman"/>
                <w:b w:val="false"/>
                <w:i w:val="false"/>
                <w:color w:val="000000"/>
                <w:sz w:val="20"/>
              </w:rPr>
              <w:t>
потенциала Республики Казахстан"</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Цель.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транспортной инфраструктуры"</w:t>
            </w:r>
          </w:p>
          <w:p>
            <w:pPr>
              <w:spacing w:after="20"/>
              <w:ind w:left="20"/>
              <w:jc w:val="both"/>
            </w:pPr>
            <w:r>
              <w:rPr>
                <w:rFonts w:ascii="Times New Roman"/>
                <w:b w:val="false"/>
                <w:i w:val="false"/>
                <w:color w:val="000000"/>
                <w:sz w:val="20"/>
              </w:rPr>
              <w:t>
Задача. "Повышение уровня развития инфраструктуры автодорожной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капитальным и средним ремонтом, в 2025 году – 30,8 %, в 2026 году – 35,3 %, в 2027 году – 40,9 %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охваченных капитальным и средним ремонтом в 2025 году– 30,8 %, в 2026 году – 35,3 %, в 2027 году – 40,9 %, в 2028 году – 17,5%, в 2029 году – 15%, с 2030 года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состояния существующей сети дорог республиканского значения, с 2025 по 2029 годы – 3 тыс.км"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382"/>
          <w:p>
            <w:pPr>
              <w:spacing w:after="20"/>
              <w:ind w:left="20"/>
              <w:jc w:val="both"/>
            </w:pPr>
            <w:r>
              <w:rPr>
                <w:rFonts w:ascii="Times New Roman"/>
                <w:b w:val="false"/>
                <w:i w:val="false"/>
                <w:color w:val="000000"/>
                <w:sz w:val="20"/>
              </w:rPr>
              <w:t>
Подраздел 3.1. "Транспортно-логистический комплекс"</w:t>
            </w:r>
          </w:p>
          <w:bookmarkEnd w:id="382"/>
          <w:p>
            <w:pPr>
              <w:spacing w:after="20"/>
              <w:ind w:left="20"/>
              <w:jc w:val="both"/>
            </w:pPr>
            <w:r>
              <w:rPr>
                <w:rFonts w:ascii="Times New Roman"/>
                <w:b w:val="false"/>
                <w:i w:val="false"/>
                <w:color w:val="000000"/>
                <w:sz w:val="20"/>
              </w:rPr>
              <w:t>
Приоритет 1. "Расширение и модернизация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383"/>
          <w:p>
            <w:pPr>
              <w:spacing w:after="20"/>
              <w:ind w:left="20"/>
              <w:jc w:val="both"/>
            </w:pPr>
            <w:r>
              <w:rPr>
                <w:rFonts w:ascii="Times New Roman"/>
                <w:b w:val="false"/>
                <w:i w:val="false"/>
                <w:color w:val="000000"/>
                <w:sz w:val="20"/>
              </w:rPr>
              <w:t>
КНИ "Ожидаемая продолжительность жизни населения при рождении, годы"</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Показатель результата 1.4</w:t>
            </w:r>
          </w:p>
          <w:p>
            <w:pPr>
              <w:spacing w:after="20"/>
              <w:ind w:left="20"/>
              <w:jc w:val="both"/>
            </w:pPr>
            <w:r>
              <w:rPr>
                <w:rFonts w:ascii="Times New Roman"/>
                <w:b w:val="false"/>
                <w:i w:val="false"/>
                <w:color w:val="000000"/>
                <w:sz w:val="20"/>
              </w:rPr>
              <w:t xml:space="preserve">
"Смертность в результате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транспорта Республики Казахстан на 2023 – 2027 годы</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"Развитие транзитно-транспортного потенциала Республики Казахстан"</w:t>
            </w:r>
          </w:p>
          <w:p>
            <w:pPr>
              <w:spacing w:after="20"/>
              <w:ind w:left="20"/>
              <w:jc w:val="both"/>
            </w:pPr>
          </w:p>
          <w:p>
            <w:pPr>
              <w:spacing w:after="20"/>
              <w:ind w:left="20"/>
              <w:jc w:val="both"/>
            </w:pPr>
            <w:r>
              <w:rPr>
                <w:rFonts w:ascii="Times New Roman"/>
                <w:b w:val="false"/>
                <w:i w:val="false"/>
                <w:color w:val="000000"/>
                <w:sz w:val="20"/>
              </w:rPr>
              <w:t xml:space="preserve">
Цель. "Развитие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и содержание 100% сети автодорог международного и республиканского значения в нормативном техническом состоянии в 2025 году – 94 %, в 2026 году – 95 %, в 2027 году -96 %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инфраструктурный план Республики Казахстан до 2029 года</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дорог республиканского значения в нормативном состоянии </w:t>
            </w:r>
          </w:p>
          <w:p>
            <w:pPr>
              <w:spacing w:after="20"/>
              <w:ind w:left="20"/>
              <w:jc w:val="both"/>
            </w:pPr>
            <w:r>
              <w:rPr>
                <w:rFonts w:ascii="Times New Roman"/>
                <w:b w:val="false"/>
                <w:i w:val="false"/>
                <w:color w:val="000000"/>
                <w:sz w:val="20"/>
              </w:rPr>
              <w:t>2024 год – 93 %, 2025 год – 94 %, 2026 год – 95 %, 2027 год – 96 %, 2028 год – 97 %, 2029 год – 98 %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в нормативном состоянии,</w:t>
            </w:r>
          </w:p>
          <w:p>
            <w:pPr>
              <w:spacing w:after="20"/>
              <w:ind w:left="20"/>
              <w:jc w:val="both"/>
            </w:pPr>
            <w:r>
              <w:rPr>
                <w:rFonts w:ascii="Times New Roman"/>
                <w:b w:val="false"/>
                <w:i w:val="false"/>
                <w:color w:val="000000"/>
                <w:sz w:val="20"/>
              </w:rPr>
              <w:t xml:space="preserve"> в 2025 году – 94 %, 2026 году – 95 %, 2027 году – 96 %, 2028 год – 97 %, 2029 год – 98 </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дорожно-транспортных происшествий на 100 тыс. населения"Мероприятие 1. "Выполнение дорожно-эксплуатационных и ремонтных работ для обеспечения нормативного состояния существующей сети дорог республиканского значения, с 2025 по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инфраструктуры транспортных коридоров"</w:t>
            </w:r>
          </w:p>
          <w:p>
            <w:pPr>
              <w:spacing w:after="20"/>
              <w:ind w:left="20"/>
              <w:jc w:val="both"/>
            </w:pPr>
            <w:r>
              <w:rPr>
                <w:rFonts w:ascii="Times New Roman"/>
                <w:b w:val="false"/>
                <w:i w:val="false"/>
                <w:color w:val="000000"/>
                <w:sz w:val="20"/>
              </w:rPr>
              <w:t xml:space="preserve">
Задача. "Реализация </w:t>
            </w:r>
          </w:p>
          <w:p>
            <w:pPr>
              <w:spacing w:after="20"/>
              <w:ind w:left="20"/>
              <w:jc w:val="both"/>
            </w:pPr>
            <w:r>
              <w:rPr>
                <w:rFonts w:ascii="Times New Roman"/>
                <w:b w:val="false"/>
                <w:i w:val="false"/>
                <w:color w:val="000000"/>
                <w:sz w:val="20"/>
              </w:rPr>
              <w:t>
инфраструктурных проектов транспортной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транспортно-логистического потенциала Республики Казахстан до 2030 года</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и содержание 100 % сети автодорог международного и республиканского значения в нормативном техническом состоянии, </w:t>
            </w:r>
          </w:p>
          <w:p>
            <w:pPr>
              <w:spacing w:after="20"/>
              <w:ind w:left="20"/>
              <w:jc w:val="both"/>
            </w:pPr>
            <w:r>
              <w:rPr>
                <w:rFonts w:ascii="Times New Roman"/>
                <w:b w:val="false"/>
                <w:i w:val="false"/>
                <w:color w:val="000000"/>
                <w:sz w:val="20"/>
              </w:rPr>
              <w:t xml:space="preserve">
2023 год – 92 %, </w:t>
            </w:r>
          </w:p>
          <w:p>
            <w:pPr>
              <w:spacing w:after="20"/>
              <w:ind w:left="20"/>
              <w:jc w:val="both"/>
            </w:pPr>
            <w:r>
              <w:rPr>
                <w:rFonts w:ascii="Times New Roman"/>
                <w:b w:val="false"/>
                <w:i w:val="false"/>
                <w:color w:val="000000"/>
                <w:sz w:val="20"/>
              </w:rPr>
              <w:t>
2024 год – 93 %, 2025 год – 94 %, 2026 год– 95 %, 2027 год – 96 %, 2028 год – 97 %, 2029 год – 100 %, 2030 год– 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 - 99%, с 2031 года - 100%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годы – 3 тыс.км"</w:t>
            </w:r>
          </w:p>
          <w:p>
            <w:pPr>
              <w:spacing w:after="20"/>
              <w:ind w:left="20"/>
              <w:jc w:val="both"/>
            </w:pPr>
            <w:r>
              <w:rPr>
                <w:rFonts w:ascii="Times New Roman"/>
                <w:b w:val="false"/>
                <w:i w:val="false"/>
                <w:color w:val="000000"/>
                <w:sz w:val="20"/>
              </w:rPr>
              <w:t xml:space="preserve">
Мероприятие 2 </w:t>
            </w:r>
          </w:p>
          <w:p>
            <w:pPr>
              <w:spacing w:after="20"/>
              <w:ind w:left="20"/>
              <w:jc w:val="both"/>
            </w:pPr>
            <w:r>
              <w:rPr>
                <w:rFonts w:ascii="Times New Roman"/>
                <w:b w:val="false"/>
                <w:i w:val="false"/>
                <w:color w:val="000000"/>
                <w:sz w:val="20"/>
              </w:rPr>
              <w:t>
"Принятие мер по обеспечению безопасного дорожного движения, с 2025 года 25 тыс.км"</w:t>
            </w:r>
          </w:p>
          <w:p>
            <w:pPr>
              <w:spacing w:after="20"/>
              <w:ind w:left="20"/>
              <w:jc w:val="both"/>
            </w:pPr>
            <w:r>
              <w:rPr>
                <w:rFonts w:ascii="Times New Roman"/>
                <w:b w:val="false"/>
                <w:i w:val="false"/>
                <w:color w:val="000000"/>
                <w:sz w:val="20"/>
              </w:rPr>
              <w:t>
Мероприятие 4.</w:t>
            </w:r>
          </w:p>
          <w:p>
            <w:pPr>
              <w:spacing w:after="20"/>
              <w:ind w:left="20"/>
              <w:jc w:val="both"/>
            </w:pPr>
            <w:r>
              <w:rPr>
                <w:rFonts w:ascii="Times New Roman"/>
                <w:b w:val="false"/>
                <w:i w:val="false"/>
                <w:color w:val="000000"/>
                <w:sz w:val="20"/>
              </w:rPr>
              <w:t xml:space="preserve">
"Реализация </w:t>
            </w:r>
          </w:p>
          <w:p>
            <w:pPr>
              <w:spacing w:after="20"/>
              <w:ind w:left="20"/>
              <w:jc w:val="both"/>
            </w:pPr>
            <w:r>
              <w:rPr>
                <w:rFonts w:ascii="Times New Roman"/>
                <w:b w:val="false"/>
                <w:i w:val="false"/>
                <w:color w:val="000000"/>
                <w:sz w:val="20"/>
              </w:rPr>
              <w:t>
программ по снижению уровня дорожно-транспортного травматизма,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смертности на дорогах с 2025 года - 1 объект"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плановых значений комплексно-целевой программы в 2032 году-100 %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4.2. "Новый инвестиционный цикл"</w:t>
            </w:r>
          </w:p>
          <w:p>
            <w:pPr>
              <w:spacing w:after="20"/>
              <w:ind w:left="20"/>
              <w:jc w:val="both"/>
            </w:pPr>
            <w:r>
              <w:rPr>
                <w:rFonts w:ascii="Times New Roman"/>
                <w:b w:val="false"/>
                <w:i w:val="false"/>
                <w:color w:val="000000"/>
                <w:sz w:val="20"/>
              </w:rPr>
              <w:t>
Приоритет 3. "Повышение роли банковского кредитования и развитие альтернативных источников финансирования для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 "Инвестиции в основной капитал (ИОК) % от ВВП в 2025 году- 17 %, в 2026 году-18 %, в 2027 году-19 %, в 2028 году-21 %, 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развития Министерства транспорта Республики Казахстан </w:t>
            </w:r>
          </w:p>
          <w:p>
            <w:pPr>
              <w:spacing w:after="20"/>
              <w:ind w:left="20"/>
              <w:jc w:val="both"/>
            </w:pPr>
            <w:r>
              <w:rPr>
                <w:rFonts w:ascii="Times New Roman"/>
                <w:b w:val="false"/>
                <w:i w:val="false"/>
                <w:color w:val="000000"/>
                <w:sz w:val="20"/>
              </w:rPr>
              <w:t xml:space="preserve"> на 2023 – 2027 годы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"Развитие транзитно-транспортного потенциала Республики Казахстан"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дорожно-эксплуатационной техникой для содержания автодорог, в 2025 году– 90 %, 2026 году – 95 %, 2027 году –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дорожно-эксплуатационной техникой для содержания автодорог, в 2025 году– 90 %, в 2026 году – 95 %, в 2027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стимулирования реального сектора и экономической активности"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году- 23 %"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"Развитие транспортной инфраструктуры"</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году – 100%, 2028 году– 48 %, в 2029 году – 50 %, в 2030 году – 52%, 2031 году– 54 %, в 2032 году – 56 %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"Повышение уровня развития инфраструктуры автодорожной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3.1. "Транспортно-логистический комплекс" </w:t>
            </w:r>
          </w:p>
          <w:p>
            <w:pPr>
              <w:spacing w:after="20"/>
              <w:ind w:left="20"/>
              <w:jc w:val="both"/>
            </w:pPr>
            <w:r>
              <w:rPr>
                <w:rFonts w:ascii="Times New Roman"/>
                <w:b w:val="false"/>
                <w:i w:val="false"/>
                <w:color w:val="000000"/>
                <w:sz w:val="20"/>
              </w:rPr>
              <w:t>
Приоритет 1. "Расширение и модернизация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 "Ожидаемая продолжительность жизни населения при рождении, годы"</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развития Министерства </w:t>
            </w:r>
          </w:p>
          <w:p>
            <w:pPr>
              <w:spacing w:after="20"/>
              <w:ind w:left="20"/>
              <w:jc w:val="both"/>
            </w:pPr>
            <w:r>
              <w:rPr>
                <w:rFonts w:ascii="Times New Roman"/>
                <w:b w:val="false"/>
                <w:i w:val="false"/>
                <w:color w:val="000000"/>
                <w:sz w:val="20"/>
              </w:rPr>
              <w:t xml:space="preserve">
транспорта Республики Казахстан на </w:t>
            </w:r>
          </w:p>
          <w:p>
            <w:pPr>
              <w:spacing w:after="20"/>
              <w:ind w:left="20"/>
              <w:jc w:val="both"/>
            </w:pPr>
            <w:r>
              <w:rPr>
                <w:rFonts w:ascii="Times New Roman"/>
                <w:b w:val="false"/>
                <w:i w:val="false"/>
                <w:color w:val="000000"/>
                <w:sz w:val="20"/>
              </w:rPr>
              <w:t xml:space="preserve">2023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1. "Развитие транзитно-транспортного потенциала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платных участков автодорог республиканского значения, в 2025 году–22 %, в 2026 году – 30 %,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системы взимания платы на а/д республиканского значения в общей их протяженности, 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Показатель результата 1.4</w:t>
            </w:r>
          </w:p>
          <w:p>
            <w:pPr>
              <w:spacing w:after="20"/>
              <w:ind w:left="20"/>
              <w:jc w:val="both"/>
            </w:pPr>
            <w:r>
              <w:rPr>
                <w:rFonts w:ascii="Times New Roman"/>
                <w:b w:val="false"/>
                <w:i w:val="false"/>
                <w:color w:val="000000"/>
                <w:sz w:val="20"/>
              </w:rPr>
              <w:t>
"Смертность в результате дорожно-транспортных происшествий на 100 тыс. населения"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Цель. "Развитие транспортной инфраструктуры"</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2027 году – 36 %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году – 20%, </w:t>
            </w:r>
          </w:p>
          <w:p>
            <w:pPr>
              <w:spacing w:after="20"/>
              <w:ind w:left="20"/>
              <w:jc w:val="both"/>
            </w:pPr>
            <w:r>
              <w:rPr>
                <w:rFonts w:ascii="Times New Roman"/>
                <w:b w:val="false"/>
                <w:i w:val="false"/>
                <w:color w:val="000000"/>
                <w:sz w:val="20"/>
              </w:rPr>
              <w:t xml:space="preserve">
в 2024 году – 27% </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w:t>
            </w:r>
          </w:p>
          <w:p>
            <w:pPr>
              <w:spacing w:after="20"/>
              <w:ind w:left="20"/>
              <w:jc w:val="both"/>
            </w:pPr>
            <w:r>
              <w:rPr>
                <w:rFonts w:ascii="Times New Roman"/>
                <w:b w:val="false"/>
                <w:i w:val="false"/>
                <w:color w:val="000000"/>
                <w:sz w:val="20"/>
              </w:rPr>
              <w:t>
Внедрение платных участков автодорог республиканского значения, в 2025 году– 5,4 тыс.км, в 2026 году – 7,5 тыс.км, с 2027 года – 9 тыс.км, в2028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"Повышение уровня развития инфраструктуры автодорожной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инфраструктуры к внедрению платных участков автодорог республиканского значения, в 2025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годах -11 тыс.км"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году– 22 %, в 2026 году – 30 %, с 2027 года – 36 %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пользователей платных автодорог в 2025 году – 95%, 2032 году – 100%</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пользователей объектов придорожного сервиса в 2025 году– 70%, 2032 году – 100 %</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3.4. "Туризм"</w:t>
            </w:r>
          </w:p>
          <w:p>
            <w:pPr>
              <w:spacing w:after="20"/>
              <w:ind w:left="20"/>
              <w:jc w:val="both"/>
            </w:pPr>
            <w:r>
              <w:rPr>
                <w:rFonts w:ascii="Times New Roman"/>
                <w:b w:val="false"/>
                <w:i w:val="false"/>
                <w:color w:val="000000"/>
                <w:sz w:val="20"/>
              </w:rPr>
              <w:t>
Приоритет 1. "Фокусное развитие приоритетных дестинаций"</w:t>
            </w:r>
          </w:p>
          <w:p>
            <w:pPr>
              <w:spacing w:after="20"/>
              <w:ind w:left="20"/>
              <w:jc w:val="both"/>
            </w:pPr>
            <w:r>
              <w:rPr>
                <w:rFonts w:ascii="Times New Roman"/>
                <w:b w:val="false"/>
                <w:i w:val="false"/>
                <w:color w:val="000000"/>
                <w:sz w:val="20"/>
              </w:rPr>
              <w:t xml:space="preserve">
"Для повышения качества обслуживания в туризме будут разработаны стандарты, регламентирующие предоставление отдельных видов услуг и обеспечивающие их соответствие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транспорта Республики Казахстан</w:t>
            </w:r>
          </w:p>
          <w:p>
            <w:pPr>
              <w:spacing w:after="20"/>
              <w:ind w:left="20"/>
              <w:jc w:val="both"/>
            </w:pPr>
            <w:r>
              <w:rPr>
                <w:rFonts w:ascii="Times New Roman"/>
                <w:b w:val="false"/>
                <w:i w:val="false"/>
                <w:color w:val="000000"/>
                <w:sz w:val="20"/>
              </w:rPr>
              <w:t>
на 2023 – 2027 годы</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"Развитие транзитно-транспортного потенциала Республики Казахстан"</w:t>
            </w:r>
          </w:p>
          <w:p>
            <w:pPr>
              <w:spacing w:after="20"/>
              <w:ind w:left="20"/>
              <w:jc w:val="both"/>
            </w:pPr>
            <w:r>
              <w:rPr>
                <w:rFonts w:ascii="Times New Roman"/>
                <w:b w:val="false"/>
                <w:i w:val="false"/>
                <w:color w:val="000000"/>
                <w:sz w:val="20"/>
              </w:rPr>
              <w:t xml:space="preserve">
Цель. "Развитие транспортной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объектов придорожного сервиса, соответствующих Национальному стандарту, в 2025 году – 100%</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инфраструктурный план Республики Казахстан до 2029 года</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придорожного сервиса, </w:t>
            </w:r>
          </w:p>
          <w:p>
            <w:pPr>
              <w:spacing w:after="20"/>
              <w:ind w:left="20"/>
              <w:jc w:val="both"/>
            </w:pPr>
            <w:r>
              <w:rPr>
                <w:rFonts w:ascii="Times New Roman"/>
                <w:b w:val="false"/>
                <w:i w:val="false"/>
                <w:color w:val="000000"/>
                <w:sz w:val="20"/>
              </w:rPr>
              <w:t>2024 год – 36 ед., 2025 год – 48 ед., 2026 год – 52 ед., 2027 год – 60 ед., 2028 год – 70 ед., 2029 год – 70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обеспеченных объектами придорожного сервиса в соответствии с Национальным стандартом с 2025 года – 100%</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международным требованиям"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инфраструктуры"</w:t>
            </w:r>
          </w:p>
          <w:p>
            <w:pPr>
              <w:spacing w:after="20"/>
              <w:ind w:left="20"/>
              <w:jc w:val="both"/>
            </w:pPr>
            <w:r>
              <w:rPr>
                <w:rFonts w:ascii="Times New Roman"/>
                <w:b w:val="false"/>
                <w:i w:val="false"/>
                <w:color w:val="000000"/>
                <w:sz w:val="20"/>
              </w:rPr>
              <w:t>
Задача. "Повышение уровня развития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транспортно-логистического потенциала Республики Казахстан до 2030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не менее 200 объектов придорожного сервиса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автодорожной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площадок отдыха, на которых осуществлена высадка зеленых насаждений, в 2025 году –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ед., 2032 году – 45 ед.</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модуля ERP системы (SMART QAJ) в 2032 году – 10 ед.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 новый политический курс состоявшегося государства</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вызов – "Третья индустриальная революция"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технологии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реализации.</w:t>
            </w:r>
          </w:p>
          <w:p>
            <w:pPr>
              <w:spacing w:after="20"/>
              <w:ind w:left="20"/>
              <w:jc w:val="both"/>
            </w:pPr>
            <w:r>
              <w:rPr>
                <w:rFonts w:ascii="Times New Roman"/>
                <w:b w:val="false"/>
                <w:i w:val="false"/>
                <w:color w:val="000000"/>
                <w:sz w:val="20"/>
              </w:rPr>
              <w:t xml:space="preserve">
"Фокус на повышении производительности и сложности экономики через расширение инновационной активности, модернизацию и цифровизацию отраслей и предприятий"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w:t>
            </w:r>
          </w:p>
          <w:p>
            <w:pPr>
              <w:spacing w:after="20"/>
              <w:ind w:left="20"/>
              <w:jc w:val="both"/>
            </w:pPr>
            <w:r>
              <w:rPr>
                <w:rFonts w:ascii="Times New Roman"/>
                <w:b w:val="false"/>
                <w:i w:val="false"/>
                <w:color w:val="000000"/>
                <w:sz w:val="20"/>
              </w:rPr>
              <w:t>
"Уровень активности в области инноваций,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цифровой карты республиканской сети автомобильных дорог в 2032 году не менее – 100 %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автоматизированных станций</w:t>
            </w:r>
          </w:p>
          <w:p>
            <w:pPr>
              <w:spacing w:after="20"/>
              <w:ind w:left="20"/>
              <w:jc w:val="both"/>
            </w:pPr>
            <w:r>
              <w:rPr>
                <w:rFonts w:ascii="Times New Roman"/>
                <w:b w:val="false"/>
                <w:i w:val="false"/>
                <w:color w:val="000000"/>
                <w:sz w:val="20"/>
              </w:rPr>
              <w:t>
измерения на автомобильных дорогах республиканского значения , в 2025 году – 8 ед., в</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году – 11 ед., в 2027 году – 9 ед., в 2028 году – 20 ед., в 2029 году – 21 ед., в 2030 году – 25 ед., в 2031 году -30 ед., в 2032 году- 30 ед.</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 в 2023 году – 1, 2024 году – 1</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производительности труда по отношению к плановому показателю на 2019 год, в 2023 году – 35%, 2024 году – 40 %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Национальный план развития Республики </w:t>
            </w:r>
          </w:p>
          <w:p>
            <w:pPr>
              <w:spacing w:after="20"/>
              <w:ind w:left="20"/>
              <w:jc w:val="both"/>
            </w:pPr>
            <w:r>
              <w:rPr>
                <w:rFonts w:ascii="Times New Roman"/>
                <w:b w:val="false"/>
                <w:i w:val="false"/>
                <w:color w:val="000000"/>
                <w:sz w:val="20"/>
              </w:rPr>
              <w:t>Казахстан до 2029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реализации.</w:t>
            </w:r>
          </w:p>
          <w:p>
            <w:pPr>
              <w:spacing w:after="20"/>
              <w:ind w:left="20"/>
              <w:jc w:val="both"/>
            </w:pPr>
            <w:r>
              <w:rPr>
                <w:rFonts w:ascii="Times New Roman"/>
                <w:b w:val="false"/>
                <w:i w:val="false"/>
                <w:color w:val="000000"/>
                <w:sz w:val="20"/>
              </w:rPr>
              <w:t>
"Фокус на повышении производительности и сложности экономики через расширение инновационной активности, модернизацию и цифровизацию отраслей и предприятий.</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 "Индекс накопленного роста производительности труда, 2022 - 100, 2025 год –113,8 %; 2026 год – 120 %; 2027 год - 127 %; 2028 год -134,1 %; 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развития Министерства транспорта </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2023 – 2027 годы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Развитие транзитно-транспортного потенциала Республики Казахстан</w:t>
            </w:r>
          </w:p>
          <w:p>
            <w:pPr>
              <w:spacing w:after="20"/>
              <w:ind w:left="20"/>
              <w:jc w:val="both"/>
            </w:pPr>
            <w:r>
              <w:rPr>
                <w:rFonts w:ascii="Times New Roman"/>
                <w:b w:val="false"/>
                <w:i w:val="false"/>
                <w:color w:val="000000"/>
                <w:sz w:val="20"/>
              </w:rPr>
              <w:t>
Цель.</w:t>
            </w:r>
          </w:p>
          <w:p>
            <w:pPr>
              <w:spacing w:after="20"/>
              <w:ind w:left="20"/>
              <w:jc w:val="both"/>
            </w:pPr>
            <w:r>
              <w:rPr>
                <w:rFonts w:ascii="Times New Roman"/>
                <w:b w:val="false"/>
                <w:i w:val="false"/>
                <w:color w:val="000000"/>
                <w:sz w:val="20"/>
              </w:rPr>
              <w:t>
"Развитие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накопленного роста производительности труда по транспорту и складирова нию, 2022-100, в 2025 году– 132,6 %, в 2026 году – 143,7 %, в 2027 году –156,6 %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транспортно-логистического потенциала Республики Казахстан до 2030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 производительности труда в секторе "Транспорт и складирование" к уровню 2019 года, </w:t>
            </w:r>
          </w:p>
          <w:p>
            <w:pPr>
              <w:spacing w:after="20"/>
              <w:ind w:left="20"/>
              <w:jc w:val="both"/>
            </w:pPr>
            <w:r>
              <w:rPr>
                <w:rFonts w:ascii="Times New Roman"/>
                <w:b w:val="false"/>
                <w:i w:val="false"/>
                <w:color w:val="000000"/>
                <w:sz w:val="20"/>
              </w:rPr>
              <w:t>
2023 год – 9,8 %,</w:t>
            </w:r>
          </w:p>
          <w:p>
            <w:pPr>
              <w:spacing w:after="20"/>
              <w:ind w:left="20"/>
              <w:jc w:val="both"/>
            </w:pPr>
            <w:r>
              <w:rPr>
                <w:rFonts w:ascii="Times New Roman"/>
                <w:b w:val="false"/>
                <w:i w:val="false"/>
                <w:color w:val="000000"/>
                <w:sz w:val="20"/>
              </w:rPr>
              <w:t>
 2024 год – 14,4 %, 2025 год – 19,3 %,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накопленного роста производительности труда, 2022 (план) - 100, в 2025 год – 132,6 %; 2026 год– 143,7 %;</w:t>
            </w:r>
          </w:p>
          <w:p>
            <w:pPr>
              <w:spacing w:after="20"/>
              <w:ind w:left="20"/>
              <w:jc w:val="both"/>
            </w:pPr>
            <w:r>
              <w:rPr>
                <w:rFonts w:ascii="Times New Roman"/>
                <w:b w:val="false"/>
                <w:i w:val="false"/>
                <w:color w:val="000000"/>
                <w:sz w:val="20"/>
              </w:rPr>
              <w:t xml:space="preserve">
2027 год –156,6 %; 2028 </w:t>
            </w:r>
          </w:p>
          <w:p>
            <w:pPr>
              <w:spacing w:after="20"/>
              <w:ind w:left="20"/>
              <w:jc w:val="both"/>
            </w:pPr>
            <w:r>
              <w:rPr>
                <w:rFonts w:ascii="Times New Roman"/>
                <w:b w:val="false"/>
                <w:i w:val="false"/>
                <w:color w:val="000000"/>
                <w:sz w:val="20"/>
              </w:rPr>
              <w:t>
год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Транспортно-логистические ограничения".</w:t>
            </w:r>
          </w:p>
          <w:p>
            <w:pPr>
              <w:spacing w:after="20"/>
              <w:ind w:left="20"/>
              <w:jc w:val="both"/>
            </w:pPr>
            <w:r>
              <w:rPr>
                <w:rFonts w:ascii="Times New Roman"/>
                <w:b w:val="false"/>
                <w:i w:val="false"/>
                <w:color w:val="000000"/>
                <w:sz w:val="20"/>
              </w:rPr>
              <w:t xml:space="preserve">
Приоритет 3. "Повышение конкурентоспособности: рост производительности труда. </w:t>
            </w:r>
          </w:p>
          <w:p>
            <w:pPr>
              <w:spacing w:after="20"/>
              <w:ind w:left="20"/>
              <w:jc w:val="both"/>
            </w:pPr>
            <w:r>
              <w:rPr>
                <w:rFonts w:ascii="Times New Roman"/>
                <w:b w:val="false"/>
                <w:i w:val="false"/>
                <w:color w:val="000000"/>
                <w:sz w:val="20"/>
              </w:rPr>
              <w:t>
Подготовка конкурентных кадров"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год- 141,8 %"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год – 21,3 %, </w:t>
            </w:r>
          </w:p>
          <w:p>
            <w:pPr>
              <w:spacing w:after="20"/>
              <w:ind w:left="20"/>
              <w:jc w:val="both"/>
            </w:pPr>
            <w:r>
              <w:rPr>
                <w:rFonts w:ascii="Times New Roman"/>
                <w:b w:val="false"/>
                <w:i w:val="false"/>
                <w:color w:val="000000"/>
                <w:sz w:val="20"/>
              </w:rPr>
              <w:t>
2027 год – 23,3 %,</w:t>
            </w:r>
          </w:p>
          <w:p>
            <w:pPr>
              <w:spacing w:after="20"/>
              <w:ind w:left="20"/>
              <w:jc w:val="both"/>
            </w:pPr>
            <w:r>
              <w:rPr>
                <w:rFonts w:ascii="Times New Roman"/>
                <w:b w:val="false"/>
                <w:i w:val="false"/>
                <w:color w:val="000000"/>
                <w:sz w:val="20"/>
              </w:rPr>
              <w:t xml:space="preserve">
2028 год – 25,3 %, </w:t>
            </w:r>
          </w:p>
          <w:p>
            <w:pPr>
              <w:spacing w:after="20"/>
              <w:ind w:left="20"/>
              <w:jc w:val="both"/>
            </w:pPr>
            <w:r>
              <w:rPr>
                <w:rFonts w:ascii="Times New Roman"/>
                <w:b w:val="false"/>
                <w:i w:val="false"/>
                <w:color w:val="000000"/>
                <w:sz w:val="20"/>
              </w:rPr>
              <w:t xml:space="preserve">
2029 год – 27,3 %, </w:t>
            </w:r>
          </w:p>
          <w:p>
            <w:pPr>
              <w:spacing w:after="20"/>
              <w:ind w:left="20"/>
              <w:jc w:val="both"/>
            </w:pPr>
            <w:r>
              <w:rPr>
                <w:rFonts w:ascii="Times New Roman"/>
                <w:b w:val="false"/>
                <w:i w:val="false"/>
                <w:color w:val="000000"/>
                <w:sz w:val="20"/>
              </w:rPr>
              <w:t>
2030 год – 29,3 %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163,7 %;2029 год -171,4 % ; </w:t>
            </w:r>
          </w:p>
          <w:p>
            <w:pPr>
              <w:spacing w:after="20"/>
              <w:ind w:left="20"/>
              <w:jc w:val="both"/>
            </w:pPr>
            <w:r>
              <w:rPr>
                <w:rFonts w:ascii="Times New Roman"/>
                <w:b w:val="false"/>
                <w:i w:val="false"/>
                <w:color w:val="000000"/>
                <w:sz w:val="20"/>
              </w:rPr>
              <w:t>2030 год -179,8 %; 2031 год -188,8 %; 2032 год -198,5 %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постоянных и временных рабочих мест, в 2023 году – 85 тыс. чел., 2024 году – 75,9 тыс. чел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 –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кадровая политика. Внедрение современных инструме 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 н до 2029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3. "Повышение роли банковского кредитования и развитие альтернативных источников финансирования</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корпоративного управления в 2023 год –1 единиц,</w:t>
            </w:r>
          </w:p>
          <w:p>
            <w:pPr>
              <w:spacing w:after="20"/>
              <w:ind w:left="20"/>
              <w:jc w:val="both"/>
            </w:pPr>
            <w:r>
              <w:rPr>
                <w:rFonts w:ascii="Times New Roman"/>
                <w:b w:val="false"/>
                <w:i w:val="false"/>
                <w:color w:val="000000"/>
                <w:sz w:val="20"/>
              </w:rPr>
              <w:t>
2026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менеджмента и принципы корпоративного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стимулирования реального сектора и экономической активности"</w:t>
            </w:r>
          </w:p>
          <w:p>
            <w:pPr>
              <w:spacing w:after="20"/>
              <w:ind w:left="20"/>
              <w:jc w:val="both"/>
            </w:pPr>
            <w:r>
              <w:rPr>
                <w:rFonts w:ascii="Times New Roman"/>
                <w:b w:val="false"/>
                <w:i w:val="false"/>
                <w:color w:val="000000"/>
                <w:sz w:val="20"/>
              </w:rPr>
              <w:t xml:space="preserve">
"Повышение устойчивости корпоративного сектора. </w:t>
            </w:r>
          </w:p>
          <w:p>
            <w:pPr>
              <w:spacing w:after="20"/>
              <w:ind w:left="20"/>
              <w:jc w:val="both"/>
            </w:pPr>
            <w:r>
              <w:rPr>
                <w:rFonts w:ascii="Times New Roman"/>
                <w:b w:val="false"/>
                <w:i w:val="false"/>
                <w:color w:val="000000"/>
                <w:sz w:val="20"/>
              </w:rPr>
              <w:t>
Улучшение системы корпоративного управления компаний"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единиц, 2029 год – 1 единиц, 2032 год – 1 единиц</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 новый политический курс состоявшегося государства</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Новые принципы социальной политики – социальные гарантии и личная ответственность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Модернизация политики обеспечения занятости и оплаты труда.</w:t>
            </w:r>
          </w:p>
          <w:p>
            <w:pPr>
              <w:spacing w:after="20"/>
              <w:ind w:left="20"/>
              <w:jc w:val="both"/>
            </w:pPr>
            <w:r>
              <w:rPr>
                <w:rFonts w:ascii="Times New Roman"/>
                <w:b w:val="false"/>
                <w:i w:val="false"/>
                <w:color w:val="000000"/>
                <w:sz w:val="20"/>
              </w:rPr>
              <w:t>
Гендерное равноправие и равные возможности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"Укрепление института гендерного равенства"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w:t>
            </w:r>
          </w:p>
          <w:p>
            <w:pPr>
              <w:spacing w:after="20"/>
              <w:ind w:left="20"/>
              <w:jc w:val="both"/>
            </w:pPr>
            <w:r>
              <w:rPr>
                <w:rFonts w:ascii="Times New Roman"/>
                <w:b w:val="false"/>
                <w:i w:val="false"/>
                <w:color w:val="000000"/>
                <w:sz w:val="20"/>
              </w:rPr>
              <w:t>
"Значение индекса верховенства права от World Justice Project по шкале от 0 до 1"</w:t>
            </w:r>
          </w:p>
          <w:p>
            <w:pPr>
              <w:spacing w:after="20"/>
              <w:ind w:left="20"/>
              <w:jc w:val="both"/>
            </w:pPr>
            <w:r>
              <w:rPr>
                <w:rFonts w:ascii="Times New Roman"/>
                <w:b w:val="false"/>
                <w:i w:val="false"/>
                <w:color w:val="000000"/>
                <w:sz w:val="20"/>
              </w:rPr>
              <w:t>
Показатель результата 2.1.</w:t>
            </w:r>
          </w:p>
          <w:p>
            <w:pPr>
              <w:spacing w:after="20"/>
              <w:ind w:left="20"/>
              <w:jc w:val="both"/>
            </w:pPr>
            <w:r>
              <w:rPr>
                <w:rFonts w:ascii="Times New Roman"/>
                <w:b w:val="false"/>
                <w:i w:val="false"/>
                <w:color w:val="000000"/>
                <w:sz w:val="20"/>
              </w:rPr>
              <w:t>
"Уровень осведомленности населения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Казахстан от 6 декабря 2016 года № 384 "Концепция семейной и гендерной политики в Республике Казахстан до 2030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женщин в квазигосударственном и корпоративном секторах на уровне принятия решений к 2023 году – 25%, к </w:t>
            </w:r>
          </w:p>
          <w:p>
            <w:pPr>
              <w:spacing w:after="20"/>
              <w:ind w:left="20"/>
              <w:jc w:val="both"/>
            </w:pPr>
            <w:r>
              <w:rPr>
                <w:rFonts w:ascii="Times New Roman"/>
                <w:b w:val="false"/>
                <w:i w:val="false"/>
                <w:color w:val="000000"/>
                <w:sz w:val="20"/>
              </w:rPr>
              <w:t>2024 году – 25,3 %, к 2025 году – 25,5%, к 2026 году</w:t>
            </w:r>
          </w:p>
          <w:p>
            <w:pPr>
              <w:spacing w:after="20"/>
              <w:ind w:left="20"/>
              <w:jc w:val="both"/>
            </w:pPr>
            <w:r>
              <w:rPr>
                <w:rFonts w:ascii="Times New Roman"/>
                <w:b w:val="false"/>
                <w:i w:val="false"/>
                <w:color w:val="000000"/>
                <w:sz w:val="20"/>
              </w:rPr>
              <w:t>– 26 %,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женщин на уровне принятия решений с 2025 года – 30 %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принимаемых мерах по продвижению гендерного равенства, расширению возможностей женщин, к 2025 году – 31 %, к 2026 году – 32 %, к 2027 году – 33 %, к 2028 году – 34 %, к 2029 году – 36 %"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году – 27 %, к 2028 году– 28 %, к 2029 году – 29 %, к 2030 году – 30 %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развития акционерного</w:t>
            </w:r>
            <w:r>
              <w:br/>
            </w:r>
            <w:r>
              <w:rPr>
                <w:rFonts w:ascii="Times New Roman"/>
                <w:b w:val="false"/>
                <w:i w:val="false"/>
                <w:color w:val="000000"/>
                <w:sz w:val="20"/>
              </w:rPr>
              <w:t xml:space="preserve">общества "Национальная </w:t>
            </w:r>
            <w:r>
              <w:br/>
            </w:r>
            <w:r>
              <w:rPr>
                <w:rFonts w:ascii="Times New Roman"/>
                <w:b w:val="false"/>
                <w:i w:val="false"/>
                <w:color w:val="000000"/>
                <w:sz w:val="20"/>
              </w:rPr>
              <w:t>компания "ҚазАвтоЖол"</w:t>
            </w:r>
            <w:r>
              <w:br/>
            </w:r>
            <w:r>
              <w:rPr>
                <w:rFonts w:ascii="Times New Roman"/>
                <w:b w:val="false"/>
                <w:i w:val="false"/>
                <w:color w:val="000000"/>
                <w:sz w:val="20"/>
              </w:rPr>
              <w:t>на 2023 - 2032 годы</w:t>
            </w:r>
          </w:p>
        </w:tc>
      </w:tr>
    </w:tbl>
    <w:bookmarkStart w:name="z472" w:id="384"/>
    <w:p>
      <w:pPr>
        <w:spacing w:after="0"/>
        <w:ind w:left="0"/>
        <w:jc w:val="left"/>
      </w:pPr>
      <w:r>
        <w:rPr>
          <w:rFonts w:ascii="Times New Roman"/>
          <w:b/>
          <w:i w:val="false"/>
          <w:color w:val="000000"/>
        </w:rPr>
        <w:t xml:space="preserve"> Риски стратегических направлений деятельности</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риска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риска и его последствий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по снижению риска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Развитие и содержание сети республиканских дорог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недостаточного/несвоевременного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85"/>
          <w:p>
            <w:pPr>
              <w:spacing w:after="20"/>
              <w:ind w:left="20"/>
              <w:jc w:val="both"/>
            </w:pPr>
            <w:r>
              <w:rPr>
                <w:rFonts w:ascii="Times New Roman"/>
                <w:b w:val="false"/>
                <w:i w:val="false"/>
                <w:color w:val="000000"/>
                <w:sz w:val="20"/>
              </w:rPr>
              <w:t xml:space="preserve">
Риск - недостаточность объема средств из государственного бюджета, а также отсутствие альтернативных источников финансирования. </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снижение объема дорожных работ;</w:t>
            </w:r>
          </w:p>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снижение качества дорожных работ.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86"/>
          <w:p>
            <w:pPr>
              <w:spacing w:after="20"/>
              <w:ind w:left="20"/>
              <w:jc w:val="both"/>
            </w:pPr>
            <w:r>
              <w:rPr>
                <w:rFonts w:ascii="Times New Roman"/>
                <w:b w:val="false"/>
                <w:i w:val="false"/>
                <w:color w:val="000000"/>
                <w:sz w:val="20"/>
              </w:rPr>
              <w:t>
Проведение анализа чувствительности результатов деятельности к изменению макроэкономических показателей, стресс-тестирование финансово-экономических моделей и разработка альтернативных сценариев проведения работ.</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альтернативных сценариев развития АО "НК "ҚазАвтоЖол".</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альтернативной инвестиционной программы.</w:t>
            </w:r>
          </w:p>
          <w:p>
            <w:pPr>
              <w:spacing w:after="20"/>
              <w:ind w:left="20"/>
              <w:jc w:val="both"/>
            </w:pPr>
            <w:r>
              <w:rPr>
                <w:rFonts w:ascii="Times New Roman"/>
                <w:b w:val="false"/>
                <w:i w:val="false"/>
                <w:color w:val="000000"/>
                <w:sz w:val="20"/>
              </w:rPr>
              <w:t>
Изменение законодательной базы автодорожной отрасли.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87"/>
          <w:p>
            <w:pPr>
              <w:spacing w:after="20"/>
              <w:ind w:left="20"/>
              <w:jc w:val="both"/>
            </w:pPr>
            <w:r>
              <w:rPr>
                <w:rFonts w:ascii="Times New Roman"/>
                <w:b w:val="false"/>
                <w:i w:val="false"/>
                <w:color w:val="000000"/>
                <w:sz w:val="20"/>
              </w:rPr>
              <w:t xml:space="preserve">
Девальвация тенге. </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w:t>
            </w: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удорожание инвестиционных проектов, валютных займов, стоимости дорожно-строительных и запасных частей.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88"/>
          <w:p>
            <w:pPr>
              <w:spacing w:after="20"/>
              <w:ind w:left="20"/>
              <w:jc w:val="both"/>
            </w:pPr>
            <w:r>
              <w:rPr>
                <w:rFonts w:ascii="Times New Roman"/>
                <w:b w:val="false"/>
                <w:i w:val="false"/>
                <w:color w:val="000000"/>
                <w:sz w:val="20"/>
              </w:rPr>
              <w:t>
Мониторинг колебания курса валют, в которых получены займы.</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Хеджирование валютных рисков, в том числе рассмотрение возможности рефинансирования текущих обязательств в национальной валюте.</w:t>
            </w:r>
          </w:p>
          <w:p>
            <w:pPr>
              <w:spacing w:after="20"/>
              <w:ind w:left="20"/>
              <w:jc w:val="both"/>
            </w:pPr>
            <w:r>
              <w:rPr>
                <w:rFonts w:ascii="Times New Roman"/>
                <w:b w:val="false"/>
                <w:i w:val="false"/>
                <w:color w:val="000000"/>
                <w:sz w:val="20"/>
              </w:rPr>
              <w:t>
Увеличение доли казахстанского содержания.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 инфляции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89"/>
          <w:p>
            <w:pPr>
              <w:spacing w:after="20"/>
              <w:ind w:left="20"/>
              <w:jc w:val="both"/>
            </w:pPr>
            <w:r>
              <w:rPr>
                <w:rFonts w:ascii="Times New Roman"/>
                <w:b w:val="false"/>
                <w:i w:val="false"/>
                <w:color w:val="000000"/>
                <w:sz w:val="20"/>
              </w:rPr>
              <w:t>
Повышенный уровень инфляции</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удорожание материалов и услуг;</w:t>
            </w:r>
          </w:p>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эскалация цен, влияние на себестоимость;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90"/>
          <w:p>
            <w:pPr>
              <w:spacing w:after="20"/>
              <w:ind w:left="20"/>
              <w:jc w:val="both"/>
            </w:pPr>
            <w:r>
              <w:rPr>
                <w:rFonts w:ascii="Times New Roman"/>
                <w:b w:val="false"/>
                <w:i w:val="false"/>
                <w:color w:val="000000"/>
                <w:sz w:val="20"/>
              </w:rPr>
              <w:t>
Увеличение доли казахстанского содержания.</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Содействие в заключении офтейк контрактов с поставщиками материалов и услуг с фиксацией цен.</w:t>
            </w:r>
          </w:p>
          <w:p>
            <w:pPr>
              <w:spacing w:after="20"/>
              <w:ind w:left="20"/>
              <w:jc w:val="both"/>
            </w:pPr>
            <w:r>
              <w:rPr>
                <w:rFonts w:ascii="Times New Roman"/>
                <w:b w:val="false"/>
                <w:i w:val="false"/>
                <w:color w:val="000000"/>
                <w:sz w:val="20"/>
              </w:rPr>
              <w:t>
Заключение долгосрочных сервисных договоров.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Контрактные риски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91"/>
          <w:p>
            <w:pPr>
              <w:spacing w:after="20"/>
              <w:ind w:left="20"/>
              <w:jc w:val="both"/>
            </w:pPr>
            <w:r>
              <w:rPr>
                <w:rFonts w:ascii="Times New Roman"/>
                <w:b w:val="false"/>
                <w:i w:val="false"/>
                <w:color w:val="000000"/>
                <w:sz w:val="20"/>
              </w:rPr>
              <w:t>
Выбор недобросовестных поставщиков товаров и услуг. Нарушение цепочек поставок. Отсутствие запаса прочности и банкротство поставщика/подрядчика.</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Последствия: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неисполнение/ненадлежащее исполнение обязательств поставщиком;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срыв сроков по контрактам;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снижение качества работ;</w:t>
            </w:r>
          </w:p>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снижение репутации общества.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92"/>
          <w:p>
            <w:pPr>
              <w:spacing w:after="20"/>
              <w:ind w:left="20"/>
              <w:jc w:val="both"/>
            </w:pPr>
            <w:r>
              <w:rPr>
                <w:rFonts w:ascii="Times New Roman"/>
                <w:b w:val="false"/>
                <w:i w:val="false"/>
                <w:color w:val="000000"/>
                <w:sz w:val="20"/>
              </w:rPr>
              <w:t>
Проверка комплаенс-службой поставщиков и подрядчиков на предмет соответствия требованиям законодательства до заключения договоров на поставку товаров и оказание услуг.</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Своевременный контроль и мониторинг исполнения контрактов.</w:t>
            </w:r>
          </w:p>
          <w:p>
            <w:pPr>
              <w:spacing w:after="20"/>
              <w:ind w:left="20"/>
              <w:jc w:val="both"/>
            </w:pPr>
            <w:r>
              <w:rPr>
                <w:rFonts w:ascii="Times New Roman"/>
                <w:b w:val="false"/>
                <w:i w:val="false"/>
                <w:color w:val="000000"/>
                <w:sz w:val="20"/>
              </w:rPr>
              <w:t>
Содействие в заключении офтейк контрактов на долгосрочное обеспечение материалов и услуг, увеличение доли казахстанского содержания.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93"/>
          <w:p>
            <w:pPr>
              <w:spacing w:after="20"/>
              <w:ind w:left="20"/>
              <w:jc w:val="both"/>
            </w:pPr>
            <w:r>
              <w:rPr>
                <w:rFonts w:ascii="Times New Roman"/>
                <w:b w:val="false"/>
                <w:i w:val="false"/>
                <w:color w:val="000000"/>
                <w:sz w:val="20"/>
              </w:rPr>
              <w:t>
Дефицит, высокий износ техники и оборудования. Низкая техническая готовность техники.</w:t>
            </w:r>
          </w:p>
          <w:bookmarkEnd w:id="39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94"/>
          <w:p>
            <w:pPr>
              <w:spacing w:after="20"/>
              <w:ind w:left="20"/>
              <w:jc w:val="both"/>
            </w:pPr>
            <w:r>
              <w:rPr>
                <w:rFonts w:ascii="Times New Roman"/>
                <w:b w:val="false"/>
                <w:i w:val="false"/>
                <w:color w:val="000000"/>
                <w:sz w:val="20"/>
              </w:rPr>
              <w:t>
Своевременное обновление технического парка.</w:t>
            </w:r>
          </w:p>
          <w:bookmarkEnd w:id="394"/>
          <w:p>
            <w:pPr>
              <w:spacing w:after="20"/>
              <w:ind w:left="20"/>
              <w:jc w:val="both"/>
            </w:pPr>
            <w:r>
              <w:rPr>
                <w:rFonts w:ascii="Times New Roman"/>
                <w:b w:val="false"/>
                <w:i w:val="false"/>
                <w:color w:val="000000"/>
                <w:sz w:val="20"/>
              </w:rPr>
              <w:t>
Проведение ремонтных работ с продлением срока службы.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HR-риски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95"/>
          <w:p>
            <w:pPr>
              <w:spacing w:after="20"/>
              <w:ind w:left="20"/>
              <w:jc w:val="both"/>
            </w:pPr>
            <w:r>
              <w:rPr>
                <w:rFonts w:ascii="Times New Roman"/>
                <w:b w:val="false"/>
                <w:i w:val="false"/>
                <w:color w:val="000000"/>
                <w:sz w:val="20"/>
              </w:rPr>
              <w:t>
Отсутствие квалифицированного персонала для проведения работ.</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выхождаемости и увеличение текучести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срыв сроков выполнения работ;</w:t>
            </w:r>
          </w:p>
          <w:p>
            <w:pPr>
              <w:spacing w:after="20"/>
              <w:ind w:left="20"/>
              <w:jc w:val="both"/>
            </w:pPr>
            <w:r>
              <w:rPr>
                <w:rFonts w:ascii="Times New Roman"/>
                <w:b w:val="false"/>
                <w:i w:val="false"/>
                <w:color w:val="000000"/>
                <w:sz w:val="20"/>
              </w:rPr>
              <w:t>
рост социальной напряженности.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96"/>
          <w:p>
            <w:pPr>
              <w:spacing w:after="20"/>
              <w:ind w:left="20"/>
              <w:jc w:val="both"/>
            </w:pPr>
            <w:r>
              <w:rPr>
                <w:rFonts w:ascii="Times New Roman"/>
                <w:b w:val="false"/>
                <w:i w:val="false"/>
                <w:color w:val="000000"/>
                <w:sz w:val="20"/>
              </w:rPr>
              <w:t>
Создание благоприятных условий для работников общества.</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Мотивация и поощрение сотрудников за проделанную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безопасности на рабочем месте.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Репутационные риски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97"/>
          <w:p>
            <w:pPr>
              <w:spacing w:after="20"/>
              <w:ind w:left="20"/>
              <w:jc w:val="both"/>
            </w:pPr>
            <w:r>
              <w:rPr>
                <w:rFonts w:ascii="Times New Roman"/>
                <w:b w:val="false"/>
                <w:i w:val="false"/>
                <w:color w:val="000000"/>
                <w:sz w:val="20"/>
              </w:rPr>
              <w:t>
Коррупционные нарушения, негативные публикации в СМИ о качестве и сроках выполнения работ. Введение высоких тарифов на пользование платными дорогами.</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w:t>
            </w:r>
          </w:p>
          <w:p>
            <w:pPr>
              <w:spacing w:after="20"/>
              <w:ind w:left="20"/>
              <w:jc w:val="both"/>
            </w:pPr>
            <w:r>
              <w:rPr>
                <w:rFonts w:ascii="Times New Roman"/>
                <w:b w:val="false"/>
                <w:i w:val="false"/>
                <w:color w:val="000000"/>
                <w:sz w:val="20"/>
              </w:rPr>
              <w:t>
Социальное недовольство со стороны пользователей республиканских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98"/>
          <w:p>
            <w:pPr>
              <w:spacing w:after="20"/>
              <w:ind w:left="20"/>
              <w:jc w:val="both"/>
            </w:pPr>
            <w:r>
              <w:rPr>
                <w:rFonts w:ascii="Times New Roman"/>
                <w:b w:val="false"/>
                <w:i w:val="false"/>
                <w:color w:val="000000"/>
                <w:sz w:val="20"/>
              </w:rPr>
              <w:t xml:space="preserve">
Улучшение прозрачности деятельности общества, подотчетность и открытость перед налогоплательщиками. </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Публикации в СМИ о деятельности и результатах общества. </w:t>
            </w:r>
          </w:p>
          <w:p>
            <w:pPr>
              <w:spacing w:after="20"/>
              <w:ind w:left="20"/>
              <w:jc w:val="both"/>
            </w:pPr>
            <w:r>
              <w:rPr>
                <w:rFonts w:ascii="Times New Roman"/>
                <w:b w:val="false"/>
                <w:i w:val="false"/>
                <w:color w:val="000000"/>
                <w:sz w:val="20"/>
              </w:rPr>
              <w:t>
Разъяснение проблем отрасли и важности введения платности автодорог, обеспечение прозрачности закупочных процедур, качественная реализация проектов.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Доступная и бесперебойная платная сеть автодорог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Тарифный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99"/>
          <w:p>
            <w:pPr>
              <w:spacing w:after="20"/>
              <w:ind w:left="20"/>
              <w:jc w:val="both"/>
            </w:pPr>
            <w:r>
              <w:rPr>
                <w:rFonts w:ascii="Times New Roman"/>
                <w:b w:val="false"/>
                <w:i w:val="false"/>
                <w:color w:val="000000"/>
                <w:sz w:val="20"/>
              </w:rPr>
              <w:t>
Риски неповышения тарифа уполномоченным органом на участках платных автодорог.</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Последствия: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Низкая окупаемость вложенных инвестиций;</w:t>
            </w:r>
          </w:p>
          <w:p>
            <w:pPr>
              <w:spacing w:after="20"/>
              <w:ind w:left="20"/>
              <w:jc w:val="both"/>
            </w:pPr>
            <w:r>
              <w:rPr>
                <w:rFonts w:ascii="Times New Roman"/>
                <w:b w:val="false"/>
                <w:i w:val="false"/>
                <w:color w:val="000000"/>
                <w:sz w:val="20"/>
              </w:rPr>
              <w:t>
Неудовлетворение нужд общества на содержание автодорог в хорошем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00"/>
          <w:p>
            <w:pPr>
              <w:spacing w:after="20"/>
              <w:ind w:left="20"/>
              <w:jc w:val="both"/>
            </w:pPr>
            <w:r>
              <w:rPr>
                <w:rFonts w:ascii="Times New Roman"/>
                <w:b w:val="false"/>
                <w:i w:val="false"/>
                <w:color w:val="000000"/>
                <w:sz w:val="20"/>
              </w:rPr>
              <w:t>
Работа по внесению в законодательство вопроса проработки механизма перекрестного финансирования дорог 1-й и 2-й категорий с целью обеспечения принципа самоокупаемости.</w:t>
            </w:r>
          </w:p>
          <w:bookmarkEnd w:id="40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и киберриски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01"/>
          <w:p>
            <w:pPr>
              <w:spacing w:after="20"/>
              <w:ind w:left="20"/>
              <w:jc w:val="both"/>
            </w:pPr>
            <w:r>
              <w:rPr>
                <w:rFonts w:ascii="Times New Roman"/>
                <w:b w:val="false"/>
                <w:i w:val="false"/>
                <w:color w:val="000000"/>
                <w:sz w:val="20"/>
              </w:rPr>
              <w:t>
Сбои, недоступность систем для пользователей платных автодорог.</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Потеря устройств в связи с вандальными действиями.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Низкое качество получения и обработки данных, погрешности при расчетах тарифа.</w:t>
            </w:r>
          </w:p>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кибербезопасности, утечка персональных данных пользователей и данных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Последствия: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Недоступность получения платы за пользование автодорогами;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потеря доходов;</w:t>
            </w:r>
          </w:p>
          <w:p>
            <w:pPr>
              <w:spacing w:after="20"/>
              <w:ind w:left="20"/>
              <w:jc w:val="both"/>
            </w:pPr>
          </w:p>
          <w:p>
            <w:pPr>
              <w:spacing w:after="20"/>
              <w:ind w:left="20"/>
              <w:jc w:val="both"/>
            </w:pPr>
            <w:r>
              <w:rPr>
                <w:rFonts w:ascii="Times New Roman"/>
                <w:b w:val="false"/>
                <w:i w:val="false"/>
                <w:color w:val="000000"/>
                <w:sz w:val="20"/>
              </w:rPr>
              <w:t>
затраты на восстановление систем.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02"/>
          <w:p>
            <w:pPr>
              <w:spacing w:after="20"/>
              <w:ind w:left="20"/>
              <w:jc w:val="both"/>
            </w:pPr>
            <w:r>
              <w:rPr>
                <w:rFonts w:ascii="Times New Roman"/>
                <w:b w:val="false"/>
                <w:i w:val="false"/>
                <w:color w:val="000000"/>
                <w:sz w:val="20"/>
              </w:rPr>
              <w:t>
Установка современных устройств с высоким уровнем защиты от перепадов температур, вандальных действий и других физических воздействий. Разработка политики/концепции своевременной модернизации оборудования.</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Бэк-тестирование систем, проверка корректности считывания и обработки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лицензионных ПО, использование обновленных антивирусных и антихакерских систем, своевременное бэкапирование данных, поиск уязвимых мест в ИТ-системе.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Репутационные риски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03"/>
          <w:p>
            <w:pPr>
              <w:spacing w:after="20"/>
              <w:ind w:left="20"/>
              <w:jc w:val="both"/>
            </w:pPr>
            <w:r>
              <w:rPr>
                <w:rFonts w:ascii="Times New Roman"/>
                <w:b w:val="false"/>
                <w:i w:val="false"/>
                <w:color w:val="000000"/>
                <w:sz w:val="20"/>
              </w:rPr>
              <w:t>
Негативные публикации в СМИ о работе систем. Введение высоких тарифов на пользование платными дорогами.</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w:t>
            </w:r>
          </w:p>
          <w:p>
            <w:pPr>
              <w:spacing w:after="20"/>
              <w:ind w:left="20"/>
              <w:jc w:val="both"/>
            </w:pPr>
            <w:r>
              <w:rPr>
                <w:rFonts w:ascii="Times New Roman"/>
                <w:b w:val="false"/>
                <w:i w:val="false"/>
                <w:color w:val="000000"/>
                <w:sz w:val="20"/>
              </w:rPr>
              <w:t>
Социальное недовольство со стороны пользователей республиканских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04"/>
          <w:p>
            <w:pPr>
              <w:spacing w:after="20"/>
              <w:ind w:left="20"/>
              <w:jc w:val="both"/>
            </w:pPr>
            <w:r>
              <w:rPr>
                <w:rFonts w:ascii="Times New Roman"/>
                <w:b w:val="false"/>
                <w:i w:val="false"/>
                <w:color w:val="000000"/>
                <w:sz w:val="20"/>
              </w:rPr>
              <w:t>
Утверждение концепции информационно-разъяснительной работы касательно платности автодорог с учетом мировой практики.</w:t>
            </w:r>
          </w:p>
          <w:bookmarkEnd w:id="40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Придорожный сервис на мировом уровне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Инфраструктурный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05"/>
          <w:p>
            <w:pPr>
              <w:spacing w:after="20"/>
              <w:ind w:left="20"/>
              <w:jc w:val="both"/>
            </w:pPr>
            <w:r>
              <w:rPr>
                <w:rFonts w:ascii="Times New Roman"/>
                <w:b w:val="false"/>
                <w:i w:val="false"/>
                <w:color w:val="000000"/>
                <w:sz w:val="20"/>
              </w:rPr>
              <w:t>
Отсутствие необходимой инфраструктуры для развития придорожного сервиса.</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Последствия: </w:t>
            </w:r>
          </w:p>
          <w:p>
            <w:pPr>
              <w:spacing w:after="20"/>
              <w:ind w:left="20"/>
              <w:jc w:val="both"/>
            </w:pPr>
            <w:r>
              <w:rPr>
                <w:rFonts w:ascii="Times New Roman"/>
                <w:b w:val="false"/>
                <w:i w:val="false"/>
                <w:color w:val="000000"/>
                <w:sz w:val="20"/>
              </w:rPr>
              <w:t>
Низкая заинтересованность населения и инвесторов в развитии придорожного сервиса.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на законодательном уровне развития предпринимательства с учетом использования автономных источников энергии, водоснабжения и СГУ.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риски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06"/>
          <w:p>
            <w:pPr>
              <w:spacing w:after="20"/>
              <w:ind w:left="20"/>
              <w:jc w:val="both"/>
            </w:pPr>
            <w:r>
              <w:rPr>
                <w:rFonts w:ascii="Times New Roman"/>
                <w:b w:val="false"/>
                <w:i w:val="false"/>
                <w:color w:val="000000"/>
                <w:sz w:val="20"/>
              </w:rPr>
              <w:t>
Недостаточное количество установленных санитарно-гигиенических узлов, мест сбора мусора и его сортировки. Низкое качество уборки автодорог от ТБО.</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w:t>
            </w:r>
          </w:p>
          <w:p>
            <w:pPr>
              <w:spacing w:after="20"/>
              <w:ind w:left="20"/>
              <w:jc w:val="both"/>
            </w:pPr>
            <w:r>
              <w:rPr>
                <w:rFonts w:ascii="Times New Roman"/>
                <w:b w:val="false"/>
                <w:i w:val="false"/>
                <w:color w:val="000000"/>
                <w:sz w:val="20"/>
              </w:rPr>
              <w:t>
Повышенное загрязнение почвы, воды и воздуха в местах придорожного сервиса.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07"/>
          <w:p>
            <w:pPr>
              <w:spacing w:after="20"/>
              <w:ind w:left="20"/>
              <w:jc w:val="both"/>
            </w:pPr>
            <w:r>
              <w:rPr>
                <w:rFonts w:ascii="Times New Roman"/>
                <w:b w:val="false"/>
                <w:i w:val="false"/>
                <w:color w:val="000000"/>
                <w:sz w:val="20"/>
              </w:rPr>
              <w:t>
Планирование зон развития объектов придорожного сервиса на стадии проектирования дорожных работ.</w:t>
            </w:r>
          </w:p>
          <w:bookmarkEnd w:id="407"/>
          <w:p>
            <w:pPr>
              <w:spacing w:after="20"/>
              <w:ind w:left="20"/>
              <w:jc w:val="both"/>
            </w:pPr>
            <w:r>
              <w:rPr>
                <w:rFonts w:ascii="Times New Roman"/>
                <w:b w:val="false"/>
                <w:i w:val="false"/>
                <w:color w:val="000000"/>
                <w:sz w:val="20"/>
              </w:rPr>
              <w:t xml:space="preserve">
Стимулирование населения на развитие МСБ путем выдачи грантов и льготных займов. Установка мест сортировки ТБО, своевременный вывоз отходов.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Обеспечение устойчивого развития общества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и киберриски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08"/>
          <w:p>
            <w:pPr>
              <w:spacing w:after="20"/>
              <w:ind w:left="20"/>
              <w:jc w:val="both"/>
            </w:pPr>
            <w:r>
              <w:rPr>
                <w:rFonts w:ascii="Times New Roman"/>
                <w:b w:val="false"/>
                <w:i w:val="false"/>
                <w:color w:val="000000"/>
                <w:sz w:val="20"/>
              </w:rPr>
              <w:t>
Неудовлетворение всех потребностей общества в цифровизации, наличие ручного ввода в различных информационных системах.</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Эскалация цен на используемые лицензии, права доступа к системам.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Зависимость от одного поставщика услуг, отсутствие альтернативы.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w:t>
            </w:r>
          </w:p>
          <w:p>
            <w:pPr>
              <w:spacing w:after="20"/>
              <w:ind w:left="20"/>
              <w:jc w:val="both"/>
            </w:pPr>
            <w:r>
              <w:rPr>
                <w:rFonts w:ascii="Times New Roman"/>
                <w:b w:val="false"/>
                <w:i w:val="false"/>
                <w:color w:val="000000"/>
                <w:sz w:val="20"/>
              </w:rPr>
              <w:t xml:space="preserve">
неэффективность использования систем.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09"/>
          <w:p>
            <w:pPr>
              <w:spacing w:after="20"/>
              <w:ind w:left="20"/>
              <w:jc w:val="both"/>
            </w:pPr>
            <w:r>
              <w:rPr>
                <w:rFonts w:ascii="Times New Roman"/>
                <w:b w:val="false"/>
                <w:i w:val="false"/>
                <w:color w:val="000000"/>
                <w:sz w:val="20"/>
              </w:rPr>
              <w:t>
Снижение доли закупаемых услуг за счет разработки собственных платформ.</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Закрепление авторских прав на собственные разработки.</w:t>
            </w:r>
          </w:p>
          <w:p>
            <w:pPr>
              <w:spacing w:after="20"/>
              <w:ind w:left="20"/>
              <w:jc w:val="both"/>
            </w:pPr>
            <w:r>
              <w:rPr>
                <w:rFonts w:ascii="Times New Roman"/>
                <w:b w:val="false"/>
                <w:i w:val="false"/>
                <w:color w:val="000000"/>
                <w:sz w:val="20"/>
              </w:rPr>
              <w:t>
Поиск альтернативных поставщиков ИТ-услуг.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финансовой устойчивости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10"/>
          <w:p>
            <w:pPr>
              <w:spacing w:after="20"/>
              <w:ind w:left="20"/>
              <w:jc w:val="both"/>
            </w:pPr>
            <w:r>
              <w:rPr>
                <w:rFonts w:ascii="Times New Roman"/>
                <w:b w:val="false"/>
                <w:i w:val="false"/>
                <w:color w:val="000000"/>
                <w:sz w:val="20"/>
              </w:rPr>
              <w:t>
Снижение поступлений денежных средств с платных автодорог, невозможность исполнения обязательств перед банками, кредиторами и поставщиками.</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Последствия: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снижение кредитного рейтинга; </w:t>
            </w:r>
          </w:p>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инвестиционной привлекательности;</w:t>
            </w:r>
          </w:p>
          <w:p>
            <w:pPr>
              <w:spacing w:after="20"/>
              <w:ind w:left="20"/>
              <w:jc w:val="both"/>
            </w:pPr>
            <w:r>
              <w:rPr>
                <w:rFonts w:ascii="Times New Roman"/>
                <w:b w:val="false"/>
                <w:i w:val="false"/>
                <w:color w:val="000000"/>
                <w:sz w:val="20"/>
              </w:rPr>
              <w:t>
снижение ликвидности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11"/>
          <w:p>
            <w:pPr>
              <w:spacing w:after="20"/>
              <w:ind w:left="20"/>
              <w:jc w:val="both"/>
            </w:pPr>
            <w:r>
              <w:rPr>
                <w:rFonts w:ascii="Times New Roman"/>
                <w:b w:val="false"/>
                <w:i w:val="false"/>
                <w:color w:val="000000"/>
                <w:sz w:val="20"/>
              </w:rPr>
              <w:t>
Снижение долговой нагрузки в иностранной валюте.</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финансовых проблем.</w:t>
            </w:r>
          </w:p>
          <w:p>
            <w:pPr>
              <w:spacing w:after="20"/>
              <w:ind w:left="20"/>
              <w:jc w:val="both"/>
            </w:pPr>
            <w:r>
              <w:rPr>
                <w:rFonts w:ascii="Times New Roman"/>
                <w:b w:val="false"/>
                <w:i w:val="false"/>
                <w:color w:val="000000"/>
                <w:sz w:val="20"/>
              </w:rPr>
              <w:t>
Страхование критических рисков.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 корпоративного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12"/>
          <w:p>
            <w:pPr>
              <w:spacing w:after="20"/>
              <w:ind w:left="20"/>
              <w:jc w:val="both"/>
            </w:pPr>
            <w:r>
              <w:rPr>
                <w:rFonts w:ascii="Times New Roman"/>
                <w:b w:val="false"/>
                <w:i w:val="false"/>
                <w:color w:val="000000"/>
                <w:sz w:val="20"/>
              </w:rPr>
              <w:t>
Риски неэффективной структуры менеджмента, риски принятия неправильных решений, конфликт интересов.</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Последствие:</w:t>
            </w:r>
          </w:p>
          <w:p>
            <w:pPr>
              <w:spacing w:after="20"/>
              <w:ind w:left="20"/>
              <w:jc w:val="both"/>
            </w:pPr>
            <w:r>
              <w:rPr>
                <w:rFonts w:ascii="Times New Roman"/>
                <w:b w:val="false"/>
                <w:i w:val="false"/>
                <w:color w:val="000000"/>
                <w:sz w:val="20"/>
              </w:rPr>
              <w:t>
снижение репутации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13"/>
          <w:p>
            <w:pPr>
              <w:spacing w:after="20"/>
              <w:ind w:left="20"/>
              <w:jc w:val="both"/>
            </w:pPr>
            <w:r>
              <w:rPr>
                <w:rFonts w:ascii="Times New Roman"/>
                <w:b w:val="false"/>
                <w:i w:val="false"/>
                <w:color w:val="000000"/>
                <w:sz w:val="20"/>
              </w:rPr>
              <w:t>
Обеспечение прозрачности деятельности.</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корпоративной модели на базе трех линий защиты.</w:t>
            </w:r>
          </w:p>
          <w:p>
            <w:pPr>
              <w:spacing w:after="20"/>
              <w:ind w:left="20"/>
              <w:jc w:val="both"/>
            </w:pPr>
            <w:r>
              <w:rPr>
                <w:rFonts w:ascii="Times New Roman"/>
                <w:b w:val="false"/>
                <w:i w:val="false"/>
                <w:color w:val="000000"/>
                <w:sz w:val="20"/>
              </w:rPr>
              <w:t>
Развитие риск-менеджмента и внутреннего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HR-риски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14"/>
          <w:p>
            <w:pPr>
              <w:spacing w:after="20"/>
              <w:ind w:left="20"/>
              <w:jc w:val="both"/>
            </w:pPr>
            <w:r>
              <w:rPr>
                <w:rFonts w:ascii="Times New Roman"/>
                <w:b w:val="false"/>
                <w:i w:val="false"/>
                <w:color w:val="000000"/>
                <w:sz w:val="20"/>
              </w:rPr>
              <w:t>
Потеря квалифицированных кадров.</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выхождаемости и увеличение текучести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Последствия: </w:t>
            </w:r>
          </w:p>
          <w:p>
            <w:pPr>
              <w:spacing w:after="20"/>
              <w:ind w:left="20"/>
              <w:jc w:val="both"/>
            </w:pPr>
            <w:r>
              <w:rPr>
                <w:rFonts w:ascii="Times New Roman"/>
                <w:b w:val="false"/>
                <w:i w:val="false"/>
                <w:color w:val="000000"/>
                <w:sz w:val="20"/>
              </w:rPr>
              <w:t>
</w:t>
            </w:r>
            <w:r>
              <w:rPr>
                <w:rFonts w:ascii="Times New Roman"/>
                <w:b w:val="false"/>
                <w:i w:val="false"/>
                <w:color w:val="000000"/>
                <w:sz w:val="20"/>
              </w:rPr>
              <w:t>срыв сроков выполнения работ;</w:t>
            </w:r>
          </w:p>
          <w:p>
            <w:pPr>
              <w:spacing w:after="20"/>
              <w:ind w:left="20"/>
              <w:jc w:val="both"/>
            </w:pPr>
            <w:r>
              <w:rPr>
                <w:rFonts w:ascii="Times New Roman"/>
                <w:b w:val="false"/>
                <w:i w:val="false"/>
                <w:color w:val="000000"/>
                <w:sz w:val="20"/>
              </w:rPr>
              <w:t>
рост социальной напряженности.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15"/>
          <w:p>
            <w:pPr>
              <w:spacing w:after="20"/>
              <w:ind w:left="20"/>
              <w:jc w:val="both"/>
            </w:pPr>
            <w:r>
              <w:rPr>
                <w:rFonts w:ascii="Times New Roman"/>
                <w:b w:val="false"/>
                <w:i w:val="false"/>
                <w:color w:val="000000"/>
                <w:sz w:val="20"/>
              </w:rPr>
              <w:t>
Создание благоприятных условий для работников общества.</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Мотивация и поощрение сотрудников за проделанную работу.</w:t>
            </w:r>
          </w:p>
          <w:p>
            <w:pPr>
              <w:spacing w:after="20"/>
              <w:ind w:left="20"/>
              <w:jc w:val="both"/>
            </w:pPr>
            <w:r>
              <w:rPr>
                <w:rFonts w:ascii="Times New Roman"/>
                <w:b w:val="false"/>
                <w:i w:val="false"/>
                <w:color w:val="000000"/>
                <w:sz w:val="20"/>
              </w:rPr>
              <w:t>
Обеспечение безопасности на рабочем месте.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