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4f8f" w14:textId="4cb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наименование республиканского государственного предприятия на праве хозяйственного ведения "Центр Болонского процесса и академической мобильности" Министерства науки и высшего образования Республики Казахстан на республиканское государственное предприятие на праве хозяйственного ведения "Национальный центр развития высшего образования" Министерства науки и высшего образования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соответствующие изменения в устав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следующее изменение: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юридических лиц, находящихся в ведении Министерства науки и высшего образования Республики Казахстан: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"Национальный центр развития высшего образования".".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