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c7c2d" w14:textId="e9c7c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9 ноября 2012 года № 1427 "Об утверждении Правил отнесения социально значимых и (или) индустриально-инновационных проектов, реализуемых Фондом национального благосостояния или организацией, входящей в группу Фонда национального благосостояния, к низкорентабельным"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2022 года № 1071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ноября 2012 года № 1427 "Об утверждении Правил отнесения социально значимых и (или) индустриально-инновационных проектов, реализуемых Фондом национального благосостояния или организацией, входящей в группу Фонда национального благосостояния, к низкорентабельным"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отнесения социально значимых и (или) промышленно-инновационных проектов, реализуемых Фондом национального благосостояния или организацией, входящей в группу Фонда национального благосостояния, к низкорентабельным";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Фонде национального благосостояния"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отнесения социально значимых и (или) промышленно-инновационных проектов, реализуемых Фондом национального благосостояния или организацией, входящей в группу Фонда национального благосостояния, к низкорентабельным.";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социально значимых и (или) индустриально-инновационных проектов, реализуемых Фондом национального благосостояния или организацией, входящей в группу Фонда национального благосостояния, к низкорентабельным,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1071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2012 года № 1427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отнесения социально значимых и (или) промышленно-инновационных проектов, реализуемых Фондом национального благосостояния или организацией, входящей в группу Фонда национального благосостояния, к низкорентабельным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положения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отнесения социально значимых и (или) промышленно-инновационных проектов, реализуемых Фондом национального благосостояния или организацией, входящей в группу Фонда национального благосостояния, к низкорентабельным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Фонде национального благосостояния" и устанавливают порядок отнесения социально значимых и (или) промышленно-инновационных проектов, реализуемых Фондом национального благосостояния (далее – Фонд) или организацией, входящей в группу Фонда национального благосостояния (далее – группа Фонда), к низкорентабельным.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Компании, входящие в группу Фонда, направляют социально значимые и (или) промышленно-инновационные проекты, инициируемые Правительством Республики Казахстан, на рассмотрение Фонда.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Решение об отнесении социально значимых и (или) промышленно-инновационных проектов, инициируемых Правительством Республики Казахстан, реализуемых Фондом или организацией, входящей в группу Фонда, к низкорентабельным принимается и утверждается советом директоров Фонда. Решение о финансировании таких проектов также принимается советом директоров Фонда.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