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ae9a" w14:textId="1b9a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декабря 2022 года № 1021.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следующие изменение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29-1)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упрощенное оформление дорожно-транспортного происшествия – оформление документов о дорожно-транспортном происшествии без участия сотрудников органов внутренних дел Республики Казахстан в случаях, установленных Законом Республики Казахстан "Об обязательном страховании гражданско-правовой ответственности владельцев транспортных средств;";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дорожно-транспортного происшествия, если нет пострадавших, при взаимном согласии водителей в оценке обстоятельств случившегося, предварительно составив схему происшествия и подписав ее, они прибывают в ближайшее подразделение органов внутренних дел для оформления происшествия, за исключением упрощенного оформления дорожно-транспортного происшествия.".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2024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