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680" w14:textId="b24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2022 года № 953.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Правительство Республики Казахстан ПОСТAНОВЛЯЕТ: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национальных коллекций патогенных и промышленных микроорганизмов;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уполномоченных на формирование, ведение и содержание национальных коллекций патогенных и промышленных микроорганизмов.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ноября 2022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национальных коллекций патогенных и промышленных микроорганизмов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национальных коллекций патогенных и промышленных микроорганизмов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 (далее – Закон) и определяют порядок формирования, ведения и содержания национальных коллекций патогенных и промышленных микроорганизмов, в том числе порядок пополнения, учета и централизованного хранения уникальных патогенных и промышленных штаммов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 микроорганизмов, а также других штаммов микроорганизмов, представляющих научную, образовательную и практическую ценность.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депозитор – юридическое лицо, подавшее заявку на депонирование штамма микроорганизма;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штамм-имитатор – штамм микроорганизма с ослабленной вирулентностью, используемый для обучения, оценки (верификации) их качественных характеристик, стандартизации и контроля иммунобиологических препаратов и питательной среды;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депонирование штамма микроорганизма – передача штамма микроорганизма в национальную коллекцию патогенных и промышленных микроорганизмов, его регистрация и бессрочное хранение;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культура микроорганизма – совокупность (популяция) жизнеспособных микроорганизмов, выращенных на питательной среде;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референтный (эталонный) штамм – штамм микроорганизма, используемый в качестве образца с целью сравнения таксономических свойств для диагностических или иных исследований;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 и других работ, требующих стандартизации);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национальная коллекция патогенных и промышленных микроорганизмов (далее – национальная коллекция) – коллекция штаммов патогенных или промышленных микроорганизмов;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штамм микроорганизма – однородная культура вида микроорганизма с определенными биологическими свойствами;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нарочный – сотрудник, непосредственно сопровождающий микроорганизмы до пункта назначения, имеющий допуск к работе с микроорганизмами соответствующей группы патогенности;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рабочая коллекция патогенных и промышленных микроорганизмов (далее – рабочая коллекция) – коллекция штаммов патогенных и (или) промышленных микроорганизмов, создаваемая субъектом, осуществляющим обращение с патогенными биологическими агентами, которая предназначена для решения конкретных текущих задач в рамках научных, производственных, диагностических, исследовательских целей.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коллекции делятся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национальную коллекцию в сфере санитарно-эпидемиологического благополучия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национальную коллекцию в области ветеринарии;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национальную коллекцию в области науки и биотехнологий.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 требованием к поддержанию культур в национальных коллекциях является сохранение их жизнеспособности, аутентичности и чистоты.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Формирование, ведение и содержание национальных коллекций осуществляются организацией, включенной в перечень организаций, уполномоченных на формирование, ведение и содержание национальных коллекций патогенных и промышленных микроорганизмов,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уполномоченная организация), и получившей разрешение на обращение с патогенными биологическими агентами (далее – ПБА) и приложение к нему.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формирования, ведения и содержания национальной коллекции уполномоченной организацией проводятся получение, изучение (идентификация), паспортизация, депонирование, учет и временное хранение штаммов микроорганизмов.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национальных коллекций формируется по признакам происхождения, видового родства, способу их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 целях осуществления коллекционной деятельности вправе создать рабочую коллекцию, формирование, ведение и содержание которой осуществляются в порядке, предусмотренном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при наличии разрешения на обращение с ПБА и приложения к нему хранит в рабочей коллекции штаммы микроорганизмов, необходимые для осуществления текущих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штаммы-имитаторы;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поступившие природные штаммы;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представляющие научный интерес и свойства которых требуют дополнительного изучения.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организации ежегодно проводят инвентаризацию штаммов микроорганизмов, хранящихся в национальных и рабочих коллекциях, с представлением информации о результатах проведенной инвентаризации уполномоченному органу соответствующей области (сферы) государственного регулирования.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в течение 24 месяцев после введения в действие настоящих Правил проводят изучение штаммов микроорганизмов, хранящихся в рабочих коллекциях, для целей их дальнейшего депонирования в национальные коллекции и содержания с представлением информации о результатах проведенного изучения и депонирования уполномоченному органу соответствующей области (сферы) государственного регулирования.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области (сферы) государственного регулирования в течение месяца с момента получения информации, указанной в абзаце втором настоящего пункта, представляет данную информацию в уполномоченный орган в области биологической безопасности.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обеспечение национальных коллекций осуществляется за счет бюджетных средств.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коллекции являются собственностью государства и не подлежат приватизации.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организации оказывают консультативную и научно-методическую помощь физическим и юридическим лицам по вопросам систематизации, изучения, поиска и подбора штаммов микроорганизмов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Ответственными за сохранность коллекций микроорганизмов являются первые руководители уполномоченных организаций.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национальную коллекцию в сфере санитарно-эпидемиологического благополучия населения подлежат депонированию: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 I и II групп патогенности, являющиеся уникальными, в частности: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нетипичные по гено- и фенотипическим признакам или изолированные из нетипичных (различных) источников (объектов, регионов) штаммы микроорганизмов I и II групп патогенности, используемые при производстве на территории Республики Казахстан лекарственных средств и медицинских изделий для медицинского и ветеринарного применения, в том числе аттенуированные;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 микроорганизмов I – IV групп патогенности, являющиеся референтными (эталонными) штаммами, тест-штаммами (контрольные), имитаторами штамма.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национальную коллекцию в области ветеринарии подлежат депонированию: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микроорганизмов, вызывающие особо опасные заболевания среди животных и являющиеся уникальными, за исключением I группы патогенности, в частности: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штаммы микроорганизмов, используемые при производстве и контроле на территории Республики Казахстан ветеринарных препаратов;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 микроорганизмов II – IV групп патогенности, являющиеся референтными (эталонными) штаммами, тест-штаммами (контрольные), имитаторами штамма.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национальную коллекцию в области науки и биотехнологий, используемую в различных отраслях производства и научно-аналитических исследованиях, подлежат депонированию:</w:t>
      </w:r>
    </w:p>
    <w:bookmarkEnd w:id="56"/>
    <w:bookmarkStart w:name="z3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штаммы микроорганизмов I-II групп патогенности, представляющих научную, образовательную и практическую ценность, в частности:</w:t>
      </w:r>
    </w:p>
    <w:bookmarkEnd w:id="57"/>
    <w:bookmarkStart w:name="z3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аналог которого отсутствует в национальной коллекции, в том числе новый, завезенный из-за рубежа;</w:t>
      </w:r>
    </w:p>
    <w:bookmarkEnd w:id="58"/>
    <w:bookmarkStart w:name="z3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нетипичный по гено- и фенотипическим признакам штамм микроорганизма;</w:t>
      </w:r>
    </w:p>
    <w:bookmarkEnd w:id="59"/>
    <w:bookmarkStart w:name="z3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изолированный из нетипичных (различных) источников (объектов, регионов);</w:t>
      </w:r>
    </w:p>
    <w:bookmarkEnd w:id="60"/>
    <w:bookmarkStart w:name="z3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 микроорганизма, ранее хранившийся в национальной коллекции в области науки и биотехнологий;</w:t>
      </w:r>
    </w:p>
    <w:bookmarkEnd w:id="61"/>
    <w:bookmarkStart w:name="z3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штаммы микроорганизмов III и (или) IV групп патогенности, нетипичные по гено- и фенотипическим признакам или изолированные из нетипичных (различных) источников (объектов, регионов):</w:t>
      </w:r>
    </w:p>
    <w:bookmarkEnd w:id="62"/>
    <w:bookmarkStart w:name="z3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пищевой промышленности, в том числе при производстве заквасок, пробиотиков, ферментов;</w:t>
      </w:r>
    </w:p>
    <w:bookmarkEnd w:id="63"/>
    <w:bookmarkStart w:name="z3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обращению;</w:t>
      </w:r>
    </w:p>
    <w:bookmarkEnd w:id="64"/>
    <w:bookmarkStart w:name="z3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растениеводстве, в том числе при производстве биоудобрений, ростстимулирующих и фунгицидных препаратов;</w:t>
      </w:r>
    </w:p>
    <w:bookmarkEnd w:id="65"/>
    <w:bookmarkStart w:name="z3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при производстве препаратов, в том числе для биоремедиации окружающей среды (биодеструктор, биосорбент).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национальных коллекций патогенных и промышленных микроорганизмов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и регистрация штаммов микроорганизмов для депонирования в национальную коллекцию патогенных и промышленных микроорганизмов в сфере санитарно-эпидемиологического благополучия населения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Субъекты, осуществляющие обращение с ПБА (далее – субъекты), в ходе деятельности в области здравоохранения при выделении (обнаружении) от человека и компонентов природной среды штамма микроорганизма I и (или) II групп патогенности письменно обращаются в уполномоченную организацию в сфере санитарно-эпидемиологического благополучия населения для его идентификации в целях дальнейшего депонирования.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письменном обращении необходимо отразить либо приложить следующие сведения: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субъекта-отправителя;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штамма микроорганизма;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штаммов микроорганизмов, планируемых к передаче;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транпортировки;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штамма микроорганизма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в сфере санитарно-эпидемиологического благополучия населения в случае наличия возможности идентификации в срок до десяти рабочих дней со дня получения письменного обращения направляет субъекту согласие на принятие штаммов микроорганизмов в целях идентификации для дальнейшего депонирования либо отказ в принятии в случае нецелесообразности идентификации и дальнейшего депонирования штамма микроорганизма.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согласия на принятие штамм микроорганизма передается уполномоченной организации в сфере санитарно-эпидемиологического благополучия населения с соблюдением следующих требований: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дубликата штамма микроорганизма до получения свидетельства о его депонировании либо заключения комиссии;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штамма микроорганизма в лиофилизированном, замороженном (криоконсервированном)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герметичное закупоривание ампул (флаконов), пробирок, содержащих штамм микроорганизма, и маркировка этикетками с названием штамма микроорганизма, датой посева и (или) высушивания.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Штамм микроорганизма передается уполномоченной организации в сфере санитарно-эпидемиологического благополучия населения в количестве и виде исходя из практических и научных потребностей. Количество емкостей (пробирок, флаконов, ампул, криопробирок) для каждого штамма вирусов составляет не менее десяти, бактерий и патогенных грибов – не менее пяти.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приема штамма микроорганизма уполномоченная организация в сфере санитарно-эпидемиологического благополучия населения в течение трех рабочих дней со дня получения штамма микроорганизма проверяет: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упаковки и ее внешний вид;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сведений, указанных в направлении, и полноту заполнения паспорта штамма микроорганизма.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 в течение трех рабочих дней со дня получения штамма микроорганизма.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несоответствия процедур приема в целях идентификации для дальнейшего депонирования штаммов микроорганизмов требованиям, предусмотренным настоящими Правилами, уполномоченная организация в сфере санитарно-эпидемиологического благополучия населения в течение трех рабочих дней со дня получения штамма микроорганизма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в целях идентификации для дальнейшего депонирования в установленном порядке.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Принятые на идентификацию для дальнейшего депонирования штаммы микроорганизмов регистрируются в журнале регистрации поступивших штаммов микроорганизмов на идентификацию для целей депонирования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тридцати календарных дней со дня приемки проходят процедуры идентификации штамма микроорганизма, включая определение: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чистоты (отсутствие контаминации посторонней микрофлорой);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жизнеспособности;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антигенной структуры типичной и нетипичной для вида (семейства, рода, серовара);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морфологических, культуральных, ферментативных признаков;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способности культивироваться на искусственных питательных средах или живых восприимчивых организмах, культурах клеток без изменения исходных биологических свойств.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Процедура идентификации проводится посредством лабораторного исследования свойств штамма микроорганизма, сличения со сведениями банка данных национальной коллекции, а также, в случае необходимости, – методом геномного секвенирования. При необходимости для проведения идентификации привлекаются специалисты из профильных лабораторий.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завершении процедуры идентификации штамма микроорганизма в течение одного рабочего дня со дня завершения процедуры идентификации составляется протокол, содержащий итоговые результаты исследований, на основании которого формируется паспорт штамма микроорганизма.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 паспорт представляются комиссии, создаваемой по приказу первого руководителя уполномоченной организации в сфере санитарно-эпидемиологического благополучия населения. Состав комиссии формируется из специалистов уполномоченной организации в сфере санитарно-эпидемиологического благополучия населения и профильных лабораторий.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в течение пяти рабочих дней со дня получения протокола и паспорта устанавливает достоверность, полноту и соответствие данных, отраженных в протоколе индентификации штамма микроорганизма и паспорте, по результатам которых принимает одно из следующих решений: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депонирование в национальную коллекцию;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в рабочую коллекцию уполномоченной организации в сфере санитарно-эпидемиологического благополучия населения для дополнительного изучения с определенным сроком хранения штамма микроорганизма в целях депонирования;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депонировании.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виде заключения по форме, утверждаемой уполномоченной организацией в сфере санитарно-эпидемиологического благополучия населения.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отказывает в депонировании штамма микроорганизма в национальную коллекцию в случае, если он: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(контрольным), имитатором штамма;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 чистоты (состояние, которое ясно указывает на то, что микроорганизм отсутствует, или представленная культура микроорганизма не жизнеспособна, или в ней имеется наличие загрязнений (контаминация) посторонними микроорганизмами).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отказа в депонировании штамма микроорганизма: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настоящих Правил, уполномоченная организация в сфере санитарно-эпидемиологического благополучия населения направляет в адрес депозитора соответствующее уведомление, в том числе о необходимости уничтожения дубликата штамма микроорганизма;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настоящих Правил, уполномоченная организация в сфере санитарно-эпидемиологического благополучия населения направляет в адрес депозитора уведомление о необходимости устранения выявленных нарушений и повторного направления штамма микроорганизма в целях идентификации для дальнейшего депонирования в порядке, установленном настоящими Правилами.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Уполномоченная организация в сфере санитарно-эпидемиологического благополучия населения в течение пяти рабочих дней после получения заключения комиссии направляет уведомление о необходимости уничтожения депозитором дубликата штамма микроорганизма, а также: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штамма микроорганизма на депонирование в национальную коллекцию;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штамма микроорганизма в рабочую коллекцию уполномоченной организации в целях идентификации для дальнейшего депонирования;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депонировании штамма микроорганизма.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направления штамма микроорганизма на депонирование в национальную коллекцию уполномоченная организация в сфере санитарно-эпидемиологического благополучия населения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депозитору свидетельство о депонировании штамма микроорганизма в национальную коллекцию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паспорта, заполненного по результатам идентификации штамма микроорганизма.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Депозитор в течение трех календарных дней после получения уведомления,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уничтожает дубликат направленного штамма микроорганизма I – II групп патогенности и направляет акт о его уничтожении в адрес уполномоченной организации в сфере санитарно-эпидемиологического благополучия населения.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обращение с дубликатом штамма микроорганизма I – II групп патогенности, направленного на идентификацию для дальнейшего депонирования, исключительно в рамках и до завершения проводимого депозитором исследования с применением данного штамма микроорганизма.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Приемка штамма микроорганизма для дальнейшего депонирования в национальную коллекцию либо размещения его в рабочую коллекцию уполномоченной организации в сфере санитарно-эпидемиологического благополучия населения считается оконченной с момента отправки депозитору свидетельства. Право собственности на штамм микроорганизма переходит в собственность уполномоченной организации в сфере санитарно-эпидемиологического благополучия населения, за исключением штаммов микроорганизмов, имеющих патент.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Направляемый на депонирование в национальную коллекцию в сфере санитарно-эпидемиологического благополучия населения штамм микроорганизма регистрируется в журнале учета депонированных штаммов микроорганизмов по форме согласно приложению 4 к настоящим Правилам, с присвоением коллекционного номера. Присвоенный штамму микроорганизма коллекционный номер не меняется при его передаче.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при утере (списании) штамма микроорганизма присваивать его коллекционный номер другому штамму микроорганизма, утерянный штамм микроорганизма подлежит списанию.</w:t>
      </w:r>
    </w:p>
    <w:bookmarkEnd w:id="120"/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регистрация штаммов микроорганизмов для депонирования в национальную коллекцию патогенных и промышленных микроорганизмов в области ветеринарии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Субъекты, осуществляющие обращение с ПБА, вызывающими особо опасные заболевания среди животных, за исключением I группы патогенности, в случаях выделения таких штаммов микроорганизмов от животных и компонентов природной среды в процессе деятельности в области ветеринарии, а также использование их в ходе производства и контроля ветеринарных препаратов или в рамках патентных процедур на территории Республики Казахстан, направляют в уполномоченную организацию в области ветеринарии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целью депонирования штамма микроорганизма с предоставлением данных по его идентификации.</w:t>
      </w:r>
    </w:p>
    <w:bookmarkEnd w:id="122"/>
    <w:bookmarkStart w:name="z3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дубликатов штаммов патогенных микроорганизмов из национальной коллекции в области науки и биотехнологий в национальную коллекцию в области ветеринарии порядок, предусмотренный настоящим пунктом, сохраняется.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постановлением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заявлению прилагаются следующие документы: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микроорганизма с наличием данных о его идентификации, включая генетические характеристики, для вирусных штаммов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хранения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(инструкции, правила) с полным и подробным описанием исследований штамма микроорганизма (ход работ, манипуляции).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Процесс идентификации, изучение свойств, требуемые при паспортизации штамма микроорганизма, субъект производит своими силами и за счет собственных средств или других источников финансирования до подачи заявления на депонирование.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паспортные данные о штамме микроорганизма представляются для изучения комиссии, которая в течение десяти рабочих дней на основании паспортных данных определяет его уникальность и дает согласие на депонирование или отказывает с обоснованным ответом и рекомендациями.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получения депозитором положительного ответа о депонировании уполномоченной организации в области ветеринарии передается штамм микроорганизма с соблюдением следующих требований: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дубликата штамма микроорганизма до получения свидетельства о его депонировании либо заключения комиссии;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штамма микроорганизма в лиофилизированном, замороженном (криоконсервированном)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герметичное закупоривание ампул (флаконов), пробирок, содержащих штамм микроорганизма, и маркировка этикетками с названием штамма микроорганизма, датой посева и (или) высушивания.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Штамм микроорганизма передается уполномоченной организации в области ветеринарии в количестве и виде исходя из практических и научных потребностей. Количество емкостей (пробирка, флакона, ампула, криопробирка) для каждого штамма вирусов составляет не менее десяти, бактерий и патогенных грибов – не менее пяти.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приема штамма микроорганизма решением руководителя уполномоченной организации в области ветеринарии либо лица, исполняющего его обязанности, создается комиссия, состав которой формируется из специалистов уполномоченной организации в области ветеринарии и профильных лабораторий.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трех рабочих дней со дня получения штамма микроорганизма проверяет состояние упаковки, соответствие вложенного материала заявлению, его внешний вид и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несоответствия процедур приема штаммов микроорганизмов требованиям, предусмотренным настоящими Правилами, уполномоченная организация в области ветеринарии в срок, указанный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для депонирования в порядке, установленном настоящими Правилами.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Принятые для депонирования штаммы микроорганизмов регистрируются в журнале регистрации поступивших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Регистрируемые систематические группы микроорганизмов имеют следующие обозначения: В – бактерия, АV – вирус животных, ВV – вирус бактерий (бактериофаг), Р – простейшие, F – патогенный гриб.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Поступающие на депонирование штаммы микроорганизмов проходят обязательную проверку уполномоченной организацией в области ветеринарии на чистоту и жизнеспособность, а также проверку других свойств (при необходимости):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природных штаммов микроорганизмов – в срок тридцати календарных дней с момента его поступления;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микроорганизмов, используемых при производстве и контроле ветеринарных препаратов или в рамках патентных процедур, – в срок не более шести месяцев с момента его поступления.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 свойств штаммов микроорганизмов при необходимости привлекаются специалисты из профильных лабораторий либо специалисты самого субъекта.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проверки свойств штаммов микроорганизмов составляется протокол, содержащий ее результаты, на основании которого принимается одно из следующих решений: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депонировании штамма микроорганизма – выдаются коллекционный паспорт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свидетельство о депонировании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вносится запись в журнал учета депонированных штаммов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депонировании – направляется уведомление с обоснованным ответом. Депозитор при необходимости имеет возможность устранить выявленные нарушения и повторно направить штамм микроорганизма с целью депонирования в порядке, установленном настоящими Правилами.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Уполномоченная организация в области ветеринарии отказывает в депонировании штамма микроорганизма в национальную коллекцию в случае, если он: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(контрольным), имитатором штамма;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 чистоты (состояние, которое ясно указывает на то, что микроорганизм отсутствует, или представленная культура микроорганизма не жизнеспособна, или в ней имеется наличие загрязнений (контаминация) посторонними микроорганизмами);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технологическая возможность депонирования штамма микроорганизма.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Процедуры,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штаммов микроорганизмов, вызывающих особо опасные заболевания среди животных, являющихся уникальными, за исключением I группы патогенности, производятся за счет бюджетных средств.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Процедура,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поддержание с освежением штамма микроорганизма в первый год (при необходимости) для штаммов микроорганизмов, используемых при производстве и контроле ветеринарных препаратов или в рамках патентных процедур, производятся за счет средств депозитора.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депонирования данных штаммов микроорганизмов дальнейшее содержание, освежение штаммов микроорганизмов и другие расходы уполномоченной организации в области ветеринарии производятся за счет бюджетных средств.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депонировании штамму микроорганизма присваивается коллекционный номер, который не меняется при его передаче.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 утере (списании) штамма микроорганизма присваивать его коллекционный номер другому штамму микроорганизма.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Депонирование считается законченным с момента отправки депозитору свидетельства о депонировании.</w:t>
      </w:r>
    </w:p>
    <w:bookmarkEnd w:id="159"/>
    <w:bookmarkStart w:name="z1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 и регистрация штаммов микроорганизмов для депонирования в национальную коллекцию в области науки и биотехнологий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Субъекты, осуществляющие обращение с ПБА III и (или) IV групп патогенности, используемыми в пищевой промышленности, при производстве лекарственных средств и иммунобиологических препаратов, в растениеводстве, для биоремедиации окружающей среды и в других отраслях производства, письменно обращаются в уполномоченную организацию в области науки и биотехнологий с целью депонирования штамма микроорганизма.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письменном обращении необходимо отразить либо приложить следующие сведения: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субъекта-отправителя;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микроорганизма;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штаммов микроорганизмов, планируемых к передаче;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транспортировки;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штамма микроорганизма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исследовании класса опасности культуры микроорганизма.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Уполномоченная организация в области науки и биотехнологий в течение трех рабочих дней со дня получения письменного обращения направляет субъекту согласие на принятие штаммов микроорганизмов в целях депонирования либо отказ в принятии в случае нецелесообразности депонирования штамма микроорганизма.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согласия на принятие штамм микроорганизма передается уполномоченной организации в области науки и биотехнологий с соблюдением следующих требований: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предоставляется в коллекцию жизнеспособным, в чистой культуре, идентифицированный до вида, с описанием биологической активности и иных характеристик штамма микроорганизма в прилагаемом паспорте;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закупорены, снабжены этикетками с таксономией штамма микроорганизма, датой посева и (или) лиофилизации;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 микроорганизма доставляется с соблюдением соответствующего температурного режима при транспортировке (подтверждается температурными датчиками или другими устройствами).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Штамм микроорганизма передается уполномоченной организации в области науки и биотехнологий в количестве и виде исходя из практических и научных потребностей. Количество емкостей (пробирка, флакон, ампула, криопробирка) для каждого штамма вирусов составляет не менее десяти, бактерий и грибов – не менее пяти.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приема штамма микроорганизма уполномоченная организация в области науки и биотехнологий в течение трех рабочих дней со дня получения штамма микроорганизма проверяет: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упаковки и ее внешний вид;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56, 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сведений, указанных в письменном обращении, и полноту заполнения паспорта штамма микроорганизма.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соответствия процедур приема составляется акт приема штаммов микроорганизмов для депонирования в 2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отправителя.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случае несоответствия процедур приема требованиям, предусмотренным настоящими Правилами, уполномоченная организация в области науки и биотехнологий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в адрес отправителя уведомление о необходимости устранения выявленных нарушений и при необходимости повторного направления штамма микроорганизма в целях депонирования в порядке, установленном настоящими Правилами.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устраняет замечания, указанные в таком уведомлении, и повторно направляет штамм микроорганизма с соблюдением требований настоящих Правил.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Принятые на депонирование штаммы микроорганизмов регистрируются в журнале регистрации поступивших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тридцати календарных дней со дня приемки проходят процедуру идентификации штамма микроорганизма, включая определение: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чистоты (отсутствие контаминации посторонней микрофлорой);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жизнеспособности;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указанной в паспорте депозитора биологической активности штамма микроорганизма (продукция фермента, антибиотика, антагонизм и др.).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Процедура идентификации проводится посредством лабораторного исследования свойств штамма микроорганизма, сличения со сведениями банка данных национальной коллекции, а также в случае необходимости – методом геномного секвенирования. При необходимости для проведения идентификации привлекаются специалисты из профильных лабораторий.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завершении процедуры идентификации штамма микроорганизма составляется протокол, содержащий итоговые результаты исследований, на основании которого формируется паспорт штамма микроорганизма.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 паспорт представляются комиссии, создаваемой по приказу первого руководителя уполномоченной организации в области науки и биотехнологий, состав которой формируется из специалистов уполномоченной организации в области науки и биотехнологий и профильных лабораторий.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в течение пяти рабочих дней устанавливает достоверность, полноту и соответствие данных, отраженных в протоколе индентификации штамма микроорганизма и паспорте, по результатам которой принимает одно из следующих решений: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депонирование в национальной коллекции;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в рабочую коллекцию уполномоченной организации в области науки и биотехнологий для дополнительного изучения с определенным сроком хранения штамма микроорганизма в целях депонирования;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депонировании.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виде заключения по форме, утверждаемой уполномоченной организацией в области науки и биотехнологий.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отказывает в депонировании штамма микроорганизма в национальную коллекцию в случае, если он: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уникальным для данной национальной коллекции;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референтным (эталонным) штаммом, тест-штаммом (контрольным);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сведениям, заявленным депозитором в паспорте;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требованиям жизнеспособности или чистоты (представленная культура микроорганизма не жизнеспособна или контаминирована).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отказа в депонировании штамма микроорганизма: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настоящих Правил, уполномоченная организация в области науки и биотехнологий направляет в адрес депозитора соответствующее уведомление;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настоящих Правил, уполномоченная организация в области науки и биотехнологий направляет в адрес депозитора уведомление о необходимости устранения выявленных нарушений и повторного направления штамма микроорганизма на депонирование в порядке, установленном настоящими Правилами.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Уполномоченная организация в области науки и биотехнологий в течение пяти рабочих дней после получения заключения комиссии направляет депозитору уведомление: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штамма микроорганизма на депонирование в национальную коллекцию;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штамма микроорганизма в рабочую коллекцию уполномоченной организации в целях идентификации для дальнейшего депонирования;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депонировании штамма микроорганизма.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случае направления штамма микроорганизма на депонирование в национальную коллекцию уполномоченная организация в области науки и биотехнологий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депозитору свидетельство по форме согласно приложению 6 к настоящим Правилам и копию паспорта, заполненного по результатам идентификации штамма микроорганизма, а также вносит запись в журнал учета депонированных штаммов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Приемка штамма микроорганизма для дальнейшего депонирования в национальную коллекцию либо размещения его в рабочую коллекцию уполномоченной организации в области науки и биотехнологий считается оконченной с момента отправки депозитору свидетельства. Право собственности на штамм микроорганизма переходит в собственность уполномоченной организации промышленных микроорганизмов, за исключением штаммов микроорганизмов, имеющих патент.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Направляемый на депонирование в национальную коллекцию в области науки и биотехнологий штамм микроорганизма регистрируется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присвоением коллекционного номера, который не меняется при его передаче.</w:t>
      </w:r>
    </w:p>
    <w:bookmarkEnd w:id="208"/>
    <w:bookmarkStart w:name="z4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70-1. В целях исполнения норм законодательства в области ветеринарии обеспечивается дублирование референтных и контрольных штаммов патогенных микроорганизмов путем передачи дубликатов штаммов патогенных микроорганизмов из национальной коллекции в области науки и биотехнологий в национальную коллекцию в области ветеринарии в порядке, предусмотренном пунктами 37 и 38 настоящих Правил.</w:t>
      </w:r>
    </w:p>
    <w:bookmarkEnd w:id="209"/>
    <w:bookmarkStart w:name="z4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дубликатов штаммов микроорганизмов присваивается тот же коллекционный номер, под которым был зарегистрирован подлинник штамма, с присвоением латинской буквы "А" в конце коллекционного номера.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70-1 в соответствии с постановлением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Не допускается при утере (списании) штамма микроорганизма присваивать его коллекционный номер другому штамму микроорганизма, утерянный штамм микроорганизма подлежит списанию.</w:t>
      </w:r>
    </w:p>
    <w:bookmarkEnd w:id="211"/>
    <w:bookmarkStart w:name="z21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национальных коллекций патогенных и промышленных микроорганизмов</w:t>
      </w:r>
    </w:p>
    <w:bookmarkEnd w:id="212"/>
    <w:bookmarkStart w:name="z21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Временное хранение патогенных и промышленных микроорганизмов</w:t>
      </w:r>
    </w:p>
    <w:bookmarkEnd w:id="213"/>
    <w:bookmarkStart w:name="z2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Уполномоченной организации допускается принимать штаммы микроорганизмов, не подлежащие депонированию в национальной коллекции, для временного хранения за счет депозитора на договорной основе.</w:t>
      </w:r>
    </w:p>
    <w:bookmarkEnd w:id="214"/>
    <w:bookmarkStart w:name="z2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стоимости данных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15"/>
    <w:bookmarkStart w:name="z2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Уполномоченная организация, осуществляющая ведение национальной коллекции промышленных микроорганизмов, не принимает штаммы особо опасных патогенных микроорганизмов на временное хранение.</w:t>
      </w:r>
    </w:p>
    <w:bookmarkEnd w:id="216"/>
    <w:bookmarkStart w:name="z2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Депозитором для временного хранения штамма микроорганизма уполномоченной организации представляется заявление на временное хранение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7"/>
    <w:bookmarkStart w:name="z2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заявлению о временном хранении штамма микроорганизма прилагаются следующие материалы:</w:t>
      </w:r>
    </w:p>
    <w:bookmarkEnd w:id="218"/>
    <w:bookmarkStart w:name="z2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штамма микроорганизма, передаваемого на временное хранение,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9"/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 микроорганизма.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передаче штамма микроорганизма для временного хранения необходимо соблюдать следующие требования: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 или замороженном (криоконсервированном), или культивированном (субкультивированном) состоянии с соблюдением температурного режима при транспортировке в зависимости от штамма микроорганизма (подтверждается температурными датчиками или другими устройствами);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депонируемый материал, герметично закупориваются и снабжаются этикетками с названием штамма микроорганизма, датой изготовления;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 микроорганизма соответствует требованиям жизнеспособности.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приеме штамма микроорганизма для временного хранения уполномоченная организация в течение трех рабочих дней со дня получения штамма микроорганизма проверяет состояние упаковки, ее внешний вид, а также соответствие процедур временного депонирования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составляет акт приема штаммов микроорганизмов для депонирования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которого направляется в адрес депозитора.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В случае несоответствия процедур приема штаммов микроорганизмов для временного хранения,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уполномоченная организация в течение трех рабочих дней со дня получения штамма микроорганизма направляет в адрес депозитора уведомление о мотивированном отказе.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Штаммы микроорганизмов для временного хранения регистрируются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присвоением регистрационного номера, который не меняется при его передаче.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списании (утере) штамма микроорганизма не допускается его регистрационный номер присваивать другому штамму микроорганизма.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Учетные данные (регистрационный номер и условия хранения) по итогам завершения процедуры приемки для временного хранения штамма микроорганизма вносятся в паспорт штамма микроорганизма.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договоре на временное хранение указываются вид хранения (с правом пересева с сохранением жизнеспособности или без права пересева), срок хранения, условия дальнейшего владения, пользования и распоряжения по истечении срока временного хранения, условия уничтожения штаммов микроорганизмов при чрезвычайных ситуациях.</w:t>
      </w:r>
    </w:p>
    <w:bookmarkEnd w:id="230"/>
    <w:bookmarkStart w:name="z40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депозитора не поступит заявление об изъятии штамма или иное распоряжение до истечения срока договора, штамм переводится на хранение и является собственностью национальной коллекции.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– в редакции постановления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истечении сроков временного хранения уполномоченной организацией принимаются следующие решения:</w:t>
      </w:r>
    </w:p>
    <w:bookmarkEnd w:id="232"/>
    <w:bookmarkStart w:name="z4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заявителю штамма микроорганизма;</w:t>
      </w:r>
    </w:p>
    <w:bookmarkEnd w:id="233"/>
    <w:bookmarkStart w:name="z4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хранение в национальную коллекцию;</w:t>
      </w:r>
    </w:p>
    <w:bookmarkEnd w:id="234"/>
    <w:bookmarkStart w:name="z4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– в редакции постановления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патогенных и промышленных микроорганизмов</w:t>
      </w:r>
    </w:p>
    <w:bookmarkEnd w:id="236"/>
    <w:bookmarkStart w:name="z2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На штаммы микроорганизмов, принятые и зарегистрированные для депонирования в национальные коллекции на временное хранение, уполномоченной организацией заполняется карта хранения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которой указывается срок хранения штамма микроорганизма.</w:t>
      </w:r>
    </w:p>
    <w:bookmarkEnd w:id="237"/>
    <w:bookmarkStart w:name="z2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штаммов микроорганизмов, задепонированных уполномоченной организацией в области ветеринарии, карта хранения заполняется депозитором.</w:t>
      </w:r>
    </w:p>
    <w:bookmarkEnd w:id="238"/>
    <w:bookmarkStart w:name="z23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Основным требованием к поддержанию культур в национальных коллекциях, а также на временном хранении является сохранение их жизнеспособности, чистоты и исходных характеристик.</w:t>
      </w:r>
    </w:p>
    <w:bookmarkEnd w:id="239"/>
    <w:bookmarkStart w:name="z23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в жизнеспособном состоянии штаммов микроорганизмов с сохранением их исходных характеристик уполномоченной организацией на основании карты хранения устанавливаются график пересевов для всех штаммов микроорганизмов и подбор оптимального вида хранения совместно с профильными лабораториями.</w:t>
      </w:r>
    </w:p>
    <w:bookmarkEnd w:id="240"/>
    <w:bookmarkStart w:name="z23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Штаммы микроорганизмов хранятся раздельно в опечатанных холодильниках, несгораемых шкафах, сейфах и ином специализированном оборудовании.</w:t>
      </w:r>
    </w:p>
    <w:bookmarkEnd w:id="241"/>
    <w:bookmarkStart w:name="z23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Сотрудники, ответственные за хранение штаммов микроорганизмов, ежедневно контролируют температуру хранения штаммов микроорганизмов.</w:t>
      </w:r>
    </w:p>
    <w:bookmarkEnd w:id="242"/>
    <w:bookmarkStart w:name="z24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отражаются биологическая активность и периодичность посевов.</w:t>
      </w:r>
    </w:p>
    <w:bookmarkEnd w:id="243"/>
    <w:bookmarkStart w:name="z24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Емкости, содержащие штаммы микроорганизмов, имеют прочно наклеенные этикетки с обозначением названия штамма микроорганизма, коллекционного номера и даты пересева (лиофилизации) или штрих-код, содержащий указанную информацию.</w:t>
      </w:r>
    </w:p>
    <w:bookmarkEnd w:id="244"/>
    <w:bookmarkStart w:name="z24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Ответственные сотрудники ежегодно, согласно карте хранения и графика пересевов, определяют штаммы микроорганизмов, подлежащих освежению, ведут документацию по учету их движения.</w:t>
      </w:r>
    </w:p>
    <w:bookmarkEnd w:id="245"/>
    <w:bookmarkStart w:name="z24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Сотрудники,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246"/>
    <w:bookmarkStart w:name="z24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Сотрудник, ответственный за освежение штаммов микроорганизмов, ведет учет их движения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 акт вскрытия емкости с микроорганизмами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составляет протокол исследования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7"/>
    <w:bookmarkStart w:name="z24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Хранение штаммов микроорганизмов проводится не менее чем в двух формах: на питательной среде и (или) в условиях лиофильного высушивания и (или) криохранения.</w:t>
      </w:r>
    </w:p>
    <w:bookmarkEnd w:id="248"/>
    <w:bookmarkStart w:name="z24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Жизнеспособность и исходные свойства штаммов микроорганизмов поддерживаются в течение всего периода хранения.</w:t>
      </w:r>
    </w:p>
    <w:bookmarkEnd w:id="249"/>
    <w:bookmarkStart w:name="z24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Сроки и условия временного хранения штаммов микроорганизмов определяются в договоре между депозитором и уполномоченной организацией.</w:t>
      </w:r>
    </w:p>
    <w:bookmarkEnd w:id="250"/>
    <w:bookmarkStart w:name="z24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работе по ведению национальных коллекций на основании приказа руководителя уполномоченной организации могут быть привлечены специалисты из других лабораторий, в том числе молекулярных исследований, картографирования.</w:t>
      </w:r>
    </w:p>
    <w:bookmarkEnd w:id="251"/>
    <w:bookmarkStart w:name="z24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Перемещение патогенных и промышленных микроорганизмов</w:t>
      </w:r>
    </w:p>
    <w:bookmarkEnd w:id="252"/>
    <w:bookmarkStart w:name="z25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Отпуск или получение микроорганизмов между подразделениями уполномоченной организации осуществляются по письменному разрешению руководителя уполномоченной организации, оформляются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журнале учета движения штаммов микроорганизмов.</w:t>
      </w:r>
    </w:p>
    <w:bookmarkEnd w:id="253"/>
    <w:bookmarkStart w:name="z25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Выдача штамма микроорганизма, в том числе рибонуклеиновой кислоты (РНК) и дезоксирибонуклеиновой кислоты (ДНК) микроорганизмов, из национальной коллекции производится только по письменному обращению субъекта, осуществляющего обращение с ПБА, в котором указывается цель получения и использования запрашиваемого штамма микроорганизма, а также описываются его условия по обеспечению хранения запрашиваемого штамма микроорганизма. При этом уполномоченная организация сохраняет образец выданного штамма микроорганизма в национальной коллекции. К обращению прилагается копия разрешения на обращение с запрашиваемым ПБА. Выдача производится только с письменного разрешения руководителя уполномоченной организации по согласованию с уполномоченным органом соответствующей сферы регулирования и составлением 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форме учета движения штамма микроорганизма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4"/>
    <w:bookmarkStart w:name="z25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биологической безопасности уполномоченная организация отказывает в выдаче штамма микроорганизма в случаях:</w:t>
      </w:r>
    </w:p>
    <w:bookmarkEnd w:id="255"/>
    <w:bookmarkStart w:name="z25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условий для хранения запрашиваемого штамма микроорганизма у субъекта, осуществляющего обращение с ПБА;</w:t>
      </w:r>
    </w:p>
    <w:bookmarkEnd w:id="256"/>
    <w:bookmarkStart w:name="z25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деятельности субъекта целям получения и использования запрашиваемого штамма микроорганизма.</w:t>
      </w:r>
    </w:p>
    <w:bookmarkEnd w:id="257"/>
    <w:bookmarkStart w:name="z25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Отпуск или получение микроорганизмов за (из-за) пределы(ов) Республики Казахстан осуществляются в соответствии с требованиями законодательства Республики Казахстан.</w:t>
      </w:r>
    </w:p>
    <w:bookmarkEnd w:id="258"/>
    <w:bookmarkStart w:name="z25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Транспортировка микроорганизмов за пределы организации в пределах Республики Казахстан разрешается специальной почтовой связью или с двумя нарочными, обладающими знаниями по биологической безопасности, один из которых имеет допуск к работе с микроорганизмами соответствующих групп патогенности. При получении микроорганизмов нарочный предоставляет доверенность и документы, удостоверяющие его личность. Нарочный является ответственным за сохранность и целостность транспортируемого штамма микроорганизма.</w:t>
      </w:r>
    </w:p>
    <w:bookmarkEnd w:id="259"/>
    <w:bookmarkStart w:name="z25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260"/>
    <w:bookmarkStart w:name="z25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составляется акт упаковки в трех экземплярах, первые экземпляры указанных документов помещают в упаковку с микроорганизмами, вторые экземпляры остаются у отправителя, третьи – направляются получателю.</w:t>
      </w:r>
    </w:p>
    <w:bookmarkEnd w:id="261"/>
    <w:bookmarkStart w:name="z25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Организацией-отправителем сообщаются организации-получателю дата и вид транспорта, которым отправлен микроорганизм, с соблюдением требований к информации с ограниченным доступом.</w:t>
      </w:r>
    </w:p>
    <w:bookmarkEnd w:id="262"/>
    <w:bookmarkStart w:name="z26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263"/>
    <w:bookmarkStart w:name="z26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 (ампулы, флаконы, пробирки и др.), содержащая непосредственно транспортируемый штамм микроорганизма;</w:t>
      </w:r>
    </w:p>
    <w:bookmarkEnd w:id="264"/>
    <w:bookmarkStart w:name="z26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 (контейнер, пенал, прочный водонепроницаемый полиэтиленовый пакет и др.), содержащая внутри абсорбирующий материал в достаточном количестве (на вторичную упаковку помещаются опись (сведения) транспортируемых штаммов микроорганизмов, включая видовое и родовое название, количество первичных емкостей, знак – "Опасно! Не открывать во время перевозки");</w:t>
      </w:r>
    </w:p>
    <w:bookmarkEnd w:id="265"/>
    <w:bookmarkStart w:name="z26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при необходимости содержащий хладоэлементы для обеспечения необходимых температурных условий транспортировки (на внешней стороне наружной упаковки указывают получателя (адрес, контактный телефон); отправителя (включая Ф.И.О. ответственного и его контактный телефон); в случае транспортировки особо опасных микроорганизмов – знак биологической опасности; направляющие стрелки).</w:t>
      </w:r>
    </w:p>
    <w:bookmarkEnd w:id="266"/>
    <w:bookmarkStart w:name="z2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Организацией, получившей микроорганизмы, составляется акт вскрытия упаковки, который вместе с письмом, подтверждающим получение микроорганизма, направляется в организацию, их выдавшую.</w:t>
      </w:r>
    </w:p>
    <w:bookmarkEnd w:id="267"/>
    <w:bookmarkStart w:name="z26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Уничтожение патогенных и промышленных микроорганизмов</w:t>
      </w:r>
    </w:p>
    <w:bookmarkEnd w:id="268"/>
    <w:bookmarkStart w:name="z2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Штаммы микроорганизмов в соответствии с заключением комиссии,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уничтожению в следующих случаях:</w:t>
      </w:r>
    </w:p>
    <w:bookmarkEnd w:id="269"/>
    <w:bookmarkStart w:name="z2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утратил уникальные свойства и (или) не представляет научной, образовательной и практической ценности;</w:t>
      </w:r>
    </w:p>
    <w:bookmarkEnd w:id="270"/>
    <w:bookmarkStart w:name="z2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штамм микроорганизма не соответствует требованиям чистоты и не жизнеспособен;</w:t>
      </w:r>
    </w:p>
    <w:bookmarkEnd w:id="271"/>
    <w:bookmarkStart w:name="z2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сроков хранения штамма микроорганизма.</w:t>
      </w:r>
    </w:p>
    <w:bookmarkEnd w:id="272"/>
    <w:bookmarkStart w:name="z2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Штаммы микроорганизмов национальных коллекций при отсутствии возможности сохранения либо безопасной транспортировки подлежат незамедлительному уничтожению в следующих случаях:</w:t>
      </w:r>
    </w:p>
    <w:bookmarkEnd w:id="273"/>
    <w:bookmarkStart w:name="z2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угрозе разрушения здания – экстренное уничтожение на основании разрешения руководителя уполномоченной организации без дополнительного согласования с уполномоченным органом соответствующей области (сферы) государственного регулирования;</w:t>
      </w:r>
    </w:p>
    <w:bookmarkEnd w:id="274"/>
    <w:bookmarkStart w:name="z2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опасности захвата коллекции – экстренное уничтожение на основании разрешения руководителя уполномоченной организации без дополнительного согласования с уполномоченным органом соответствующей области (сферы) государственного регулирования;</w:t>
      </w:r>
    </w:p>
    <w:bookmarkEnd w:id="275"/>
    <w:bookmarkStart w:name="z2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опасности стихийных бедствий – уничтожение при согласовании с уполномоченным органом соответствующей области (сферы) государственного регулирования.</w:t>
      </w:r>
    </w:p>
    <w:bookmarkEnd w:id="276"/>
    <w:bookmarkStart w:name="z2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 принятия комиссионного решения об уничтожении штамма микроорганизма на имя руководителя уполномоченной организации составляется документ с обоснованием причины уничтожения, после уничтожения штамма микроорганизма составляется акт уничтожения штамма микроорганизма по форме согласно приложению 15 к настоящим Правилам (в случае уничтожения штамма патогенного микроорганизма I-II групп патогенности к акту уничтожения прилагаются материалы видео- и фотофиксации). При этом в банк данных уполномоченной организации вносятся соответствующие изменения.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– в редакции постановления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национальных коллекций патогенных и промышленных микроорганизмов</w:t>
      </w:r>
    </w:p>
    <w:bookmarkEnd w:id="278"/>
    <w:bookmarkStart w:name="z2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национальных коллекциях на постоянной основе проводится учет движения штаммов депонированных микроорганизмов с отражением в форме учета движения штамма микроорганизма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9"/>
    <w:bookmarkStart w:name="z2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целях обеспечения объективного учета не менее одного раза в год комиссионно проводится инвентаризация национальной коллекции, которая включает актуализацию информации о депонированных штаммах микроорганизмов.</w:t>
      </w:r>
    </w:p>
    <w:bookmarkEnd w:id="280"/>
    <w:bookmarkStart w:name="z2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Один раз в пять лет уполномоченной организацией на комиссионной основе рассматривается вопрос о научной, образовательной и практической ценности штамма микроорганизма и необходимости его дальнейшего хранения в национальной коллекции.</w:t>
      </w:r>
    </w:p>
    <w:bookmarkEnd w:id="281"/>
    <w:bookmarkStart w:name="z27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Уполномоченная организация в срок до 15 февраля года, следующего за отчетным, представляет информацию о результатах учета движения штаммов микроорганизмов в национальной коллекции в уполномоченный орган соответствующей области (сферы) государственного регулирования.</w:t>
      </w:r>
    </w:p>
    <w:bookmarkEnd w:id="282"/>
    <w:bookmarkStart w:name="z28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Уполномоченный орган соответствующей области (сферы) государственного регулирования в срок до 15 марта года, следующего за отчетным, представляет информацию о результатах учета движения штаммов микроорганизмов в соответствующей национальной коллекции в уполномоченный орган в области биологической безопасности.</w:t>
      </w:r>
    </w:p>
    <w:bookmarkEnd w:id="283"/>
    <w:bookmarkStart w:name="z28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Уполномоченный орган в области биологической безопасности в случае выявления новых (ранее неизвестных) штаммов микроорганизмов на основании материалов, полученных от уполномоченных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соответствующие изменения в перечень ПБА с учетом классификации ПБА по патогенности и степени опасности, утверждаемый в соответствии с законодательством Республики Казахстан в области биологической безопасности.</w:t>
      </w:r>
    </w:p>
    <w:bookmarkEnd w:id="284"/>
    <w:bookmarkStart w:name="z28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Данные о депонировании и учете движения штаммов микроорганизмов вносятся в банк данных уполномоченной организации.</w:t>
      </w:r>
    </w:p>
    <w:bookmarkEnd w:id="285"/>
    <w:bookmarkStart w:name="z2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Уполномоченные организации обеспечивают достоверность и актуализацию сведений, информационную безопасность банка данных.</w:t>
      </w:r>
    </w:p>
    <w:bookmarkEnd w:id="286"/>
    <w:bookmarkStart w:name="z28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8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микроорганизма, передаваемого на депонирование или временное хранение (для бактерий)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Номенклатурные данные: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Подвид,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депозитором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получения:</w:t>
            </w:r>
          </w:p>
        </w:tc>
      </w:tr>
    </w:tbl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Происхождение: выделен из организма или вне организма: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 из ___________________________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организма, почвы и других источников)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исходном штамме (ах) микроорганизма (ов), опознавательная ссылка, местонахождение (коллекция)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места отбора образцов для выделения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выделения (среда и условия)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выделен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создания (среда, мутаген, условия воздействия)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 по (библиографическая ссылка на определитель)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 с типовым штаммом микроорганизма (коллекционный номер)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приведено в книге: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идентифицирован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создан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Биотехнологические характеристики: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продуцируемого вещества, свойство или иное назначение штамма микроорганизма, послужившее основанием для подачи заявки на изобретение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среды и условия культивирования, обеспечивающие максимальный уровень полезного свойства: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продукта, уровень активности, продуктивность: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Морфолого-культуральные свойства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Вегетативные клетки: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цвет, размеры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Очертания концов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Граму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Кислотоустойчивость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клеточной стенки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размножения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расхождения при делении, агрегаты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(тип, характер жгутикования)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Органеллы, включения, вакуоли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простеки, пили, отростки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чехлы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ультраструктуры</w:t>
            </w:r>
          </w:p>
        </w:tc>
      </w:tr>
    </w:tbl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специализированных клеток (споры, цисты):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индуцирующие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Тип(ы)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образования (для спор: экзо- или эндогенное)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 расположение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размеры клеток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условия прорастания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</w:t>
            </w:r>
          </w:p>
        </w:tc>
      </w:tr>
    </w:tbl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колоний на плотной среде: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профиль, край, подвижность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Консистенция и поверхность (S или 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поверхности, обратной стороны, флуоресценция, прозрачность, выделение пигментов в среду</w:t>
            </w:r>
          </w:p>
        </w:tc>
      </w:tr>
    </w:tbl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Рост в жидкой среде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возраст, условия 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(пленка, кольцо, осадок, помутнение, рост по стенке пробирки)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среды (окрашивание, флуоресценция, запах, изменение водородного показателя, выпадение осадка)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Физиолого-биохимические свойства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Принадлежность к трофической группе: фотоавтотрофы, фотогетеротрофы, хемоавтотрофы, хемогетеротрофы; условия определения: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Доноры (Д) и акцепторы (А) электронов при фото- и хемосинтезе: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Типы катаболизма: дыхание, анаэробное дыхание, брожение; условия: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Симбиотрофные отношения (хищничество, паразитизм), партнеры, условия: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Отношение к: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Кислороду (аэроб, микроаэрофил, аэротолерантный или строгий анаэроб)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Свету (спектр, интенсивность)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Водородному показателю (максимальная, минимальная, оптимальная)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Антибактериальным агентам (концентрация)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Осмо- и галотолерантности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факторам</w:t>
            </w:r>
          </w:p>
        </w:tc>
      </w:tr>
    </w:tbl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Другие характерные физиологические особенности обмена: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и диагностические ферменты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диагностические субстраты (желатин, крахмал, эскулин)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продукты брожения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сероводорода, индола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</w:t>
            </w:r>
          </w:p>
        </w:tc>
      </w:tr>
    </w:tbl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Маркерные признаки штамма микроорганизма и методы их выявления (поля, обязательные для заполнения):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(особые мутации)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(ауксотрофность)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Иммунохимические</w:t>
            </w:r>
          </w:p>
        </w:tc>
      </w:tr>
    </w:tbl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Гено- и хемо- таксономические характеристики (поля, обязательные для заполнения):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Гибридизация дезоксирибонуклеиновой кислоты с дезоксирибонуклеиновой кислотой реперных штаммов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генома, наличие и характеристика плазмид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компоненты клеточной стенки: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особенности липидного состава, миколовые кислоты: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дифференцирующие антигены: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особенности: спектры белков, цитохромы, хиноны</w:t>
            </w:r>
          </w:p>
        </w:tc>
      </w:tr>
    </w:tbl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наличии патогенных свойств: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депозиторах: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0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штамма микроорганизма, передаваемого на депонирование или временное хранение (для вирусов)</w:t>
      </w:r>
    </w:p>
    <w:bookmarkEnd w:id="309"/>
    <w:p>
      <w:pPr>
        <w:spacing w:after="0"/>
        <w:ind w:left="0"/>
        <w:jc w:val="both"/>
      </w:pPr>
      <w:bookmarkStart w:name="z310" w:id="310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вируса и штамма микроорганизма (принятая международная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терминология), условное обозначение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Где, кем, когда и от какого вида животных выделен вирус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Из какого учреждения получен штамм микроорганизма,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Характеристика штамма микроорганизма (эпизоотический, вакцинный,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производственный, музейный, лабораторный) и его целевое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(в каком учреждении) хранится дубликат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Основные свойства, характеризующие штамм микроорганизма (таксономия): вид,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которому отнесен штамм вируса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Преобладающий тропизм (эпителиотропность, нейтротропность)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Восприимчивые животные (естественно восприимчивые и лабораторные), методы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заражения и инкубационный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Гемагглютинирующие свойства (титр)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Серологическая характеристика (антигенные свойства) штамма микроорганизма: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Характеристика штамма микроорганизма (эпизоотический, вакцинный,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производственный, музейный, лабораторный) и его целевое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Иммуногенность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Титр штамма вируса (указать биологическую систему, на которой определен)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Способность вируса к распространению в естественных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Основные условия хранения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Температура хранения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среды и стабилизатор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 среды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Допустимая длительность хранения без "освежения"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Вид укупорки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Поддержание и "освежение"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Клеточные культуры (вид клеток)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Развивающие эмбрионы птиц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Лабораторные или сельскохозяйственные животные___________________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 и время последнего "освежения"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Стабильность основных свойств штамма микроорганизма при длительном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хранении и поддержании: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титра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Активность титра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Сохранение иммуногенности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Стабильность генетических свойств вируса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В каком виде и количестве выдается (высылается) штамм микроорганизма.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Дополнительные сведения о штамме микроорганизма (стерильность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бактериальном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посторонних патогенных вирусов контаминантов)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21. Кому выдается (куда высылается) штамм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22. Основание для выдачи или пересылки (чье разрешение или распоряжение,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дата) _____________________________________________</w:t>
      </w:r>
    </w:p>
    <w:bookmarkStart w:name="z3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депозиторах: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депозитора(ов)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и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штаммов микроорганизмов для депонирования</w:t>
      </w:r>
    </w:p>
    <w:bookmarkEnd w:id="313"/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314"/>
    <w:p>
      <w:pPr>
        <w:spacing w:after="0"/>
        <w:ind w:left="0"/>
        <w:jc w:val="both"/>
      </w:pPr>
      <w:bookmarkStart w:name="z317" w:id="31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наличии), передающего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лабораторией (отделом)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микроорганизма: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вида, № штаммов микроорганизмов,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объектов, условия передачи: с правом или без права пересева)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Упакованные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Опечатанных печатью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(оттиск печати, Ф.И.О. (при его наличии) владельца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микроорганизмы находятся в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(№№ комнаты, сейфа и холодильника)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переданы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учетной документации, ключ от сейфа)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поступивших штаммов микроорганизмов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микроба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 поступлении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 материал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емкости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 в рабочую коллекцию для изучения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 в национальную коллекцию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</w:t>
            </w:r>
          </w:p>
        </w:tc>
      </w:tr>
    </w:tbl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депонированных штаммов микроорганизмов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(Нечетная страница)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 о депонировании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дано разрешение на депонирование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Биноминальное наименование и номер штамма микроорганизма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поступивших емкостей (пробирок, ампул)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штамма микроорганизма (назначение)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(Четная сторона)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 проверки штамма микроорганизма на жизнеспособность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 о депонировании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паспорта коллекционного штамма микроорганизма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штамма микроорганизма, присвоенной коллекции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326" w:id="3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4 – кем разрешено депонирование,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7 – указывается назначение штамма микроорганизма – музейный,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хранение, эпизоотический, типовой, вакцинный.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11 – указывается присвоенный номер паспорта коллекции штамма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микроорганизма.</w:t>
      </w:r>
    </w:p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2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учета движения штамма микроорганизма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Нечетная страница)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поступления/ размещения в национальную коллекцию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микроорганизма,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штаммов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принявшего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 из национальной коллекции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Четная сторона)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изъятых штаммов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изъятия, №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исполнителя, изъявшего штаммы микроорганизмов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ответственного за содержание национальной коллекции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депонировании штамма микроорганизма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"___"________ 20___года</w:t>
      </w:r>
    </w:p>
    <w:bookmarkEnd w:id="330"/>
    <w:p>
      <w:pPr>
        <w:spacing w:after="0"/>
        <w:ind w:left="0"/>
        <w:jc w:val="both"/>
      </w:pPr>
      <w:bookmarkStart w:name="z337" w:id="331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физического лица – фамилия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 для юридического лица – наименование,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Название штамма микроорганизма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коллекционный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Научное описание и (или) таксономическое определение штамма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микроорганизма семейство: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вид:________________________________________________________________</w:t>
      </w:r>
    </w:p>
    <w:p>
      <w:pPr>
        <w:spacing w:after="0"/>
        <w:ind w:left="0"/>
        <w:jc w:val="both"/>
      </w:pPr>
      <w:bookmarkStart w:name="z338" w:id="33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Штамм микроорганизма, поименованный в пункте 1, сопровождался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заявлением о депонировании, включающем: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9" w:id="333"/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и принятие настоящим утверждается, что штамм микроорганизма,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поименованный в пункте 1, депонирован с целью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депонирования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лабораторией: 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___________ _____________________________________________</w:t>
      </w:r>
    </w:p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4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депонировании штамма микроорганизма</w:t>
      </w:r>
    </w:p>
    <w:bookmarkEnd w:id="335"/>
    <w:p>
      <w:pPr>
        <w:spacing w:after="0"/>
        <w:ind w:left="0"/>
        <w:jc w:val="both"/>
      </w:pPr>
      <w:bookmarkStart w:name="z343" w:id="336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просит осуществить депонирование штамма микроорганизма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номер/бизнес-идентификационный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 месту жительства и регистрации/адрес местонахождения (юридический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Контактные телефоны (номер факса):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заявлению прилагаются следующие документы:_________________________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4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 штамма микроорганизма</w:t>
      </w:r>
    </w:p>
    <w:bookmarkEnd w:id="338"/>
    <w:p>
      <w:pPr>
        <w:spacing w:after="0"/>
        <w:ind w:left="0"/>
        <w:jc w:val="both"/>
      </w:pPr>
      <w:bookmarkStart w:name="z347" w:id="339"/>
      <w:r>
        <w:rPr>
          <w:rFonts w:ascii="Times New Roman"/>
          <w:b w:val="false"/>
          <w:i w:val="false"/>
          <w:color w:val="000000"/>
          <w:sz w:val="28"/>
        </w:rPr>
        <w:t>
      Коллекционный/регистрационный номер 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Консервация и хранение штамма микроорганизма, хранение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Хранение в лиофилизированном (l-высушенном) состоянии: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 емые сроки пересева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условия, индуцирующие образование спор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p>
      <w:pPr>
        <w:spacing w:after="0"/>
        <w:ind w:left="0"/>
        <w:jc w:val="both"/>
      </w:pPr>
      <w:bookmarkStart w:name="z354" w:id="3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"___"________________ 20__г</w:t>
      </w:r>
    </w:p>
    <w:bookmarkEnd w:id="345"/>
    <w:bookmarkStart w:name="z35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коллекционного штамма микроорганизма</w:t>
      </w:r>
    </w:p>
    <w:bookmarkEnd w:id="346"/>
    <w:p>
      <w:pPr>
        <w:spacing w:after="0"/>
        <w:ind w:left="0"/>
        <w:jc w:val="both"/>
      </w:pPr>
      <w:bookmarkStart w:name="z357" w:id="347"/>
      <w:r>
        <w:rPr>
          <w:rFonts w:ascii="Times New Roman"/>
          <w:b w:val="false"/>
          <w:i w:val="false"/>
          <w:color w:val="000000"/>
          <w:sz w:val="28"/>
        </w:rPr>
        <w:t>
      Коллекционый номер штамма микроорганизма: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депонирования: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Видовое название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 и наименование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Кем, когда и от какого вида животного выделен штамм: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Кто (Ф.И.О.), где (организация и ее адрес) и когда идентифицировал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штамм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Библиографическая ссылка на определитель: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Культурально-морфологические и биохимические особенности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Серологические свойства: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Биологические свойства на лабораторных животных (патогенность):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Область применения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Способ, условия и состав сред для длительного хранения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Способ, условия и состав сред для размножения штамма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Условия и состав среды для ферментации: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Генетические особенности штамма микроорганизма (устойчивость к антибиотикам, фагам и т.п.):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Является ли штамм микроорганизма (да, нет): зоопатогенным? фитопатогенным?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 ли опасность по другим причинам? если "да", пояснить: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Причины депонирования: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с целью хранения и выдачи образцов: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с целью подачи заявки на изобретение: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Автор просит информировать о запросах на штамм микроорганизма (да, 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Данные депозитора: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откуда был получен штамм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Автор или авторский коллектив: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факс, телетайп, телефон депозитора: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патентодержателе: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Поданная заявка ___________№ ________________от_________________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Патент ___________________№ ________________от_________________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Адресат и его координаты: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                   (подпись)</w:t>
      </w:r>
    </w:p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временное хранение штамма микроорганизма</w:t>
      </w:r>
    </w:p>
    <w:bookmarkEnd w:id="349"/>
    <w:p>
      <w:pPr>
        <w:spacing w:after="0"/>
        <w:ind w:left="0"/>
        <w:jc w:val="both"/>
      </w:pPr>
      <w:bookmarkStart w:name="z361" w:id="350"/>
      <w:r>
        <w:rPr>
          <w:rFonts w:ascii="Times New Roman"/>
          <w:b w:val="false"/>
          <w:i w:val="false"/>
          <w:color w:val="000000"/>
          <w:sz w:val="28"/>
        </w:rPr>
        <w:t>
      Депозитор ______________________________________________________________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осуществить временное хранение штамма микроорганизма c_________________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(указать период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номер/бизнес-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по месту жительства и регистрации/адрес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Контактные телефоны (номер 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заявлению прилагаются следующие документы: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(дата)</w:t>
      </w:r>
    </w:p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микроорганизмами с целью высева или уничтожения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353"/>
    <w:p>
      <w:pPr>
        <w:spacing w:after="0"/>
        <w:ind w:left="0"/>
        <w:jc w:val="both"/>
      </w:pPr>
      <w:bookmarkStart w:name="z366" w:id="354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наличии), давшего разрешение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номер и дата разрешения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вскрыли емкость (и) с микроорганизмом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емкости, наименование вида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номер штамма микроорганизма, количество объектов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посев микроорганизма или его уничтожение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Емкость (и) с остатками патогенного микроорганизма обеззаражена(ы)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автоклавированием _____________________ или погружением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режим автоклавирования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название дезинфицирующего раствора, его концентрация, время обеззараживания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вскрытия емкости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____________________________________________________________</w:t>
      </w:r>
    </w:p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6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 штамма микроорганизма</w:t>
      </w:r>
    </w:p>
    <w:bookmarkEnd w:id="356"/>
    <w:p>
      <w:pPr>
        <w:spacing w:after="0"/>
        <w:ind w:left="0"/>
        <w:jc w:val="both"/>
      </w:pPr>
      <w:bookmarkStart w:name="z370" w:id="357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до             "___" _____________ 20__ года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опыта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и оборудование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исследования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 _______________________________________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_______________________________________________________________</w:t>
      </w:r>
    </w:p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патогенных 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штаммов микроорганизмов между подразделениями уполномоченной организации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bookmarkEnd w:id="360"/>
    <w:p>
      <w:pPr>
        <w:spacing w:after="0"/>
        <w:ind w:left="0"/>
        <w:jc w:val="both"/>
      </w:pPr>
      <w:bookmarkStart w:name="z375" w:id="361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 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 передающего патогенный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микроорганизм, место передачи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фамилия, имя, отчество (при его наличии) получившего патогенный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микроорганизм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лабораторией (отделом)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патогенного микроорганизма: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вида, номер штамма микроорганизма, количество объектов,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 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37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штаммов микроорганизмов за пределы организации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 года №___</w:t>
      </w:r>
    </w:p>
    <w:bookmarkEnd w:id="364"/>
    <w:p>
      <w:pPr>
        <w:spacing w:after="0"/>
        <w:ind w:left="0"/>
        <w:jc w:val="both"/>
      </w:pPr>
      <w:bookmarkStart w:name="z380" w:id="36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должность, фамилия, имя, отчество (при его наличии) передающего микроорганизм,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место передачи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должность, фамилия, имя, отчество (при его наличии) получающего,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о том, что согласно распоряжению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микроорганизма_________________________________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вида, номер штамма микроорганизма, количество объектов, вид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 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 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40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микроорганизма от "___" _____________ 20___ года №___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____________________________________________________ </w:t>
      </w:r>
    </w:p>
    <w:bookmarkEnd w:id="367"/>
    <w:p>
      <w:pPr>
        <w:spacing w:after="0"/>
        <w:ind w:left="0"/>
        <w:jc w:val="both"/>
      </w:pPr>
      <w:bookmarkStart w:name="z409" w:id="3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bookmarkStart w:name="z4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69"/>
    <w:bookmarkStart w:name="z4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согласно разрешению _______________________________________________________ </w:t>
      </w:r>
    </w:p>
    <w:bookmarkEnd w:id="370"/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1"/>
    <w:bookmarkStart w:name="z41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наличии), давшего разрешение)</w:t>
      </w:r>
    </w:p>
    <w:bookmarkEnd w:id="372"/>
    <w:bookmarkStart w:name="z4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3"/>
    <w:bookmarkStart w:name="z4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разрешения)</w:t>
      </w:r>
    </w:p>
    <w:bookmarkEnd w:id="374"/>
    <w:bookmarkStart w:name="z4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уничтожили микроорганизм __________________________________________________</w:t>
      </w:r>
    </w:p>
    <w:bookmarkEnd w:id="375"/>
    <w:p>
      <w:pPr>
        <w:spacing w:after="0"/>
        <w:ind w:left="0"/>
        <w:jc w:val="both"/>
      </w:pPr>
      <w:bookmarkStart w:name="z417" w:id="3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вида, номер штамма, количество объектов)</w:t>
      </w:r>
    </w:p>
    <w:bookmarkStart w:name="z4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377"/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автоклавированием _________________________________________________________ </w:t>
      </w:r>
    </w:p>
    <w:bookmarkEnd w:id="378"/>
    <w:bookmarkStart w:name="z42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погружением (режим автоклавирования)</w:t>
      </w:r>
    </w:p>
    <w:bookmarkEnd w:id="379"/>
    <w:p>
      <w:pPr>
        <w:spacing w:after="0"/>
        <w:ind w:left="0"/>
        <w:jc w:val="both"/>
      </w:pPr>
      <w:bookmarkStart w:name="z421" w:id="3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</w:t>
      </w:r>
    </w:p>
    <w:bookmarkStart w:name="z4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последующим обязательным термическим уничтожением (утилизацией) </w:t>
      </w:r>
    </w:p>
    <w:bookmarkEnd w:id="381"/>
    <w:p>
      <w:pPr>
        <w:spacing w:after="0"/>
        <w:ind w:left="0"/>
        <w:jc w:val="both"/>
      </w:pPr>
      <w:bookmarkStart w:name="z423" w:id="3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режим термического уничтожения (утилизации)</w:t>
      </w:r>
    </w:p>
    <w:p>
      <w:pPr>
        <w:spacing w:after="0"/>
        <w:ind w:left="0"/>
        <w:jc w:val="both"/>
      </w:pPr>
      <w:bookmarkStart w:name="z424" w:id="383"/>
      <w:r>
        <w:rPr>
          <w:rFonts w:ascii="Times New Roman"/>
          <w:b w:val="false"/>
          <w:i w:val="false"/>
          <w:color w:val="000000"/>
          <w:sz w:val="28"/>
        </w:rPr>
        <w:t>
      Составители: _______________________________________ 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bookmarkStart w:name="z425" w:id="384"/>
      <w:r>
        <w:rPr>
          <w:rFonts w:ascii="Times New Roman"/>
          <w:b w:val="false"/>
          <w:i w:val="false"/>
          <w:color w:val="000000"/>
          <w:sz w:val="28"/>
        </w:rPr>
        <w:t>
      Составители: _______________________________________ ________________________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_____________ 20___ года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953</w:t>
            </w:r>
          </w:p>
        </w:tc>
      </w:tr>
    </w:tbl>
    <w:bookmarkStart w:name="z38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уполномоченных на формирование, ведение и содержание национальных коллекций патогенных и промышленных микроорганизмов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уполномоченные на формирование, ведение и содержание национальных коллекций патогенных и промышленных микроорганизмов:</w:t>
      </w:r>
    </w:p>
    <w:bookmarkEnd w:id="388"/>
    <w:bookmarkStart w:name="z3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санитарно-эпидемиологического благополучия населения –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389"/>
    <w:bookmarkStart w:name="z3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ветеринарии – 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Казахстан;</w:t>
      </w:r>
    </w:p>
    <w:bookmarkEnd w:id="390"/>
    <w:bookmarkStart w:name="z3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науки и биотехнологии – товарищество с ограниченной ответственностью "Научно-исследовательский институт проблем биологической безопасности".</w:t>
      </w:r>
    </w:p>
    <w:bookmarkEnd w:id="391"/>
    <w:bookmarkStart w:name="z3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