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74e8" w14:textId="cdf7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(СВ); по водным путям,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аппарата центрального государственного органа, а в случаях отсутствия такового –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 и воздушным транспортом – по тарифу экономического класса; воздушным транспортом по тарифу экономического класса – руководителю государственного органа, первому заместителю и заместителям руководителя государственного органа, лицам, приравненным к ним в соответствии с законодательством Республики Казахстан, руководителю аппарата центрального государственного органа, а в случаях отсутствия такового – руководителю государственного учреждения; воздушным транспортом по тарифу класса "Бизнес" –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Председателю Верховного Суда Республики Казахстан, Первому заместителю Премьер-Министра Республики Казахстан, заместителям Премьер-Министра Республики Казахстан, Государственному советнику Республики Казахстан, Руководителю Администрации Президента Республики Казахстан, его первому заместителю и заместителям, Руководителю Канцелярии Первого Президента Республики Казахстан – Елбасы, его заместителям, Помощнику Президента – Секретарю Совета Безопасности Республики Казахстан, Начальнику Канцелярии Президента Республики Казахстан, помощникам Первого Президента Республики Казахстан – Елбасы и лицам, приравненным к ним в соответствии с законодательством Республики Казахстан;";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выезде за границу Президента Республики Казахстан, Первого Президента Республики Казахстан – Елбасы,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Казахстан, а также лиц, их сопровождающих (супруги Президента Республики Казахстан, Первого Президента Республики Казахстан – Елбасы, Премьер-Министра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Казахстан), сотрудников Службы государственной охраны Республики Казахстан (при сопровождении охраняемого лица) транспортные расходы в иностранной валюте возмещаются в размере стоимости авиабилета по 1 классу;";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лиц, сопровождающих Главу государства Республики Казахстан, Первого Президента Республики Казахстан – Елбасы, Премьер–Министра Республики Казахстан, Председателя Сената Парламента Республики Казахстан, Председателя Мажилиса Парламента Республики Казахстан, Государственного советника Республики Казахстан, – по фактическим затратам, в том числе расходы по бронированию;".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